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A0C17" w:rsidRPr="00DA0C17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DA0C17" w:rsidRPr="00DA0C17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DA0C17" w:rsidRPr="00DA0C17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нанесення дорожньої розмітки з використанням акрилової фарби з </w:t>
      </w:r>
      <w:proofErr w:type="spellStart"/>
      <w:r w:rsidR="00DA0C17" w:rsidRPr="00DA0C17">
        <w:rPr>
          <w:rFonts w:ascii="Arial" w:hAnsi="Arial" w:cs="Arial"/>
          <w:b/>
          <w:sz w:val="24"/>
          <w:szCs w:val="24"/>
        </w:rPr>
        <w:t>світловідбиваючими</w:t>
      </w:r>
      <w:proofErr w:type="spellEnd"/>
      <w:r w:rsidR="00DA0C17" w:rsidRPr="00DA0C17">
        <w:rPr>
          <w:rFonts w:ascii="Arial" w:hAnsi="Arial" w:cs="Arial"/>
          <w:b/>
          <w:sz w:val="24"/>
          <w:szCs w:val="24"/>
        </w:rPr>
        <w:t xml:space="preserve"> кульками </w:t>
      </w:r>
      <w:bookmarkStart w:id="0" w:name="_GoBack"/>
      <w:bookmarkEnd w:id="0"/>
      <w:r w:rsidR="00DA0C17" w:rsidRPr="00DA0C17">
        <w:rPr>
          <w:rFonts w:ascii="Arial" w:hAnsi="Arial" w:cs="Arial"/>
          <w:b/>
          <w:sz w:val="24"/>
          <w:szCs w:val="24"/>
        </w:rPr>
        <w:t>та гладкого холодного пластика згідно ДСТУ 2587:2021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B14A0" w:rsidRPr="007B14A0">
        <w:rPr>
          <w:rFonts w:ascii="Arial" w:hAnsi="Arial" w:cs="Arial"/>
          <w:b/>
          <w:sz w:val="24"/>
          <w:szCs w:val="24"/>
        </w:rPr>
        <w:t>UA-2025-03-07-009551-a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DA0C17" w:rsidRPr="00DA0C17">
        <w:rPr>
          <w:rFonts w:ascii="Arial" w:hAnsi="Arial" w:cs="Arial"/>
          <w:sz w:val="24"/>
          <w:szCs w:val="24"/>
        </w:rPr>
        <w:t xml:space="preserve">з нанесення дорожньої розмітки з використанням акрилової фарби з </w:t>
      </w:r>
      <w:proofErr w:type="spellStart"/>
      <w:r w:rsidR="00DA0C17" w:rsidRPr="00DA0C17">
        <w:rPr>
          <w:rFonts w:ascii="Arial" w:hAnsi="Arial" w:cs="Arial"/>
          <w:sz w:val="24"/>
          <w:szCs w:val="24"/>
        </w:rPr>
        <w:t>світловідбиваючими</w:t>
      </w:r>
      <w:proofErr w:type="spellEnd"/>
      <w:r w:rsidR="00DA0C17" w:rsidRPr="00DA0C17">
        <w:rPr>
          <w:rFonts w:ascii="Arial" w:hAnsi="Arial" w:cs="Arial"/>
          <w:sz w:val="24"/>
          <w:szCs w:val="24"/>
        </w:rPr>
        <w:t xml:space="preserve"> кульками та гладкого холодного пластика згідно ДСТУ 2587:2021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7B14A0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A0C17"/>
    <w:rsid w:val="00DD4BAD"/>
    <w:rsid w:val="00DD6FD3"/>
    <w:rsid w:val="00E06388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50</cp:revision>
  <cp:lastPrinted>2025-02-24T06:37:00Z</cp:lastPrinted>
  <dcterms:created xsi:type="dcterms:W3CDTF">2022-01-11T18:33:00Z</dcterms:created>
  <dcterms:modified xsi:type="dcterms:W3CDTF">2025-03-07T16:35:00Z</dcterms:modified>
  <dc:language>uk-UA</dc:language>
</cp:coreProperties>
</file>