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A0FF7" w:rsidRPr="009A0FF7">
        <w:rPr>
          <w:rFonts w:ascii="Arial" w:hAnsi="Arial" w:cs="Arial"/>
          <w:b/>
          <w:sz w:val="24"/>
          <w:szCs w:val="24"/>
        </w:rPr>
        <w:t>ДК 021:2015 - 71420000-8 – Послуги у сфері ландшафтної архітектури – Послуги з обслуговування декоративних ящиків для дерев та кущів на території Галицького району м. Львова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3C5E57" w:rsidRPr="003C5E57">
        <w:rPr>
          <w:rFonts w:ascii="Arial" w:hAnsi="Arial" w:cs="Arial"/>
          <w:b/>
          <w:sz w:val="24"/>
          <w:szCs w:val="24"/>
        </w:rPr>
        <w:t>UA-2025-04-03-013281-a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з обслуговування декоративних ящиків для дерев та кущів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310234"/>
    <w:rsid w:val="003C5E57"/>
    <w:rsid w:val="004C5922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935EA8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352D"/>
    <w:rsid w:val="00D00A4F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1274</Words>
  <Characters>727</Characters>
  <Application>Microsoft Office Word</Application>
  <DocSecurity>0</DocSecurity>
  <Lines>6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52</cp:revision>
  <cp:lastPrinted>2025-03-18T13:37:00Z</cp:lastPrinted>
  <dcterms:created xsi:type="dcterms:W3CDTF">2022-01-11T18:33:00Z</dcterms:created>
  <dcterms:modified xsi:type="dcterms:W3CDTF">2025-04-03T14:01:00Z</dcterms:modified>
  <dc:language>uk-UA</dc:language>
</cp:coreProperties>
</file>