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09D5C4" w14:textId="3F378D54" w:rsidR="00C97360" w:rsidRPr="00366F3C" w:rsidRDefault="00491012" w:rsidP="00366F3C">
      <w:pPr>
        <w:pStyle w:val="2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366F3C">
        <w:rPr>
          <w:b/>
          <w:bCs/>
        </w:rPr>
        <w:t xml:space="preserve">       </w:t>
      </w:r>
      <w:r w:rsidR="00C97360" w:rsidRPr="00366F3C">
        <w:rPr>
          <w:rFonts w:ascii="Times New Roman" w:hAnsi="Times New Roman" w:cs="Times New Roman"/>
          <w:b/>
          <w:bCs/>
          <w:color w:val="auto"/>
          <w:sz w:val="28"/>
          <w:szCs w:val="28"/>
        </w:rPr>
        <w:t>Обґрунтування технічних та якісних характеристик предмета закупівлі, його очікуваної вартості та/або розміру бюджетного призначення відповідно до Постанови КМУ від 11 жовтня 2016 р. № 710 із змінами та доповненнями</w:t>
      </w:r>
    </w:p>
    <w:p w14:paraId="6E5A8429" w14:textId="77777777" w:rsidR="00F05CCA" w:rsidRPr="00932AFD" w:rsidRDefault="00F05CCA" w:rsidP="00F05CC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AF91C7E" w14:textId="77777777" w:rsidR="00932AFD" w:rsidRPr="00932AFD" w:rsidRDefault="00932AFD" w:rsidP="00932AF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 w:rsidRPr="00932AFD">
        <w:rPr>
          <w:rFonts w:ascii="Times New Roman" w:hAnsi="Times New Roman" w:cs="Times New Roman"/>
          <w:b/>
          <w:bCs/>
          <w:color w:val="454545"/>
          <w:sz w:val="28"/>
          <w:szCs w:val="28"/>
        </w:rPr>
        <w:t>Виробничий одяг</w:t>
      </w:r>
      <w:r w:rsidRPr="00932AFD">
        <w:rPr>
          <w:rFonts w:ascii="Times New Roman" w:hAnsi="Times New Roman" w:cs="Times New Roman"/>
          <w:b/>
          <w:bCs/>
          <w:sz w:val="28"/>
          <w:szCs w:val="28"/>
          <w:highlight w:val="white"/>
        </w:rPr>
        <w:t xml:space="preserve"> </w:t>
      </w:r>
    </w:p>
    <w:p w14:paraId="3B95D696" w14:textId="6E53ABF7" w:rsidR="007D7739" w:rsidRPr="00932AFD" w:rsidRDefault="00F8126E" w:rsidP="00932A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32AFD">
        <w:rPr>
          <w:rFonts w:ascii="Times New Roman" w:hAnsi="Times New Roman" w:cs="Times New Roman"/>
          <w:sz w:val="28"/>
          <w:szCs w:val="28"/>
          <w:highlight w:val="white"/>
        </w:rPr>
        <w:t>(</w:t>
      </w:r>
      <w:r w:rsidR="00932AFD" w:rsidRPr="00932AFD">
        <w:rPr>
          <w:rFonts w:ascii="Times New Roman" w:hAnsi="Times New Roman" w:cs="Times New Roman"/>
          <w:color w:val="333333"/>
          <w:sz w:val="28"/>
          <w:szCs w:val="28"/>
        </w:rPr>
        <w:t>ДК 021:2015:18110000-3: Формений одяг</w:t>
      </w:r>
      <w:r w:rsidRPr="00932AFD">
        <w:rPr>
          <w:rFonts w:ascii="Times New Roman" w:hAnsi="Times New Roman" w:cs="Times New Roman"/>
          <w:sz w:val="28"/>
          <w:szCs w:val="28"/>
        </w:rPr>
        <w:t>)</w:t>
      </w:r>
    </w:p>
    <w:p w14:paraId="7E561A58" w14:textId="77777777" w:rsidR="00216DB1" w:rsidRPr="00F8126E" w:rsidRDefault="00216DB1" w:rsidP="00F812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52564D5" w14:textId="183E4011" w:rsidR="005934FD" w:rsidRDefault="00F05CCA" w:rsidP="00930E23">
      <w:pPr>
        <w:tabs>
          <w:tab w:val="left" w:pos="567"/>
        </w:tabs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67C1D">
        <w:rPr>
          <w:rFonts w:ascii="Times New Roman" w:hAnsi="Times New Roman" w:cs="Times New Roman"/>
          <w:color w:val="FF0000"/>
          <w:sz w:val="28"/>
          <w:szCs w:val="28"/>
        </w:rPr>
        <w:t xml:space="preserve">      </w:t>
      </w:r>
      <w:r w:rsidR="0020784C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Pr="00067C1D">
        <w:rPr>
          <w:rFonts w:ascii="Times New Roman" w:hAnsi="Times New Roman" w:cs="Times New Roman"/>
          <w:sz w:val="28"/>
          <w:szCs w:val="28"/>
        </w:rPr>
        <w:t>Закупівля зареєстрована в електро</w:t>
      </w:r>
      <w:r w:rsidR="002950CB" w:rsidRPr="00067C1D">
        <w:rPr>
          <w:rFonts w:ascii="Times New Roman" w:hAnsi="Times New Roman" w:cs="Times New Roman"/>
          <w:sz w:val="28"/>
          <w:szCs w:val="28"/>
        </w:rPr>
        <w:t>нній системі за ідентифікатором</w:t>
      </w:r>
      <w:r w:rsidRPr="00067C1D">
        <w:rPr>
          <w:rFonts w:ascii="Times New Roman" w:hAnsi="Times New Roman" w:cs="Times New Roman"/>
          <w:sz w:val="28"/>
          <w:szCs w:val="28"/>
        </w:rPr>
        <w:t>:</w:t>
      </w:r>
    </w:p>
    <w:p w14:paraId="02F362F4" w14:textId="73194B62" w:rsidR="00366F3C" w:rsidRPr="00932AFD" w:rsidRDefault="00932AFD" w:rsidP="005934FD">
      <w:pPr>
        <w:tabs>
          <w:tab w:val="left" w:pos="567"/>
        </w:tabs>
        <w:spacing w:line="276" w:lineRule="auto"/>
        <w:contextualSpacing/>
        <w:jc w:val="both"/>
        <w:rPr>
          <w:rFonts w:ascii="Times New Roman" w:hAnsi="Times New Roman" w:cs="Times New Roman"/>
          <w:b/>
          <w:bCs/>
          <w:color w:val="242638"/>
          <w:sz w:val="28"/>
          <w:szCs w:val="28"/>
          <w:shd w:val="clear" w:color="auto" w:fill="FFFFFF"/>
        </w:rPr>
      </w:pPr>
      <w:r w:rsidRPr="00932AFD">
        <w:rPr>
          <w:rFonts w:ascii="Times New Roman" w:hAnsi="Times New Roman" w:cs="Times New Roman"/>
          <w:b/>
          <w:bCs/>
          <w:color w:val="242638"/>
          <w:sz w:val="28"/>
          <w:szCs w:val="28"/>
          <w:shd w:val="clear" w:color="auto" w:fill="FFFFFF"/>
        </w:rPr>
        <w:t>UA-2025-04-18-007465-a</w:t>
      </w:r>
    </w:p>
    <w:p w14:paraId="2C6DDAA6" w14:textId="77777777" w:rsidR="00932AFD" w:rsidRPr="00932AFD" w:rsidRDefault="00932AFD" w:rsidP="005934FD">
      <w:pPr>
        <w:tabs>
          <w:tab w:val="left" w:pos="567"/>
        </w:tabs>
        <w:spacing w:line="276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0699E778" w14:textId="77777777" w:rsidR="00F05CCA" w:rsidRPr="00067C1D" w:rsidRDefault="00F05CCA" w:rsidP="0020784C">
      <w:pPr>
        <w:numPr>
          <w:ilvl w:val="0"/>
          <w:numId w:val="1"/>
        </w:numPr>
        <w:tabs>
          <w:tab w:val="left" w:pos="851"/>
        </w:tabs>
        <w:spacing w:line="276" w:lineRule="auto"/>
        <w:ind w:hanging="15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7C1D">
        <w:rPr>
          <w:rFonts w:ascii="Times New Roman" w:hAnsi="Times New Roman" w:cs="Times New Roman"/>
          <w:b/>
          <w:bCs/>
          <w:sz w:val="28"/>
          <w:szCs w:val="28"/>
        </w:rPr>
        <w:t>Технічні та якісні характеристики предмета закупівлі :</w:t>
      </w:r>
    </w:p>
    <w:p w14:paraId="5951AC62" w14:textId="71E301D5" w:rsidR="00F05CCA" w:rsidRPr="00067C1D" w:rsidRDefault="00930E23" w:rsidP="00F05CCA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F05CCA" w:rsidRPr="00067C1D">
        <w:rPr>
          <w:rFonts w:ascii="Times New Roman" w:hAnsi="Times New Roman" w:cs="Times New Roman"/>
          <w:sz w:val="28"/>
          <w:szCs w:val="28"/>
        </w:rPr>
        <w:t>Технічні та якісні характеристики</w:t>
      </w:r>
      <w:r w:rsidR="009B2D34" w:rsidRPr="00067C1D">
        <w:rPr>
          <w:rFonts w:ascii="Times New Roman" w:hAnsi="Times New Roman" w:cs="Times New Roman"/>
          <w:sz w:val="28"/>
          <w:szCs w:val="28"/>
        </w:rPr>
        <w:t xml:space="preserve"> предмета закупівлі визначені відповідно до потреб замовника</w:t>
      </w:r>
      <w:r w:rsidR="00251C37" w:rsidRPr="00067C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51C37" w:rsidRPr="00067C1D">
        <w:rPr>
          <w:rFonts w:ascii="Times New Roman" w:hAnsi="Times New Roman" w:cs="Times New Roman"/>
          <w:sz w:val="28"/>
          <w:szCs w:val="28"/>
        </w:rPr>
        <w:t>та</w:t>
      </w:r>
      <w:r w:rsidR="009B2D34" w:rsidRPr="00067C1D">
        <w:rPr>
          <w:rFonts w:ascii="Times New Roman" w:hAnsi="Times New Roman" w:cs="Times New Roman"/>
          <w:sz w:val="28"/>
          <w:szCs w:val="28"/>
        </w:rPr>
        <w:t xml:space="preserve"> </w:t>
      </w:r>
      <w:r w:rsidR="00F05CCA" w:rsidRPr="00067C1D">
        <w:rPr>
          <w:rFonts w:ascii="Times New Roman" w:hAnsi="Times New Roman" w:cs="Times New Roman"/>
          <w:sz w:val="28"/>
          <w:szCs w:val="28"/>
        </w:rPr>
        <w:t>повинні відповідати вимогам чинного законодавства України, що застосовуються до відповідного предмету закупівлі</w:t>
      </w:r>
      <w:r w:rsidR="000B730F" w:rsidRPr="00067C1D">
        <w:rPr>
          <w:rFonts w:ascii="Times New Roman" w:hAnsi="Times New Roman" w:cs="Times New Roman"/>
          <w:sz w:val="28"/>
          <w:szCs w:val="28"/>
        </w:rPr>
        <w:t>.</w:t>
      </w:r>
    </w:p>
    <w:p w14:paraId="2D4F189A" w14:textId="77777777" w:rsidR="00F05CCA" w:rsidRPr="00067C1D" w:rsidRDefault="00F05CCA" w:rsidP="00F05CCA">
      <w:pPr>
        <w:spacing w:line="276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E6F8AA9" w14:textId="77777777" w:rsidR="00F05CCA" w:rsidRPr="00067C1D" w:rsidRDefault="00F05CCA" w:rsidP="0020784C">
      <w:pPr>
        <w:numPr>
          <w:ilvl w:val="0"/>
          <w:numId w:val="1"/>
        </w:numPr>
        <w:tabs>
          <w:tab w:val="left" w:pos="851"/>
        </w:tabs>
        <w:spacing w:line="276" w:lineRule="auto"/>
        <w:ind w:hanging="153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067C1D">
        <w:rPr>
          <w:rFonts w:ascii="Times New Roman" w:hAnsi="Times New Roman" w:cs="Times New Roman"/>
          <w:b/>
          <w:bCs/>
          <w:sz w:val="28"/>
          <w:szCs w:val="28"/>
        </w:rPr>
        <w:t>Очікувана вартість предмета закупівлі</w:t>
      </w:r>
    </w:p>
    <w:p w14:paraId="28275082" w14:textId="77777777" w:rsidR="005C2810" w:rsidRPr="00067C1D" w:rsidRDefault="0050135F" w:rsidP="0020784C">
      <w:pPr>
        <w:tabs>
          <w:tab w:val="left" w:pos="567"/>
        </w:tabs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7C1D">
        <w:rPr>
          <w:rFonts w:ascii="Times New Roman" w:hAnsi="Times New Roman" w:cs="Times New Roman"/>
          <w:sz w:val="28"/>
          <w:szCs w:val="28"/>
        </w:rPr>
        <w:t xml:space="preserve">    </w:t>
      </w:r>
      <w:r w:rsidR="0020784C">
        <w:rPr>
          <w:rFonts w:ascii="Times New Roman" w:hAnsi="Times New Roman" w:cs="Times New Roman"/>
          <w:sz w:val="28"/>
          <w:szCs w:val="28"/>
        </w:rPr>
        <w:t xml:space="preserve">   </w:t>
      </w:r>
      <w:r w:rsidRPr="00067C1D">
        <w:rPr>
          <w:rFonts w:ascii="Times New Roman" w:hAnsi="Times New Roman" w:cs="Times New Roman"/>
          <w:sz w:val="28"/>
          <w:szCs w:val="28"/>
        </w:rPr>
        <w:t xml:space="preserve"> Розрахунок очікуваної вартості здійснювався відповідно до Наказу Міністерство розвитку економіки, торгівлі та сільського господарства України від 18.02.2020 № 275 «Про затвердження примірної методики визначення очікуваної вартості предмета закупівлі», а саме було застосовано метод </w:t>
      </w:r>
      <w:r w:rsidR="003228F6" w:rsidRPr="00067C1D">
        <w:rPr>
          <w:rFonts w:ascii="Times New Roman" w:hAnsi="Times New Roman" w:cs="Times New Roman"/>
          <w:sz w:val="28"/>
          <w:szCs w:val="28"/>
        </w:rPr>
        <w:t>порівняння ринкових цін.</w:t>
      </w:r>
    </w:p>
    <w:p w14:paraId="07486046" w14:textId="77777777" w:rsidR="005C2810" w:rsidRPr="00216DB1" w:rsidRDefault="005C2810" w:rsidP="00F05CCA">
      <w:pPr>
        <w:spacing w:line="276" w:lineRule="auto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7EA2171F" w14:textId="287920E8" w:rsidR="00F05CCA" w:rsidRPr="00216DB1" w:rsidRDefault="00F05CCA" w:rsidP="0020784C">
      <w:pPr>
        <w:tabs>
          <w:tab w:val="left" w:pos="567"/>
        </w:tabs>
        <w:spacing w:line="276" w:lineRule="auto"/>
        <w:contextualSpacing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</w:pPr>
      <w:r w:rsidRPr="00067C1D">
        <w:rPr>
          <w:rFonts w:ascii="Times New Roman" w:hAnsi="Times New Roman" w:cs="Times New Roman"/>
          <w:color w:val="FF0000"/>
          <w:sz w:val="28"/>
          <w:szCs w:val="28"/>
        </w:rPr>
        <w:t xml:space="preserve">      </w:t>
      </w:r>
      <w:r w:rsidR="0020784C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Pr="001975BC">
        <w:rPr>
          <w:rFonts w:ascii="Times New Roman" w:hAnsi="Times New Roman" w:cs="Times New Roman"/>
          <w:sz w:val="28"/>
          <w:szCs w:val="28"/>
        </w:rPr>
        <w:t>Очікува</w:t>
      </w:r>
      <w:r w:rsidR="000B730F" w:rsidRPr="001975BC">
        <w:rPr>
          <w:rFonts w:ascii="Times New Roman" w:hAnsi="Times New Roman" w:cs="Times New Roman"/>
          <w:sz w:val="28"/>
          <w:szCs w:val="28"/>
        </w:rPr>
        <w:t xml:space="preserve">на вартість предмета </w:t>
      </w:r>
      <w:r w:rsidR="000B730F" w:rsidRPr="00216DB1">
        <w:rPr>
          <w:rFonts w:ascii="Times New Roman" w:hAnsi="Times New Roman" w:cs="Times New Roman"/>
          <w:sz w:val="28"/>
          <w:szCs w:val="28"/>
        </w:rPr>
        <w:t xml:space="preserve">закупівлі: </w:t>
      </w:r>
      <w:bookmarkStart w:id="0" w:name="_Hlk74646135"/>
      <w:r w:rsidR="00932AFD">
        <w:rPr>
          <w:rFonts w:ascii="Times New Roman" w:hAnsi="Times New Roman" w:cs="Times New Roman"/>
          <w:b/>
          <w:bCs/>
          <w:sz w:val="28"/>
          <w:szCs w:val="28"/>
        </w:rPr>
        <w:t>651 120</w:t>
      </w:r>
      <w:r w:rsidR="00366F3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B5636" w:rsidRPr="00841F83">
        <w:rPr>
          <w:rFonts w:ascii="Times New Roman" w:hAnsi="Times New Roman" w:cs="Times New Roman"/>
          <w:b/>
          <w:bCs/>
          <w:sz w:val="28"/>
          <w:szCs w:val="28"/>
        </w:rPr>
        <w:t>,00</w:t>
      </w:r>
      <w:r w:rsidR="00216DB1" w:rsidRPr="00841F83">
        <w:rPr>
          <w:rFonts w:ascii="Times New Roman" w:hAnsi="Times New Roman" w:cs="Times New Roman"/>
          <w:b/>
          <w:bCs/>
          <w:sz w:val="28"/>
          <w:szCs w:val="28"/>
        </w:rPr>
        <w:t xml:space="preserve"> грн</w:t>
      </w:r>
      <w:r w:rsidR="00216DB1" w:rsidRPr="00216DB1">
        <w:rPr>
          <w:rFonts w:ascii="Times New Roman" w:hAnsi="Times New Roman" w:cs="Times New Roman"/>
          <w:sz w:val="28"/>
          <w:szCs w:val="28"/>
        </w:rPr>
        <w:t xml:space="preserve">. </w:t>
      </w:r>
      <w:r w:rsidR="00216DB1" w:rsidRPr="00216DB1">
        <w:rPr>
          <w:rFonts w:ascii="Times New Roman" w:hAnsi="Times New Roman" w:cs="Times New Roman"/>
          <w:b/>
          <w:sz w:val="28"/>
          <w:szCs w:val="28"/>
        </w:rPr>
        <w:t>з ПДВ</w:t>
      </w:r>
      <w:bookmarkEnd w:id="0"/>
      <w:r w:rsidR="00216DB1" w:rsidRPr="00216DB1">
        <w:rPr>
          <w:rFonts w:ascii="Times New Roman" w:hAnsi="Times New Roman" w:cs="Times New Roman"/>
          <w:b/>
          <w:sz w:val="28"/>
          <w:szCs w:val="28"/>
        </w:rPr>
        <w:t>.</w:t>
      </w:r>
    </w:p>
    <w:p w14:paraId="4F7B7008" w14:textId="5B9A1E19" w:rsidR="00370680" w:rsidRPr="00366F3C" w:rsidRDefault="00F05CCA" w:rsidP="00366F3C">
      <w:pPr>
        <w:tabs>
          <w:tab w:val="left" w:pos="567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6DB1"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="00216DB1" w:rsidRPr="00216DB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B730F" w:rsidRPr="00216DB1">
        <w:rPr>
          <w:rFonts w:ascii="Times New Roman" w:hAnsi="Times New Roman" w:cs="Times New Roman"/>
          <w:bCs/>
          <w:sz w:val="28"/>
          <w:szCs w:val="28"/>
        </w:rPr>
        <w:t>Назва джерела фінансування</w:t>
      </w:r>
      <w:r w:rsidR="00D44BD3" w:rsidRPr="00216DB1">
        <w:rPr>
          <w:rFonts w:ascii="Times New Roman" w:hAnsi="Times New Roman" w:cs="Times New Roman"/>
          <w:bCs/>
          <w:sz w:val="28"/>
          <w:szCs w:val="28"/>
        </w:rPr>
        <w:t>:</w:t>
      </w:r>
      <w:r w:rsidR="003A0D7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66F3C" w:rsidRPr="00366F3C">
        <w:rPr>
          <w:rFonts w:ascii="Times New Roman" w:hAnsi="Times New Roman" w:cs="Times New Roman"/>
          <w:color w:val="454545"/>
          <w:sz w:val="28"/>
          <w:szCs w:val="28"/>
        </w:rPr>
        <w:t>Кошти місцевого бюджету Львівської МТГ, кошти підприємства (з господарської діяльності).</w:t>
      </w:r>
    </w:p>
    <w:sectPr w:rsidR="00370680" w:rsidRPr="00366F3C" w:rsidSect="0090254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E01C6A"/>
    <w:multiLevelType w:val="hybridMultilevel"/>
    <w:tmpl w:val="100ACF5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822"/>
    <w:rsid w:val="00042883"/>
    <w:rsid w:val="00067C1D"/>
    <w:rsid w:val="000B730F"/>
    <w:rsid w:val="000D17AF"/>
    <w:rsid w:val="000E2C60"/>
    <w:rsid w:val="001975BC"/>
    <w:rsid w:val="001C7F0C"/>
    <w:rsid w:val="001D1C7B"/>
    <w:rsid w:val="0020784C"/>
    <w:rsid w:val="00216DB1"/>
    <w:rsid w:val="00251C37"/>
    <w:rsid w:val="002950CB"/>
    <w:rsid w:val="002A5822"/>
    <w:rsid w:val="003168A0"/>
    <w:rsid w:val="003228F6"/>
    <w:rsid w:val="00366F3C"/>
    <w:rsid w:val="00370680"/>
    <w:rsid w:val="003A0D71"/>
    <w:rsid w:val="003A41F4"/>
    <w:rsid w:val="00491012"/>
    <w:rsid w:val="004B7FC5"/>
    <w:rsid w:val="004C3D47"/>
    <w:rsid w:val="0050135F"/>
    <w:rsid w:val="00581A33"/>
    <w:rsid w:val="005934FD"/>
    <w:rsid w:val="005A7DEB"/>
    <w:rsid w:val="005C2810"/>
    <w:rsid w:val="0062213B"/>
    <w:rsid w:val="00625E8D"/>
    <w:rsid w:val="00641A25"/>
    <w:rsid w:val="006F49EF"/>
    <w:rsid w:val="007239C8"/>
    <w:rsid w:val="00796CB7"/>
    <w:rsid w:val="007D7739"/>
    <w:rsid w:val="00823D2A"/>
    <w:rsid w:val="00841F83"/>
    <w:rsid w:val="008D3F0E"/>
    <w:rsid w:val="00902546"/>
    <w:rsid w:val="00930E23"/>
    <w:rsid w:val="00932AFD"/>
    <w:rsid w:val="00946DED"/>
    <w:rsid w:val="00952048"/>
    <w:rsid w:val="009A4D2D"/>
    <w:rsid w:val="009B2D34"/>
    <w:rsid w:val="009D1375"/>
    <w:rsid w:val="009F611D"/>
    <w:rsid w:val="00A463FF"/>
    <w:rsid w:val="00B04008"/>
    <w:rsid w:val="00BE45E8"/>
    <w:rsid w:val="00BE7908"/>
    <w:rsid w:val="00C3274E"/>
    <w:rsid w:val="00C37A10"/>
    <w:rsid w:val="00C6296D"/>
    <w:rsid w:val="00C97360"/>
    <w:rsid w:val="00CF3134"/>
    <w:rsid w:val="00D220CC"/>
    <w:rsid w:val="00D44BD3"/>
    <w:rsid w:val="00D540D6"/>
    <w:rsid w:val="00D92925"/>
    <w:rsid w:val="00DB5636"/>
    <w:rsid w:val="00E05C99"/>
    <w:rsid w:val="00EC7D48"/>
    <w:rsid w:val="00EE1645"/>
    <w:rsid w:val="00EE6F66"/>
    <w:rsid w:val="00F05CCA"/>
    <w:rsid w:val="00F118AB"/>
    <w:rsid w:val="00F608C8"/>
    <w:rsid w:val="00F81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3FD38"/>
  <w15:docId w15:val="{1F75B38F-CEF5-4BBA-B5CA-ABD29B665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5CCA"/>
  </w:style>
  <w:style w:type="paragraph" w:styleId="2">
    <w:name w:val="heading 2"/>
    <w:basedOn w:val="a"/>
    <w:next w:val="a"/>
    <w:link w:val="20"/>
    <w:uiPriority w:val="9"/>
    <w:unhideWhenUsed/>
    <w:qFormat/>
    <w:rsid w:val="00625E8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B5636"/>
    <w:rPr>
      <w:b/>
      <w:bCs/>
    </w:rPr>
  </w:style>
  <w:style w:type="character" w:styleId="a4">
    <w:name w:val="Hyperlink"/>
    <w:basedOn w:val="a0"/>
    <w:uiPriority w:val="99"/>
    <w:semiHidden/>
    <w:unhideWhenUsed/>
    <w:rsid w:val="00841F83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625E8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80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764</Words>
  <Characters>437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Данищук</dc:creator>
  <cp:lastModifiedBy>Asus</cp:lastModifiedBy>
  <cp:revision>3</cp:revision>
  <cp:lastPrinted>2025-04-18T11:43:00Z</cp:lastPrinted>
  <dcterms:created xsi:type="dcterms:W3CDTF">2025-04-18T11:41:00Z</dcterms:created>
  <dcterms:modified xsi:type="dcterms:W3CDTF">2025-04-18T11:44:00Z</dcterms:modified>
</cp:coreProperties>
</file>