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61B65" w:rsidRPr="00961B65">
        <w:rPr>
          <w:rFonts w:ascii="Arial" w:hAnsi="Arial" w:cs="Arial"/>
          <w:b/>
          <w:sz w:val="24"/>
          <w:szCs w:val="24"/>
        </w:rPr>
        <w:t>ДК 021:2015:50510000-3: Послуги з ремонту і технічного обслуговування насосів, клапанів, кранів і металевих контейнерів - Послуги з обслуговування систем поливу з автоматичним керуванням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21350B" w:rsidRPr="0021350B">
        <w:rPr>
          <w:rFonts w:ascii="Arial" w:hAnsi="Arial" w:cs="Arial"/>
          <w:b/>
          <w:sz w:val="24"/>
          <w:szCs w:val="24"/>
        </w:rPr>
        <w:t>UA-2025-04-23-009570-a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961B65" w:rsidRPr="00961B65">
        <w:rPr>
          <w:rFonts w:ascii="Arial" w:hAnsi="Arial" w:cs="Arial"/>
          <w:sz w:val="24"/>
          <w:szCs w:val="24"/>
        </w:rPr>
        <w:t>з обслуговування систем поливу з автоматичним керуванням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1350B"/>
    <w:rsid w:val="00280692"/>
    <w:rsid w:val="002846DE"/>
    <w:rsid w:val="002C10DA"/>
    <w:rsid w:val="00310234"/>
    <w:rsid w:val="003C5E57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935EA8"/>
    <w:rsid w:val="00961B65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352D"/>
    <w:rsid w:val="00D00A4F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1257</Words>
  <Characters>717</Characters>
  <Application>Microsoft Office Word</Application>
  <DocSecurity>0</DocSecurity>
  <Lines>5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54</cp:revision>
  <cp:lastPrinted>2025-03-18T13:37:00Z</cp:lastPrinted>
  <dcterms:created xsi:type="dcterms:W3CDTF">2022-01-11T18:33:00Z</dcterms:created>
  <dcterms:modified xsi:type="dcterms:W3CDTF">2025-04-23T13:04:00Z</dcterms:modified>
  <dc:language>uk-UA</dc:language>
</cp:coreProperties>
</file>