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A28C1" w:rsidRPr="00FA28C1">
        <w:rPr>
          <w:rFonts w:ascii="Arial" w:hAnsi="Arial" w:cs="Arial"/>
          <w:b/>
          <w:sz w:val="24"/>
          <w:szCs w:val="24"/>
        </w:rPr>
        <w:t xml:space="preserve">ДК 021:2015 - 45230000-8 – Будівництво трубопроводів, ліній зв’язку та </w:t>
      </w:r>
      <w:proofErr w:type="spellStart"/>
      <w:r w:rsidR="00FA28C1" w:rsidRPr="00FA28C1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FA28C1" w:rsidRPr="00FA28C1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№22 на вул. Шпитальній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5676E0" w:rsidRPr="005676E0">
        <w:rPr>
          <w:rFonts w:ascii="Arial" w:hAnsi="Arial" w:cs="Arial"/>
          <w:b/>
          <w:sz w:val="24"/>
          <w:szCs w:val="24"/>
        </w:rPr>
        <w:t>UA-2025-04-28-011114-a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FA28C1" w:rsidRPr="00FA28C1">
        <w:rPr>
          <w:rFonts w:ascii="Arial" w:hAnsi="Arial" w:cs="Arial"/>
          <w:sz w:val="24"/>
          <w:szCs w:val="24"/>
        </w:rPr>
        <w:t>з поточного ремонту каналізаційного випуску в житловому будинку №22 на вул. Шпитальній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5676E0"/>
    <w:rsid w:val="006D1608"/>
    <w:rsid w:val="006D7B99"/>
    <w:rsid w:val="006E5BAD"/>
    <w:rsid w:val="007206D6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A28C1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1199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58</cp:revision>
  <cp:lastPrinted>2025-04-24T13:04:00Z</cp:lastPrinted>
  <dcterms:created xsi:type="dcterms:W3CDTF">2022-01-11T18:33:00Z</dcterms:created>
  <dcterms:modified xsi:type="dcterms:W3CDTF">2025-04-29T05:32:00Z</dcterms:modified>
  <dc:language>uk-UA</dc:language>
</cp:coreProperties>
</file>