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1B7A" w14:textId="7559C5A5" w:rsidR="00695952" w:rsidRDefault="00F42A1D" w:rsidP="00AE0716">
      <w:pPr>
        <w:spacing w:after="0" w:line="240" w:lineRule="auto"/>
        <w:ind w:firstLine="567"/>
        <w:jc w:val="center"/>
        <w:rPr>
          <w:rFonts w:ascii="Times New Roman" w:hAnsi="Times New Roman"/>
          <w:b/>
          <w:i/>
          <w:sz w:val="28"/>
          <w:szCs w:val="28"/>
        </w:rPr>
      </w:pPr>
      <w:r w:rsidRPr="00F42A1D">
        <w:rPr>
          <w:rFonts w:ascii="Times New Roman" w:hAnsi="Times New Roman"/>
          <w:b/>
          <w:i/>
          <w:sz w:val="28"/>
          <w:szCs w:val="28"/>
        </w:rPr>
        <w:t>https://prozorro.gov.ua/tender/</w:t>
      </w:r>
      <w:bookmarkStart w:id="0" w:name="_GoBack"/>
      <w:r w:rsidRPr="00F42A1D">
        <w:rPr>
          <w:rFonts w:ascii="Times New Roman" w:hAnsi="Times New Roman"/>
          <w:b/>
          <w:i/>
          <w:sz w:val="28"/>
          <w:szCs w:val="28"/>
        </w:rPr>
        <w:t>UA-2025-05-06-015072-a</w:t>
      </w:r>
      <w:bookmarkEnd w:id="0"/>
    </w:p>
    <w:p w14:paraId="5AAE574B" w14:textId="2AE8EF85" w:rsidR="00301BC7" w:rsidRPr="00C36290" w:rsidRDefault="00F42A1D" w:rsidP="00AE0716">
      <w:pPr>
        <w:spacing w:after="0" w:line="240" w:lineRule="auto"/>
        <w:ind w:firstLine="567"/>
        <w:jc w:val="center"/>
        <w:rPr>
          <w:rFonts w:ascii="Times New Roman" w:hAnsi="Times New Roman"/>
          <w:b/>
          <w:i/>
          <w:sz w:val="28"/>
          <w:szCs w:val="28"/>
        </w:rPr>
      </w:pPr>
      <w:r w:rsidRPr="00F42A1D">
        <w:rPr>
          <w:rFonts w:ascii="Times New Roman" w:hAnsi="Times New Roman"/>
          <w:b/>
          <w:i/>
          <w:sz w:val="28"/>
          <w:szCs w:val="28"/>
        </w:rPr>
        <w:t>ДК 021:2015 (CPV) Макаронні вироби (15850000-1) (макарони з твердих сортів пшениці)</w:t>
      </w:r>
    </w:p>
    <w:p w14:paraId="75750CBD" w14:textId="18D5179C"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F42A1D" w:rsidRPr="00F42A1D">
        <w:rPr>
          <w:rFonts w:ascii="Times New Roman" w:hAnsi="Times New Roman" w:cs="Times New Roman"/>
        </w:rPr>
        <w:t>ДК 021:2015 (CPV) Макаронні вироби (15850000-1) (макарони з твердих сортів пшениці)</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DB06976"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F42A1D" w:rsidRPr="00F42A1D">
        <w:rPr>
          <w:rFonts w:ascii="Times New Roman" w:hAnsi="Times New Roman" w:cs="Times New Roman"/>
        </w:rPr>
        <w:t>ДК 021:2015 (CPV) Макаронні вироби (15850000-1) (макарони з твердих сортів пшениці)</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3D73574"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F42A1D" w:rsidRPr="00F42A1D">
        <w:rPr>
          <w:rFonts w:ascii="Times New Roman" w:hAnsi="Times New Roman" w:cs="Times New Roman"/>
        </w:rPr>
        <w:t>16 000,00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53515"/>
    <w:rsid w:val="006544DE"/>
    <w:rsid w:val="00683DDC"/>
    <w:rsid w:val="006859B8"/>
    <w:rsid w:val="00695952"/>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42A1D"/>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terms/"/>
    <ds:schemaRef ds:uri="http://www.w3.org/XML/1998/namespace"/>
    <ds:schemaRef ds:uri="http://purl.org/dc/dcmitype/"/>
    <ds:schemaRef ds:uri="c8c76e99-bfbc-4ac6-b8a2-12a48c184727"/>
    <ds:schemaRef ds:uri="21a3cdd7-b7f5-4e00-b9e7-681cfd136eac"/>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EDD5B210-5D88-4262-936B-D68F1875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3161</Words>
  <Characters>1803</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2025-05-06T20:32:00Z</dcterms:created>
  <dcterms:modified xsi:type="dcterms:W3CDTF">2025-05-06T20:32:00Z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