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1156" w14:textId="11E25910" w:rsidR="00FA0648" w:rsidRDefault="009E6775" w:rsidP="00AE0716">
      <w:pPr>
        <w:spacing w:after="0" w:line="240" w:lineRule="auto"/>
        <w:ind w:firstLine="567"/>
        <w:jc w:val="center"/>
        <w:rPr>
          <w:rFonts w:ascii="Times New Roman" w:hAnsi="Times New Roman"/>
          <w:b/>
          <w:i/>
          <w:sz w:val="28"/>
          <w:szCs w:val="28"/>
        </w:rPr>
      </w:pPr>
      <w:r w:rsidRPr="009E6775">
        <w:rPr>
          <w:rFonts w:ascii="Times New Roman" w:hAnsi="Times New Roman"/>
          <w:b/>
          <w:i/>
          <w:sz w:val="28"/>
          <w:szCs w:val="28"/>
        </w:rPr>
        <w:t>https://prozorro.gov.ua/tender/</w:t>
      </w:r>
      <w:bookmarkStart w:id="0" w:name="_GoBack"/>
      <w:r w:rsidRPr="009E6775">
        <w:rPr>
          <w:rFonts w:ascii="Times New Roman" w:hAnsi="Times New Roman"/>
          <w:b/>
          <w:i/>
          <w:sz w:val="28"/>
          <w:szCs w:val="28"/>
        </w:rPr>
        <w:t>UA-2025-05-08-010938-a</w:t>
      </w:r>
      <w:bookmarkEnd w:id="0"/>
    </w:p>
    <w:p w14:paraId="5AAE574B" w14:textId="664F1DCF" w:rsidR="00301BC7" w:rsidRPr="00C36290" w:rsidRDefault="00407274" w:rsidP="00AE0716">
      <w:pPr>
        <w:spacing w:after="0" w:line="240" w:lineRule="auto"/>
        <w:ind w:firstLine="567"/>
        <w:jc w:val="center"/>
        <w:rPr>
          <w:rFonts w:ascii="Times New Roman" w:hAnsi="Times New Roman"/>
          <w:b/>
          <w:i/>
          <w:sz w:val="28"/>
          <w:szCs w:val="28"/>
        </w:rPr>
      </w:pPr>
      <w:r w:rsidRPr="00407274">
        <w:rPr>
          <w:rFonts w:ascii="Times New Roman" w:hAnsi="Times New Roman"/>
          <w:b/>
          <w:i/>
          <w:sz w:val="28"/>
          <w:szCs w:val="28"/>
        </w:rPr>
        <w:t>ДК 021:2015 (CPV) Сирні продукти (15540000-5) (Сир кисломолочний не нижче 9% жирності, сир твердий не нижче 50% жирності)</w:t>
      </w:r>
    </w:p>
    <w:p w14:paraId="75750CBD" w14:textId="609DE6D6"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407274" w:rsidRPr="00407274">
        <w:rPr>
          <w:rFonts w:ascii="Times New Roman" w:hAnsi="Times New Roman" w:cs="Times New Roman"/>
        </w:rPr>
        <w:t>ДК 021:2015 (CPV) Сирні продукти (15540000-5) (Сир кисломолочний не нижче 9% жирності, сир твердий не нижче 50% жирності)</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7E0DE304"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407274" w:rsidRPr="00407274">
        <w:rPr>
          <w:rFonts w:ascii="Times New Roman" w:hAnsi="Times New Roman" w:cs="Times New Roman"/>
        </w:rPr>
        <w:t>ДК 021:2015 (CPV) Сирні продукти (15540000-5) (Сир кисломолочний не нижче 9% жирності, сир твердий не нижче 50% жирності)</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2240C79C"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407274">
        <w:rPr>
          <w:rFonts w:ascii="Times New Roman" w:hAnsi="Times New Roman" w:cs="Times New Roman"/>
        </w:rPr>
        <w:t>96 400,00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E6775"/>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1a3cdd7-b7f5-4e00-b9e7-681cfd136eac"/>
    <ds:schemaRef ds:uri="http://www.w3.org/XML/1998/namespace"/>
    <ds:schemaRef ds:uri="http://purl.org/dc/dcmitype/"/>
    <ds:schemaRef ds:uri="c8c76e99-bfbc-4ac6-b8a2-12a48c18472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858A6-898E-43F1-90F5-08199BE0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3234</Words>
  <Characters>1844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2025-05-08T07:52:00Z</dcterms:created>
  <dcterms:modified xsi:type="dcterms:W3CDTF">2025-05-08T12:34:00Z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