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228A4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3228A4" w:rsidRDefault="009141F6" w:rsidP="003228A4">
      <w:pPr>
        <w:jc w:val="center"/>
        <w:rPr>
          <w:rFonts w:ascii="Arial" w:hAnsi="Arial" w:cs="Arial"/>
          <w:i/>
          <w:sz w:val="24"/>
          <w:szCs w:val="24"/>
        </w:rPr>
      </w:pPr>
      <w:r w:rsidRPr="003228A4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228A4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="00502FD6" w:rsidRPr="003228A4">
        <w:rPr>
          <w:rFonts w:ascii="Arial" w:hAnsi="Arial" w:cs="Arial"/>
          <w:b/>
          <w:i/>
          <w:sz w:val="24"/>
          <w:szCs w:val="24"/>
        </w:rPr>
        <w:t xml:space="preserve"> – </w:t>
      </w:r>
      <w:r w:rsidRPr="003228A4">
        <w:rPr>
          <w:rFonts w:ascii="Arial" w:hAnsi="Arial" w:cs="Arial"/>
          <w:i/>
          <w:sz w:val="24"/>
          <w:szCs w:val="24"/>
        </w:rPr>
        <w:t>Заходи з усунення аварій в житловому фонді, а саме: Послуги з поточного ремонту каналізаційної мережі (каналізаційного випуску) у в житловому будинку №</w:t>
      </w:r>
      <w:r w:rsidR="008C3F3C">
        <w:rPr>
          <w:rFonts w:ascii="Arial" w:hAnsi="Arial" w:cs="Arial"/>
          <w:i/>
          <w:sz w:val="24"/>
          <w:szCs w:val="24"/>
        </w:rPr>
        <w:t>13</w:t>
      </w:r>
      <w:r w:rsidR="00AF3F2D">
        <w:rPr>
          <w:rFonts w:ascii="Arial" w:hAnsi="Arial" w:cs="Arial"/>
          <w:i/>
          <w:sz w:val="24"/>
          <w:szCs w:val="24"/>
        </w:rPr>
        <w:t xml:space="preserve"> </w:t>
      </w:r>
      <w:r w:rsidRPr="003228A4">
        <w:rPr>
          <w:rFonts w:ascii="Arial" w:hAnsi="Arial" w:cs="Arial"/>
          <w:i/>
          <w:sz w:val="24"/>
          <w:szCs w:val="24"/>
        </w:rPr>
        <w:t xml:space="preserve">на </w:t>
      </w:r>
      <w:proofErr w:type="spellStart"/>
      <w:r w:rsidRPr="003228A4">
        <w:rPr>
          <w:rFonts w:ascii="Arial" w:hAnsi="Arial" w:cs="Arial"/>
          <w:i/>
          <w:sz w:val="24"/>
          <w:szCs w:val="24"/>
        </w:rPr>
        <w:t>вул</w:t>
      </w:r>
      <w:r w:rsidR="008C3F3C">
        <w:rPr>
          <w:rFonts w:ascii="Arial" w:hAnsi="Arial" w:cs="Arial"/>
          <w:i/>
          <w:sz w:val="24"/>
          <w:szCs w:val="24"/>
        </w:rPr>
        <w:t>.Кокорудзи</w:t>
      </w:r>
      <w:proofErr w:type="spellEnd"/>
      <w:r w:rsidR="00463D86" w:rsidRPr="003228A4">
        <w:rPr>
          <w:rFonts w:ascii="Arial" w:hAnsi="Arial" w:cs="Arial"/>
          <w:i/>
          <w:sz w:val="24"/>
          <w:szCs w:val="24"/>
        </w:rPr>
        <w:t xml:space="preserve"> у м. Львові</w:t>
      </w:r>
    </w:p>
    <w:p w:rsidR="00502FD6" w:rsidRPr="00900204" w:rsidRDefault="00502FD6" w:rsidP="003228A4">
      <w:pPr>
        <w:jc w:val="center"/>
        <w:rPr>
          <w:rFonts w:ascii="Arial" w:hAnsi="Arial" w:cs="Arial"/>
          <w:snapToGrid w:val="0"/>
        </w:rPr>
      </w:pPr>
      <w:r w:rsidRPr="00801DA8">
        <w:rPr>
          <w:rFonts w:ascii="Arial" w:hAnsi="Arial" w:cs="Arial"/>
          <w:b/>
          <w:sz w:val="24"/>
          <w:szCs w:val="24"/>
        </w:rPr>
        <w:t xml:space="preserve"> </w:t>
      </w:r>
      <w:r w:rsidRPr="00F040E2">
        <w:rPr>
          <w:rFonts w:ascii="Arial" w:hAnsi="Arial" w:cs="Arial"/>
          <w:sz w:val="24"/>
          <w:szCs w:val="24"/>
        </w:rPr>
        <w:t>(</w:t>
      </w:r>
      <w:r w:rsidR="00801DA8" w:rsidRPr="00A824CF">
        <w:rPr>
          <w:rFonts w:ascii="Arial" w:hAnsi="Arial" w:cs="Arial"/>
          <w:sz w:val="24"/>
          <w:szCs w:val="24"/>
        </w:rPr>
        <w:t>з</w:t>
      </w:r>
      <w:r w:rsidRPr="00A824CF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A824C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DA8" w:rsidRPr="00A824CF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8C3F3C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UA-2025-07-17-010540-a</w:t>
      </w:r>
      <w:r w:rsidRPr="00A824CF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02FD6" w:rsidRPr="00900204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</w:t>
      </w:r>
      <w:r w:rsidR="004B40B9">
        <w:rPr>
          <w:rFonts w:ascii="Arial" w:hAnsi="Arial" w:cs="Arial"/>
          <w:sz w:val="24"/>
          <w:szCs w:val="24"/>
        </w:rPr>
        <w:t>5</w:t>
      </w:r>
      <w:r w:rsidRPr="00900204">
        <w:rPr>
          <w:rFonts w:ascii="Arial" w:hAnsi="Arial" w:cs="Arial"/>
          <w:sz w:val="24"/>
          <w:szCs w:val="24"/>
        </w:rPr>
        <w:t>рік.</w:t>
      </w:r>
    </w:p>
    <w:p w:rsidR="00502FD6" w:rsidRPr="00900204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8E414D" w:rsidRDefault="00502FD6" w:rsidP="008E414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00204">
        <w:rPr>
          <w:rFonts w:ascii="Arial" w:hAnsi="Arial" w:cs="Arial"/>
          <w:sz w:val="24"/>
          <w:szCs w:val="24"/>
        </w:rPr>
        <w:t>закупівель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</w:t>
      </w:r>
      <w:r w:rsidRPr="00A2141E">
        <w:rPr>
          <w:rFonts w:ascii="Arial" w:hAnsi="Arial" w:cs="Arial"/>
          <w:sz w:val="24"/>
          <w:szCs w:val="24"/>
        </w:rPr>
        <w:t xml:space="preserve">товарів, робіт і </w:t>
      </w:r>
      <w:proofErr w:type="spellStart"/>
      <w:r w:rsidRPr="00A2141E">
        <w:rPr>
          <w:rFonts w:ascii="Arial" w:hAnsi="Arial" w:cs="Arial"/>
          <w:sz w:val="24"/>
          <w:szCs w:val="24"/>
        </w:rPr>
        <w:t>послуг.</w:t>
      </w:r>
      <w:proofErr w:type="spellEnd"/>
    </w:p>
    <w:p w:rsidR="00502FD6" w:rsidRPr="008E414D" w:rsidRDefault="00502FD6" w:rsidP="008E414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8E414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8E414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</w:t>
      </w:r>
      <w:r w:rsidR="00A2141E" w:rsidRPr="008E414D">
        <w:rPr>
          <w:rFonts w:ascii="Arial" w:hAnsi="Arial" w:cs="Arial"/>
          <w:sz w:val="24"/>
          <w:szCs w:val="24"/>
        </w:rPr>
        <w:t xml:space="preserve"> від</w:t>
      </w:r>
      <w:r w:rsidRPr="008E414D">
        <w:rPr>
          <w:rFonts w:ascii="Arial" w:hAnsi="Arial" w:cs="Arial"/>
          <w:sz w:val="24"/>
          <w:szCs w:val="24"/>
        </w:rPr>
        <w:t xml:space="preserve"> </w:t>
      </w:r>
      <w:r w:rsidR="00A2141E" w:rsidRPr="008E414D">
        <w:rPr>
          <w:rFonts w:ascii="Arial" w:hAnsi="Arial" w:cs="Arial"/>
          <w:color w:val="000000"/>
          <w:sz w:val="24"/>
          <w:szCs w:val="24"/>
          <w:shd w:val="clear" w:color="auto" w:fill="FFFFFF"/>
        </w:rPr>
        <w:t>19.12.2024 №5743 “Про бюджет Львівської міської територіальної громади на 2025 рік“</w:t>
      </w:r>
    </w:p>
    <w:p w:rsidR="00502FD6" w:rsidRPr="00A2141E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141E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</w:t>
      </w:r>
      <w:r w:rsidR="00B07028" w:rsidRPr="00A2141E">
        <w:rPr>
          <w:rFonts w:ascii="Arial" w:hAnsi="Arial" w:cs="Arial"/>
          <w:sz w:val="24"/>
          <w:szCs w:val="24"/>
        </w:rPr>
        <w:t>3</w:t>
      </w:r>
      <w:r w:rsidRPr="00A2141E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вільному доступі на сайті </w:t>
      </w:r>
      <w:proofErr w:type="spellStart"/>
      <w:r w:rsidRPr="00A2141E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A2141E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24"/>
          <w:szCs w:val="24"/>
          <w:lang w:eastAsia="uk-UA"/>
        </w:rPr>
      </w:pPr>
    </w:p>
    <w:sectPr w:rsidR="00AE2DDF" w:rsidRPr="00A2141E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228A4"/>
    <w:rsid w:val="00463D86"/>
    <w:rsid w:val="004B2CA0"/>
    <w:rsid w:val="004B40B9"/>
    <w:rsid w:val="004B42B5"/>
    <w:rsid w:val="004D360E"/>
    <w:rsid w:val="00502FD6"/>
    <w:rsid w:val="006F21B7"/>
    <w:rsid w:val="00801DA8"/>
    <w:rsid w:val="00804EED"/>
    <w:rsid w:val="008A26BB"/>
    <w:rsid w:val="008C3F3C"/>
    <w:rsid w:val="008E414D"/>
    <w:rsid w:val="00900204"/>
    <w:rsid w:val="009141F6"/>
    <w:rsid w:val="00A2141E"/>
    <w:rsid w:val="00A55BB3"/>
    <w:rsid w:val="00A824CF"/>
    <w:rsid w:val="00AE2DDF"/>
    <w:rsid w:val="00AF3F2D"/>
    <w:rsid w:val="00B07028"/>
    <w:rsid w:val="00C516BF"/>
    <w:rsid w:val="00CC3FB9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8CEC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31</cp:revision>
  <dcterms:created xsi:type="dcterms:W3CDTF">2024-02-25T11:25:00Z</dcterms:created>
  <dcterms:modified xsi:type="dcterms:W3CDTF">2025-07-17T13:59:00Z</dcterms:modified>
</cp:coreProperties>
</file>