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о</w:t>
      </w:r>
      <w:r w:rsidR="00D509D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бслуговування обладнання Системи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к</w:t>
      </w:r>
      <w:r w:rsidR="00D509D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ерування чергою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»</w:t>
      </w:r>
    </w:p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021:2015 -50310000-1 Технічне обслуговування і ремонт офісної техніки)</w:t>
      </w:r>
    </w:p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</w:t>
      </w:r>
      <w:r w:rsidR="00261CAC">
        <w:rPr>
          <w:rFonts w:ascii="Times New Roman" w:eastAsia="Calibri" w:hAnsi="Times New Roman" w:cs="Times New Roman"/>
        </w:rPr>
        <w:t xml:space="preserve">зку із необхідністю проведення </w:t>
      </w:r>
      <w:r>
        <w:rPr>
          <w:rFonts w:ascii="Times New Roman" w:eastAsia="Calibri" w:hAnsi="Times New Roman" w:cs="Times New Roman"/>
        </w:rPr>
        <w:t>Послуги з о</w:t>
      </w:r>
      <w:r w:rsidR="00261CAC">
        <w:rPr>
          <w:rFonts w:ascii="Times New Roman" w:eastAsia="Calibri" w:hAnsi="Times New Roman" w:cs="Times New Roman"/>
        </w:rPr>
        <w:t>бслуговування обладнання Системи</w:t>
      </w:r>
      <w:r>
        <w:rPr>
          <w:rFonts w:ascii="Times New Roman" w:eastAsia="Calibri" w:hAnsi="Times New Roman" w:cs="Times New Roman"/>
        </w:rPr>
        <w:t xml:space="preserve"> ке</w:t>
      </w:r>
      <w:r w:rsidR="00261CAC">
        <w:rPr>
          <w:rFonts w:ascii="Times New Roman" w:eastAsia="Calibri" w:hAnsi="Times New Roman" w:cs="Times New Roman"/>
        </w:rPr>
        <w:t>рування чергою,</w:t>
      </w:r>
      <w:r>
        <w:rPr>
          <w:rFonts w:ascii="Times New Roman" w:eastAsia="Calibri" w:hAnsi="Times New Roman" w:cs="Times New Roman"/>
        </w:rPr>
        <w:t xml:space="preserve"> (ДК 021:2015 -50310000-1 Технічне обслуговування і ремонт офісної техніки) для потреб Управління адміністрування послуг департаменту </w:t>
      </w:r>
      <w:r w:rsidR="00261CAC">
        <w:rPr>
          <w:rFonts w:ascii="Times New Roman" w:eastAsia="Calibri" w:hAnsi="Times New Roman" w:cs="Times New Roman"/>
        </w:rPr>
        <w:t xml:space="preserve">гуманітарної політики Львівської міської ради </w:t>
      </w:r>
      <w:r>
        <w:rPr>
          <w:rFonts w:ascii="Times New Roman" w:eastAsia="Calibri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о</w:t>
      </w:r>
      <w:r w:rsidR="00261CAC">
        <w:rPr>
          <w:rFonts w:ascii="Times New Roman" w:eastAsia="Calibri" w:hAnsi="Times New Roman" w:cs="Times New Roman"/>
        </w:rPr>
        <w:t>бслуговування обладнання Системи керування чергою»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(ДК 021:2015 -50310000-1 Технічне обслуговування і ремонт офісної техніки)</w:t>
      </w:r>
    </w:p>
    <w:p w:rsidR="006D405A" w:rsidRDefault="0085623D" w:rsidP="008562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2</w:t>
      </w:r>
      <w:r w:rsidR="006D405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D405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D405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 складаються з інформаційної  підтримки, відновлення  працездатності устаткування, поточного ремонту/ відновлення/заміни вузлів, щоквартального регламентного обслуговування.</w:t>
      </w:r>
    </w:p>
    <w:p w:rsidR="00261CAC" w:rsidRPr="00261CAC" w:rsidRDefault="00261CAC" w:rsidP="00261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:rsidR="00261CAC" w:rsidRPr="00261CAC" w:rsidRDefault="00261CAC" w:rsidP="00261CA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5050" w:type="pct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"/>
        <w:gridCol w:w="1800"/>
        <w:gridCol w:w="1586"/>
        <w:gridCol w:w="3740"/>
        <w:gridCol w:w="2187"/>
      </w:tblGrid>
      <w:tr w:rsidR="00261CAC" w:rsidRPr="00261CAC" w:rsidTr="007E20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b/>
                <w:lang w:eastAsia="zh-CN"/>
              </w:rPr>
              <w:t>Термін реакції / терміни виконання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AC" w:rsidRPr="00261CAC" w:rsidRDefault="00261CAC" w:rsidP="00261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:rsidR="00261CAC" w:rsidRPr="00261CAC" w:rsidRDefault="00261CAC" w:rsidP="00261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261CAC" w:rsidRPr="00261CAC" w:rsidTr="007E20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CAC" w:rsidRPr="00261CAC" w:rsidRDefault="00261CAC" w:rsidP="00261CA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Інформаційна  підтримка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Протягом робочого тижня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261CAC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версії.</w:t>
            </w:r>
          </w:p>
        </w:tc>
      </w:tr>
      <w:tr w:rsidR="00261CAC" w:rsidRPr="00261CAC" w:rsidTr="007E20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CAC" w:rsidRPr="00261CAC" w:rsidRDefault="00261CAC" w:rsidP="00261CA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Відновлення  працездатності устаткування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261CAC">
              <w:rPr>
                <w:rFonts w:ascii="Times New Roman" w:eastAsia="SimSun" w:hAnsi="Times New Roman" w:cs="Times New Roman"/>
                <w:lang w:val="ru-RU" w:eastAsia="zh-CN"/>
              </w:rPr>
              <w:t xml:space="preserve">2 </w:t>
            </w:r>
            <w:proofErr w:type="spellStart"/>
            <w:r w:rsidRPr="00261CAC">
              <w:rPr>
                <w:rFonts w:ascii="Times New Roman" w:eastAsia="SimSun" w:hAnsi="Times New Roman" w:cs="Times New Roman"/>
                <w:lang w:val="ru-RU" w:eastAsia="zh-CN"/>
              </w:rPr>
              <w:t>робочих</w:t>
            </w:r>
            <w:proofErr w:type="spellEnd"/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Відновлення 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261CAC" w:rsidRPr="00261CAC" w:rsidTr="007E20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CAC" w:rsidRPr="00261CAC" w:rsidRDefault="00261CAC" w:rsidP="00261CA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Поточний ремонт/ відновлення/заміна вузлів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261CAC">
              <w:rPr>
                <w:rFonts w:ascii="Times New Roman" w:eastAsia="SimSun" w:hAnsi="Times New Roman" w:cs="Times New Roman"/>
                <w:lang w:val="ru-RU" w:eastAsia="zh-CN"/>
              </w:rPr>
              <w:t>2</w:t>
            </w:r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 робочих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261CAC" w:rsidRPr="00261CAC" w:rsidTr="007E20EE">
        <w:trPr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CAC" w:rsidRPr="00261CAC" w:rsidRDefault="00261CAC" w:rsidP="00261CA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Щоквартальне регламентне обслуговування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У вигляді заповненої Заявки</w:t>
            </w:r>
            <w:r w:rsidRPr="00261CAC">
              <w:rPr>
                <w:rFonts w:ascii="Times New Roman" w:eastAsia="SimSun" w:hAnsi="Times New Roman" w:cs="Times New Roman"/>
                <w:lang w:val="ru-RU" w:eastAsia="zh-CN"/>
              </w:rPr>
              <w:t xml:space="preserve"> в </w:t>
            </w:r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системі </w:t>
            </w:r>
            <w:proofErr w:type="spellStart"/>
            <w:r w:rsidRPr="00261CAC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  <w:r w:rsidRPr="00261CAC"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електронній пошті.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AC" w:rsidRPr="00261CAC" w:rsidRDefault="00261CAC" w:rsidP="00261C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CAC">
              <w:rPr>
                <w:rFonts w:ascii="Times New Roman" w:eastAsia="SimSun" w:hAnsi="Times New Roman" w:cs="Times New Roman"/>
                <w:lang w:eastAsia="zh-CN"/>
              </w:rPr>
              <w:t>1-н виїзд в квартал</w:t>
            </w:r>
          </w:p>
        </w:tc>
      </w:tr>
    </w:tbl>
    <w:p w:rsidR="00261CAC" w:rsidRPr="00261CAC" w:rsidRDefault="00261CAC" w:rsidP="00261CA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1CAC" w:rsidRPr="00261CAC" w:rsidRDefault="00261CAC" w:rsidP="00261CA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b/>
          <w:bCs/>
          <w:iCs/>
          <w:lang w:eastAsia="zh-CN"/>
        </w:rPr>
        <w:t>Додаткові вимоги до предмету закупівлі: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>Обов’язки Виконавця:</w:t>
      </w:r>
    </w:p>
    <w:p w:rsidR="00261CAC" w:rsidRPr="00261CAC" w:rsidRDefault="00261CAC" w:rsidP="00261CAC">
      <w:pPr>
        <w:suppressAutoHyphens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  <w:lang w:val="ru-RU" w:eastAsia="zh-CN"/>
        </w:rPr>
      </w:pPr>
      <w:r w:rsidRPr="00261CAC">
        <w:rPr>
          <w:rFonts w:ascii="Times New Roman" w:eastAsia="Calibri" w:hAnsi="Times New Roman" w:cs="Times New Roman"/>
          <w:lang w:eastAsia="zh-CN"/>
        </w:rPr>
        <w:t>1. Проводити профілактичне та сервісне обслуговування механічної частини встановленого устаткування терміналів та елементів системи керування чергою.</w:t>
      </w:r>
    </w:p>
    <w:p w:rsidR="00261CAC" w:rsidRPr="00261CAC" w:rsidRDefault="00261CAC" w:rsidP="00261CAC">
      <w:pPr>
        <w:suppressAutoHyphens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  <w:lang w:val="ru-RU" w:eastAsia="zh-CN"/>
        </w:rPr>
      </w:pPr>
      <w:r w:rsidRPr="00261CAC">
        <w:rPr>
          <w:rFonts w:ascii="Times New Roman" w:eastAsia="Calibri" w:hAnsi="Times New Roman" w:cs="Times New Roman"/>
          <w:lang w:eastAsia="zh-CN"/>
        </w:rPr>
        <w:t xml:space="preserve">2. </w:t>
      </w:r>
      <w:proofErr w:type="spellStart"/>
      <w:r w:rsidRPr="00261CAC">
        <w:rPr>
          <w:rFonts w:ascii="Times New Roman" w:eastAsia="Calibri" w:hAnsi="Times New Roman" w:cs="Times New Roman"/>
          <w:lang w:eastAsia="zh-CN"/>
        </w:rPr>
        <w:t>Оперативно</w:t>
      </w:r>
      <w:proofErr w:type="spellEnd"/>
      <w:r w:rsidRPr="00261CAC">
        <w:rPr>
          <w:rFonts w:ascii="Times New Roman" w:eastAsia="Calibri" w:hAnsi="Times New Roman" w:cs="Times New Roman"/>
          <w:lang w:eastAsia="zh-CN"/>
        </w:rPr>
        <w:t xml:space="preserve"> реагувати та повідомляти Замовника про виниклі в процесі експлуатації технічні проблеми з встановленим устаткуванням, усувати механічні ушкодження та технічні  недоліки згідно з актом обстеження, підписаного Сторонами.</w:t>
      </w:r>
    </w:p>
    <w:p w:rsidR="00261CAC" w:rsidRPr="00261CAC" w:rsidRDefault="00261CAC" w:rsidP="00261CAC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>3. Забезпечити стабільну роботу встановленого устаткування програмно - апаратного комплексу системи керування чергою.</w:t>
      </w:r>
    </w:p>
    <w:p w:rsidR="00261CAC" w:rsidRPr="00261CAC" w:rsidRDefault="00261CAC" w:rsidP="00261CAC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 xml:space="preserve">4. 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Виконання поточних ремонтних робіт по відновленню працездатності обладнання, що вийшло з ладу, на підставі Заявки на обслуговування.</w:t>
      </w:r>
    </w:p>
    <w:p w:rsidR="00261CAC" w:rsidRPr="00261CAC" w:rsidRDefault="00261CAC" w:rsidP="00261CAC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 xml:space="preserve">5. 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Здійснення щоквартальної перевірки працездатності обладнання на місці його встановлення та проведення профілактичних робіт.</w:t>
      </w:r>
    </w:p>
    <w:p w:rsidR="00261CAC" w:rsidRPr="00261CAC" w:rsidRDefault="00261CAC" w:rsidP="00261CAC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6. Якщо обладнання, яке вийшло з ладу знято з виробництва (та Учасник не має можливості виконати ремонт даного устаткування), Учасник (Виконавець) за власний рахунок проводить роботи з заміни непрацюючого устаткування на аналогічне нове обладнання з характеристиками не гіршими за існуючи. 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61CAC">
        <w:rPr>
          <w:rFonts w:ascii="Times New Roman" w:eastAsia="Times New Roman" w:hAnsi="Times New Roman" w:cs="Times New Roman"/>
          <w:b/>
          <w:lang w:eastAsia="zh-CN"/>
        </w:rPr>
        <w:lastRenderedPageBreak/>
        <w:t xml:space="preserve">Місце надання послуг: 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61CAC">
        <w:rPr>
          <w:rFonts w:ascii="Times New Roman" w:eastAsia="Times New Roman" w:hAnsi="Times New Roman" w:cs="Times New Roman"/>
          <w:b/>
          <w:lang w:val="ru-RU" w:eastAsia="zh-CN"/>
        </w:rPr>
        <w:t xml:space="preserve">- 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м. </w:t>
      </w:r>
      <w:proofErr w:type="spellStart"/>
      <w:r w:rsidRPr="00261CAC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261CAC">
        <w:rPr>
          <w:rFonts w:ascii="Times New Roman" w:eastAsia="Times New Roman" w:hAnsi="Times New Roman" w:cs="Times New Roman"/>
          <w:color w:val="000000"/>
          <w:lang w:eastAsia="zh-CN"/>
        </w:rPr>
        <w:t>пр.</w:t>
      </w:r>
      <w:r w:rsidRPr="00261CAC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261CAC">
        <w:rPr>
          <w:rFonts w:ascii="Times New Roman" w:eastAsia="Times New Roman" w:hAnsi="Times New Roman" w:cs="Times New Roman"/>
          <w:color w:val="000000"/>
          <w:lang w:eastAsia="zh-CN"/>
        </w:rPr>
        <w:t>Ч.</w:t>
      </w:r>
      <w:r w:rsidRPr="00261CAC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261CAC">
        <w:rPr>
          <w:rFonts w:ascii="Times New Roman" w:eastAsia="Times New Roman" w:hAnsi="Times New Roman" w:cs="Times New Roman"/>
          <w:color w:val="000000"/>
          <w:lang w:eastAsia="zh-CN"/>
        </w:rPr>
        <w:t>Калини, 72а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261CAC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261CAC">
        <w:rPr>
          <w:rFonts w:ascii="Times New Roman" w:eastAsia="Times New Roman" w:hAnsi="Times New Roman" w:cs="Times New Roman"/>
          <w:color w:val="000000"/>
          <w:lang w:eastAsia="zh-CN"/>
        </w:rPr>
        <w:t>вул. Левицького, 67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- м. Львів, </w:t>
      </w:r>
      <w:proofErr w:type="spellStart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пл</w:t>
      </w:r>
      <w:proofErr w:type="spellEnd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.</w:t>
      </w:r>
      <w:r w:rsidRPr="00261CAC">
        <w:rPr>
          <w:rFonts w:ascii="Times New Roman" w:eastAsia="Times New Roman" w:hAnsi="Times New Roman" w:cs="Times New Roman"/>
          <w:bCs/>
          <w:iCs/>
          <w:lang w:val="ru-RU" w:eastAsia="zh-CN"/>
        </w:rPr>
        <w:t xml:space="preserve"> </w:t>
      </w: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Ринок,1;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м. Львів, вул. І. Виговського, 32;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м. Львів, вул. Генерала Чупринки, 85;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м. Львів, вул. М. Хвильового, 14а;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м. Львів, вул. Шевченка, 374.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смт. Рудне, вул. Грушевського,55;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- м. Винники, вул. Галицька, 12;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- смт. </w:t>
      </w:r>
      <w:proofErr w:type="spellStart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Брюховичі</w:t>
      </w:r>
      <w:proofErr w:type="spellEnd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, вул. Івасюка 2-А;</w:t>
      </w:r>
    </w:p>
    <w:p w:rsidR="00261CAC" w:rsidRPr="00261CAC" w:rsidRDefault="00261CAC" w:rsidP="00261CAC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Дубляни</w:t>
      </w:r>
      <w:proofErr w:type="spellEnd"/>
      <w:r w:rsidRPr="00261CAC">
        <w:rPr>
          <w:rFonts w:ascii="Times New Roman" w:eastAsia="Times New Roman" w:hAnsi="Times New Roman" w:cs="Times New Roman"/>
          <w:bCs/>
          <w:iCs/>
          <w:lang w:eastAsia="zh-CN"/>
        </w:rPr>
        <w:t>, вул. Шевченка, 4.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6D405A" w:rsidRDefault="0085623D" w:rsidP="006D4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6D405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D405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D405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6D405A" w:rsidRPr="00224FE0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Pr="00224FE0">
        <w:rPr>
          <w:rFonts w:ascii="Times New Roman" w:eastAsia="Times New Roman" w:hAnsi="Times New Roman" w:cs="Times New Roman"/>
          <w:bCs/>
          <w:sz w:val="24"/>
          <w:bdr w:val="none" w:sz="0" w:space="0" w:color="auto" w:frame="1"/>
          <w:shd w:val="clear" w:color="auto" w:fill="FFFFFF"/>
          <w:lang w:eastAsia="uk-UA"/>
        </w:rPr>
        <w:t xml:space="preserve">Очікувана вартість предмета закупівлі – </w:t>
      </w:r>
      <w:r w:rsidR="00261CAC" w:rsidRPr="00224FE0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uk-UA"/>
        </w:rPr>
        <w:t>406</w:t>
      </w:r>
      <w:r w:rsidR="00261CAC" w:rsidRPr="00224FE0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val="ru-RU" w:eastAsia="uk-UA"/>
        </w:rPr>
        <w:t> </w:t>
      </w:r>
      <w:r w:rsidR="00261CAC" w:rsidRPr="00224FE0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uk-UA"/>
        </w:rPr>
        <w:t>7</w:t>
      </w:r>
      <w:r w:rsidRPr="00224FE0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uk-UA"/>
        </w:rPr>
        <w:t>00,00</w:t>
      </w:r>
      <w:r w:rsidR="00261CAC" w:rsidRPr="00224FE0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6D405A" w:rsidRPr="00224FE0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4FE0">
        <w:rPr>
          <w:rFonts w:ascii="Times New Roman" w:hAnsi="Times New Roman" w:cs="Times New Roman"/>
          <w:sz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 предмета закупівлі», а саме: на підставі закупівельних цін попередніх аналогічних </w:t>
      </w:r>
      <w:proofErr w:type="spellStart"/>
      <w:r w:rsidRPr="00224FE0">
        <w:rPr>
          <w:rFonts w:ascii="Times New Roman" w:hAnsi="Times New Roman" w:cs="Times New Roman"/>
          <w:sz w:val="24"/>
        </w:rPr>
        <w:t>закупівель</w:t>
      </w:r>
      <w:proofErr w:type="spellEnd"/>
      <w:r w:rsidR="00261CAC" w:rsidRPr="00224FE0">
        <w:rPr>
          <w:rFonts w:ascii="Times New Roman" w:hAnsi="Times New Roman" w:cs="Times New Roman"/>
          <w:sz w:val="24"/>
        </w:rPr>
        <w:t>, комерційних пропозицій</w:t>
      </w:r>
      <w:r w:rsidRPr="00224FE0">
        <w:rPr>
          <w:rFonts w:ascii="Times New Roman" w:hAnsi="Times New Roman" w:cs="Times New Roman"/>
          <w:sz w:val="24"/>
        </w:rPr>
        <w:t xml:space="preserve">  та заплановани</w:t>
      </w:r>
      <w:r w:rsidR="00261CAC" w:rsidRPr="00224FE0">
        <w:rPr>
          <w:rFonts w:ascii="Times New Roman" w:hAnsi="Times New Roman" w:cs="Times New Roman"/>
          <w:sz w:val="24"/>
        </w:rPr>
        <w:t>х  бюджетних  призначень на 2025</w:t>
      </w:r>
      <w:r w:rsidRPr="00224FE0">
        <w:rPr>
          <w:rFonts w:ascii="Times New Roman" w:hAnsi="Times New Roman" w:cs="Times New Roman"/>
          <w:sz w:val="24"/>
        </w:rPr>
        <w:t xml:space="preserve"> рік.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6D405A" w:rsidP="006D405A">
      <w:r>
        <w:rPr>
          <w:rFonts w:ascii="Times New Roman" w:eastAsia="Times New Roman" w:hAnsi="Times New Roman" w:cs="Times New Roman"/>
          <w:lang w:eastAsia="uk-UA"/>
        </w:rPr>
        <w:t>Уповноважена особа                                          Юлія ХАХУЛА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4A"/>
    <w:rsid w:val="00224FE0"/>
    <w:rsid w:val="00261CAC"/>
    <w:rsid w:val="006D405A"/>
    <w:rsid w:val="006E3723"/>
    <w:rsid w:val="007E6114"/>
    <w:rsid w:val="0085623D"/>
    <w:rsid w:val="00865FA8"/>
    <w:rsid w:val="00D509DB"/>
    <w:rsid w:val="00F65744"/>
    <w:rsid w:val="00F90710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78B5"/>
  <w15:chartTrackingRefBased/>
  <w15:docId w15:val="{88949166-8788-4153-86E7-A0E0EEE4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50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2915</Words>
  <Characters>1663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2025-07-25T07:56:00Z</cp:lastPrinted>
  <dcterms:created xsi:type="dcterms:W3CDTF">2025-07-25T07:58:00Z</dcterms:created>
  <dcterms:modified xsi:type="dcterms:W3CDTF">2025-07-25T07:58:00Z</dcterms:modified>
</cp:coreProperties>
</file>