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81202A">
      <w:pPr>
        <w:rPr>
          <w:rFonts w:ascii="Arial" w:hAnsi="Arial" w:cs="Arial"/>
        </w:rPr>
      </w:pPr>
    </w:p>
    <w:p w:rsidR="00F72A3E" w:rsidRPr="00122015" w:rsidRDefault="00F72A3E" w:rsidP="00F72A3E">
      <w:pPr>
        <w:jc w:val="center"/>
        <w:rPr>
          <w:rFonts w:ascii="Arial" w:hAnsi="Arial" w:cs="Arial"/>
          <w:sz w:val="24"/>
          <w:szCs w:val="24"/>
        </w:rPr>
      </w:pPr>
      <w:proofErr w:type="spellStart"/>
      <w:r w:rsidRPr="00122015">
        <w:rPr>
          <w:rFonts w:ascii="Arial" w:hAnsi="Arial" w:cs="Arial"/>
          <w:sz w:val="24"/>
          <w:szCs w:val="24"/>
        </w:rPr>
        <w:t>Обгрунтування</w:t>
      </w:r>
      <w:proofErr w:type="spellEnd"/>
      <w:r w:rsidRPr="00122015">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122015" w:rsidRDefault="00F72A3E" w:rsidP="004B74DF">
      <w:pPr>
        <w:widowControl w:val="0"/>
        <w:numPr>
          <w:ilvl w:val="0"/>
          <w:numId w:val="2"/>
        </w:numPr>
        <w:suppressAutoHyphens/>
        <w:overflowPunct w:val="0"/>
        <w:spacing w:after="0" w:line="240" w:lineRule="auto"/>
        <w:ind w:firstLine="567"/>
        <w:jc w:val="both"/>
        <w:rPr>
          <w:rFonts w:ascii="Arial" w:hAnsi="Arial" w:cs="Arial"/>
          <w:color w:val="FF0000"/>
          <w:sz w:val="24"/>
          <w:szCs w:val="24"/>
        </w:rPr>
      </w:pPr>
      <w:r w:rsidRPr="00122015">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E459BC">
        <w:rPr>
          <w:rFonts w:ascii="Arial" w:hAnsi="Arial" w:cs="Arial"/>
          <w:sz w:val="24"/>
          <w:szCs w:val="24"/>
        </w:rPr>
        <w:t xml:space="preserve">- </w:t>
      </w:r>
      <w:bookmarkStart w:id="0" w:name="_GoBack"/>
      <w:bookmarkEnd w:id="0"/>
      <w:r w:rsidR="00AF091F" w:rsidRPr="00122015">
        <w:rPr>
          <w:rFonts w:ascii="Arial" w:hAnsi="Arial" w:cs="Arial"/>
          <w:sz w:val="24"/>
          <w:szCs w:val="24"/>
        </w:rPr>
        <w:t xml:space="preserve"> </w:t>
      </w:r>
      <w:r w:rsidR="00E459BC">
        <w:rPr>
          <w:rFonts w:ascii="Arial" w:hAnsi="Arial" w:cs="Arial"/>
          <w:sz w:val="24"/>
          <w:szCs w:val="24"/>
        </w:rPr>
        <w:t xml:space="preserve"> </w:t>
      </w:r>
      <w:r w:rsidR="00E459BC" w:rsidRPr="00AB1BED">
        <w:rPr>
          <w:rFonts w:ascii="Arial" w:hAnsi="Arial" w:cs="Arial"/>
          <w:i/>
          <w:sz w:val="24"/>
          <w:szCs w:val="24"/>
        </w:rPr>
        <w:t xml:space="preserve">«Модернізація із заміною ліфтового обладнання пасажирського ліфта в житловому будинку №164 на вул. </w:t>
      </w:r>
      <w:proofErr w:type="spellStart"/>
      <w:r w:rsidR="00E459BC" w:rsidRPr="00AB1BED">
        <w:rPr>
          <w:rFonts w:ascii="Arial" w:hAnsi="Arial" w:cs="Arial"/>
          <w:i/>
          <w:sz w:val="24"/>
          <w:szCs w:val="24"/>
        </w:rPr>
        <w:t>Любінській</w:t>
      </w:r>
      <w:proofErr w:type="spellEnd"/>
      <w:r w:rsidR="00E459BC" w:rsidRPr="00AB1BED">
        <w:rPr>
          <w:rFonts w:ascii="Arial" w:hAnsi="Arial" w:cs="Arial"/>
          <w:i/>
          <w:sz w:val="24"/>
          <w:szCs w:val="24"/>
        </w:rPr>
        <w:t xml:space="preserve"> (2 під’їзд) у м. Львові (капітальний ремонт )</w:t>
      </w:r>
      <w:r w:rsidR="00AF091F" w:rsidRPr="00122015">
        <w:rPr>
          <w:rFonts w:ascii="Arial" w:hAnsi="Arial" w:cs="Arial"/>
          <w:b/>
          <w:bCs/>
          <w:spacing w:val="4"/>
          <w:sz w:val="24"/>
          <w:szCs w:val="24"/>
          <w:lang w:eastAsia="uk-UA"/>
        </w:rPr>
        <w:t xml:space="preserve"> </w:t>
      </w:r>
      <w:r w:rsidR="00D07FDF" w:rsidRPr="00122015">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122015"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p>
    <w:p w:rsidR="00D07FDF" w:rsidRPr="00122015" w:rsidRDefault="00D07FDF" w:rsidP="00AB1BED">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r w:rsidRPr="00122015">
        <w:rPr>
          <w:rFonts w:ascii="Arial" w:hAnsi="Arial" w:cs="Arial"/>
          <w:sz w:val="24"/>
          <w:szCs w:val="24"/>
        </w:rPr>
        <w:t xml:space="preserve">Предмет закупівлі: </w:t>
      </w:r>
      <w:r w:rsidR="00AB1BED" w:rsidRPr="00AB1BED">
        <w:rPr>
          <w:rFonts w:ascii="Arial" w:hAnsi="Arial" w:cs="Arial"/>
          <w:i/>
          <w:sz w:val="24"/>
          <w:szCs w:val="24"/>
        </w:rPr>
        <w:t xml:space="preserve">Код  </w:t>
      </w:r>
      <w:r w:rsidR="00AB1BED" w:rsidRPr="00AB1BED">
        <w:rPr>
          <w:rFonts w:ascii="Arial" w:hAnsi="Arial" w:cs="Arial"/>
          <w:bCs/>
          <w:i/>
          <w:kern w:val="36"/>
          <w:sz w:val="24"/>
          <w:szCs w:val="24"/>
          <w:lang w:eastAsia="uk-UA"/>
        </w:rPr>
        <w:t>45310000-3 Електромонтажні роботи</w:t>
      </w:r>
      <w:r w:rsidR="00AB1BED" w:rsidRPr="00AB1BED">
        <w:rPr>
          <w:rFonts w:ascii="Arial" w:hAnsi="Arial" w:cs="Arial"/>
          <w:i/>
          <w:sz w:val="24"/>
          <w:szCs w:val="24"/>
        </w:rPr>
        <w:t xml:space="preserve"> </w:t>
      </w:r>
      <w:r w:rsidR="00AB1BED" w:rsidRPr="00AB1BED">
        <w:rPr>
          <w:rFonts w:ascii="Arial" w:hAnsi="Arial" w:cs="Arial"/>
          <w:bCs/>
          <w:i/>
          <w:kern w:val="36"/>
          <w:sz w:val="24"/>
          <w:szCs w:val="24"/>
          <w:lang w:eastAsia="uk-UA"/>
        </w:rPr>
        <w:t xml:space="preserve"> </w:t>
      </w:r>
      <w:r w:rsidR="00AB1BED" w:rsidRPr="00AB1BED">
        <w:rPr>
          <w:rFonts w:ascii="Arial" w:hAnsi="Arial" w:cs="Arial"/>
          <w:i/>
          <w:color w:val="000000"/>
          <w:sz w:val="24"/>
          <w:szCs w:val="24"/>
        </w:rPr>
        <w:t xml:space="preserve">за ДК 021:2015 «Єдиний закупівельний словник» - </w:t>
      </w:r>
      <w:r w:rsidR="00AB1BED" w:rsidRPr="00AB1BED">
        <w:rPr>
          <w:rFonts w:ascii="Arial" w:hAnsi="Arial" w:cs="Arial"/>
          <w:i/>
          <w:sz w:val="24"/>
          <w:szCs w:val="24"/>
        </w:rPr>
        <w:t xml:space="preserve">«Модернізація із заміною ліфтового обладнання пасажирського ліфта в житловому будинку №164 на вул. </w:t>
      </w:r>
      <w:proofErr w:type="spellStart"/>
      <w:r w:rsidR="00AB1BED" w:rsidRPr="00AB1BED">
        <w:rPr>
          <w:rFonts w:ascii="Arial" w:hAnsi="Arial" w:cs="Arial"/>
          <w:i/>
          <w:sz w:val="24"/>
          <w:szCs w:val="24"/>
        </w:rPr>
        <w:t>Любінській</w:t>
      </w:r>
      <w:proofErr w:type="spellEnd"/>
      <w:r w:rsidR="00AB1BED" w:rsidRPr="00AB1BED">
        <w:rPr>
          <w:rFonts w:ascii="Arial" w:hAnsi="Arial" w:cs="Arial"/>
          <w:i/>
          <w:sz w:val="24"/>
          <w:szCs w:val="24"/>
        </w:rPr>
        <w:t xml:space="preserve"> (2 під’їзд) у м. Львові (капітальний ремонт )»</w:t>
      </w:r>
      <w:r w:rsidR="00AB1BED">
        <w:rPr>
          <w:rFonts w:ascii="Arial" w:hAnsi="Arial" w:cs="Arial"/>
          <w:i/>
          <w:sz w:val="24"/>
          <w:szCs w:val="24"/>
        </w:rPr>
        <w:t xml:space="preserve"> </w:t>
      </w:r>
      <w:r w:rsidR="003711CD" w:rsidRPr="00AB1BED">
        <w:rPr>
          <w:rFonts w:ascii="Arial" w:hAnsi="Arial" w:cs="Arial"/>
          <w:i/>
          <w:sz w:val="24"/>
          <w:szCs w:val="24"/>
        </w:rPr>
        <w:t>і</w:t>
      </w:r>
      <w:r w:rsidR="003711CD" w:rsidRPr="00122015">
        <w:rPr>
          <w:rFonts w:ascii="Arial" w:hAnsi="Arial" w:cs="Arial"/>
          <w:i/>
          <w:sz w:val="24"/>
          <w:szCs w:val="24"/>
        </w:rPr>
        <w:t xml:space="preserve">дентифікатор закупівлі </w:t>
      </w:r>
      <w:r w:rsidR="0081202A" w:rsidRPr="00122015">
        <w:rPr>
          <w:rFonts w:ascii="Arial" w:hAnsi="Arial" w:cs="Arial"/>
          <w:i/>
          <w:sz w:val="24"/>
          <w:szCs w:val="24"/>
        </w:rPr>
        <w:t>UA-2025-</w:t>
      </w:r>
      <w:r w:rsidR="00AB1BED">
        <w:rPr>
          <w:rFonts w:ascii="Arial" w:hAnsi="Arial" w:cs="Arial"/>
          <w:i/>
          <w:sz w:val="24"/>
          <w:szCs w:val="24"/>
        </w:rPr>
        <w:t>09-02-010115</w:t>
      </w:r>
      <w:r w:rsidR="00AF091F" w:rsidRPr="00122015">
        <w:rPr>
          <w:rFonts w:ascii="Arial" w:hAnsi="Arial" w:cs="Arial"/>
          <w:i/>
          <w:sz w:val="24"/>
          <w:szCs w:val="24"/>
        </w:rPr>
        <w:t>-</w:t>
      </w:r>
      <w:r w:rsidR="003711CD" w:rsidRPr="00122015">
        <w:rPr>
          <w:rFonts w:ascii="Arial" w:hAnsi="Arial" w:cs="Arial"/>
          <w:i/>
          <w:sz w:val="24"/>
          <w:szCs w:val="24"/>
        </w:rPr>
        <w:t>a</w:t>
      </w:r>
      <w:r w:rsidR="00595042" w:rsidRPr="00122015">
        <w:rPr>
          <w:rFonts w:ascii="Arial" w:hAnsi="Arial" w:cs="Arial"/>
          <w:i/>
          <w:sz w:val="24"/>
          <w:szCs w:val="24"/>
        </w:rPr>
        <w:t>.</w:t>
      </w:r>
      <w:r w:rsidRPr="00122015">
        <w:rPr>
          <w:rFonts w:ascii="Arial" w:hAnsi="Arial" w:cs="Arial"/>
          <w:i/>
          <w:sz w:val="24"/>
          <w:szCs w:val="24"/>
        </w:rPr>
        <w:t xml:space="preserve">        </w:t>
      </w:r>
    </w:p>
    <w:p w:rsidR="00F72A3E" w:rsidRPr="00122015"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p>
    <w:p w:rsidR="00F72A3E" w:rsidRPr="00122015" w:rsidRDefault="00CC09BC" w:rsidP="002356AA">
      <w:pPr>
        <w:spacing w:after="0" w:line="240" w:lineRule="auto"/>
        <w:jc w:val="both"/>
        <w:rPr>
          <w:rFonts w:ascii="Arial" w:hAnsi="Arial" w:cs="Arial"/>
          <w:sz w:val="24"/>
          <w:szCs w:val="24"/>
        </w:rPr>
      </w:pPr>
      <w:r w:rsidRPr="00122015">
        <w:rPr>
          <w:rFonts w:ascii="Arial" w:hAnsi="Arial" w:cs="Arial"/>
          <w:sz w:val="24"/>
          <w:szCs w:val="24"/>
        </w:rPr>
        <w:t>1.</w:t>
      </w:r>
      <w:r w:rsidR="00F72A3E" w:rsidRPr="0012201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w:t>
      </w:r>
      <w:r w:rsidR="00D07FDF" w:rsidRPr="00122015">
        <w:rPr>
          <w:rFonts w:ascii="Arial" w:hAnsi="Arial" w:cs="Arial"/>
          <w:sz w:val="24"/>
          <w:szCs w:val="24"/>
        </w:rPr>
        <w:t xml:space="preserve"> надання згаданих послуг .</w:t>
      </w:r>
    </w:p>
    <w:p w:rsidR="00F72A3E" w:rsidRPr="00122015" w:rsidRDefault="00F72A3E" w:rsidP="002356AA">
      <w:pPr>
        <w:spacing w:after="0" w:line="240" w:lineRule="auto"/>
        <w:jc w:val="both"/>
        <w:rPr>
          <w:rFonts w:ascii="Arial" w:hAnsi="Arial" w:cs="Arial"/>
          <w:color w:val="000000"/>
          <w:sz w:val="24"/>
          <w:szCs w:val="24"/>
          <w:shd w:val="clear" w:color="auto" w:fill="F5F5F5"/>
        </w:rPr>
      </w:pPr>
      <w:r w:rsidRPr="00122015">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tbl>
      <w:tblPr>
        <w:tblW w:w="5080" w:type="pct"/>
        <w:tblCellSpacing w:w="0" w:type="dxa"/>
        <w:tblInd w:w="-142" w:type="dxa"/>
        <w:shd w:val="clear" w:color="auto" w:fill="FFFFFF"/>
        <w:tblCellMar>
          <w:left w:w="0" w:type="dxa"/>
          <w:right w:w="0" w:type="dxa"/>
        </w:tblCellMar>
        <w:tblLook w:val="04A0" w:firstRow="1" w:lastRow="0" w:firstColumn="1" w:lastColumn="0" w:noHBand="0" w:noVBand="1"/>
      </w:tblPr>
      <w:tblGrid>
        <w:gridCol w:w="10206"/>
        <w:gridCol w:w="20"/>
      </w:tblGrid>
      <w:tr w:rsidR="00583A2A" w:rsidRPr="00583A2A" w:rsidTr="00583A2A">
        <w:trPr>
          <w:tblCellSpacing w:w="0" w:type="dxa"/>
        </w:trPr>
        <w:tc>
          <w:tcPr>
            <w:tcW w:w="4990" w:type="pct"/>
            <w:shd w:val="clear" w:color="auto" w:fill="FFFFFF"/>
            <w:hideMark/>
          </w:tcPr>
          <w:p w:rsidR="00583A2A" w:rsidRPr="00583A2A" w:rsidRDefault="00583A2A" w:rsidP="00C262D2">
            <w:pPr>
              <w:autoSpaceDE w:val="0"/>
              <w:autoSpaceDN w:val="0"/>
              <w:adjustRightInd w:val="0"/>
              <w:spacing w:after="0" w:line="240" w:lineRule="auto"/>
              <w:jc w:val="both"/>
              <w:rPr>
                <w:rFonts w:ascii="Arial" w:hAnsi="Arial" w:cs="Arial"/>
                <w:bCs/>
                <w:sz w:val="24"/>
                <w:szCs w:val="24"/>
                <w:shd w:val="clear" w:color="auto" w:fill="FFFFFF"/>
              </w:rPr>
            </w:pPr>
            <w:r>
              <w:rPr>
                <w:rFonts w:ascii="Arial" w:hAnsi="Arial" w:cs="Arial"/>
                <w:sz w:val="24"/>
                <w:szCs w:val="24"/>
              </w:rPr>
              <w:t xml:space="preserve">      </w:t>
            </w:r>
            <w:r w:rsidR="00F72A3E" w:rsidRPr="00583A2A">
              <w:rPr>
                <w:rFonts w:ascii="Arial" w:hAnsi="Arial" w:cs="Arial"/>
                <w:sz w:val="24"/>
                <w:szCs w:val="24"/>
              </w:rPr>
              <w:t xml:space="preserve">Очікувана вартість предмета закупівлі розраховується Замовником з </w:t>
            </w:r>
            <w:r>
              <w:rPr>
                <w:rFonts w:ascii="Arial" w:hAnsi="Arial" w:cs="Arial"/>
                <w:sz w:val="24"/>
                <w:szCs w:val="24"/>
              </w:rPr>
              <w:t xml:space="preserve">                                               </w:t>
            </w:r>
            <w:r w:rsidR="00F72A3E" w:rsidRPr="00583A2A">
              <w:rPr>
                <w:rFonts w:ascii="Arial" w:hAnsi="Arial" w:cs="Arial"/>
                <w:sz w:val="24"/>
                <w:szCs w:val="24"/>
              </w:rPr>
              <w:t xml:space="preserve">урахуванням </w:t>
            </w:r>
            <w:r>
              <w:rPr>
                <w:rFonts w:ascii="Arial" w:hAnsi="Arial" w:cs="Arial"/>
                <w:sz w:val="24"/>
                <w:szCs w:val="24"/>
              </w:rPr>
              <w:t xml:space="preserve">  </w:t>
            </w:r>
            <w:r w:rsidR="00F72A3E" w:rsidRPr="00583A2A">
              <w:rPr>
                <w:rFonts w:ascii="Arial" w:hAnsi="Arial" w:cs="Arial"/>
                <w:sz w:val="24"/>
                <w:szCs w:val="24"/>
              </w:rPr>
              <w:t xml:space="preserve">орієнтовної наявної потреби </w:t>
            </w:r>
            <w:r w:rsidR="00AB1BED" w:rsidRPr="00583A2A">
              <w:rPr>
                <w:rFonts w:ascii="Arial" w:hAnsi="Arial" w:cs="Arial"/>
                <w:sz w:val="24"/>
                <w:szCs w:val="24"/>
              </w:rPr>
              <w:t>виконання робіт</w:t>
            </w:r>
            <w:r w:rsidR="00F72A3E" w:rsidRPr="00583A2A">
              <w:rPr>
                <w:rFonts w:ascii="Arial" w:hAnsi="Arial" w:cs="Arial"/>
                <w:sz w:val="24"/>
                <w:szCs w:val="24"/>
              </w:rPr>
              <w:t>,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відповідно до ухвали Львівської міської ради від</w:t>
            </w:r>
            <w:r w:rsidR="0007124E" w:rsidRPr="00583A2A">
              <w:rPr>
                <w:rFonts w:ascii="Arial" w:hAnsi="Arial" w:cs="Arial"/>
                <w:sz w:val="24"/>
                <w:szCs w:val="24"/>
              </w:rPr>
              <w:t xml:space="preserve"> </w:t>
            </w:r>
            <w:r w:rsidR="002356AA" w:rsidRPr="00583A2A">
              <w:rPr>
                <w:rFonts w:ascii="Arial" w:hAnsi="Arial" w:cs="Arial"/>
                <w:sz w:val="24"/>
                <w:szCs w:val="24"/>
              </w:rPr>
              <w:t>08.04.2025 № 616</w:t>
            </w:r>
            <w:r w:rsidRPr="00583A2A">
              <w:rPr>
                <w:rFonts w:ascii="Arial" w:hAnsi="Arial" w:cs="Arial"/>
                <w:sz w:val="24"/>
                <w:szCs w:val="24"/>
              </w:rPr>
              <w:t>3</w:t>
            </w:r>
            <w:r w:rsidR="002356AA" w:rsidRPr="00583A2A">
              <w:rPr>
                <w:rFonts w:ascii="Arial" w:hAnsi="Arial" w:cs="Arial"/>
                <w:sz w:val="24"/>
                <w:szCs w:val="24"/>
              </w:rPr>
              <w:t xml:space="preserve"> «</w:t>
            </w:r>
            <w:r w:rsidRPr="00583A2A">
              <w:rPr>
                <w:rFonts w:ascii="Arial" w:hAnsi="Arial" w:cs="Arial"/>
                <w:sz w:val="24"/>
                <w:szCs w:val="24"/>
              </w:rPr>
              <w:t xml:space="preserve"> </w:t>
            </w:r>
            <w:r w:rsidRPr="00583A2A">
              <w:rPr>
                <w:rFonts w:ascii="Arial Cyr" w:eastAsia="Times New Roman" w:hAnsi="Arial Cyr" w:cs="Times New Roman"/>
                <w:bCs/>
                <w:color w:val="000000"/>
                <w:sz w:val="24"/>
                <w:szCs w:val="24"/>
                <w:lang w:eastAsia="uk-UA"/>
              </w:rPr>
              <w:t>Про затвердження переліку об’єктів, видатки на які у 2025 році будуть проводитись за кошти бюджету розвитку бюджету Львівської міської територіальної громади</w:t>
            </w:r>
            <w:r>
              <w:rPr>
                <w:rFonts w:eastAsia="Times New Roman" w:cs="Times New Roman"/>
                <w:bCs/>
                <w:color w:val="000000"/>
                <w:sz w:val="24"/>
                <w:szCs w:val="24"/>
                <w:lang w:eastAsia="uk-UA"/>
              </w:rPr>
              <w:t xml:space="preserve"> </w:t>
            </w:r>
            <w:r w:rsidRPr="00583A2A">
              <w:rPr>
                <w:rFonts w:ascii="Arial" w:hAnsi="Arial" w:cs="Arial"/>
                <w:sz w:val="24"/>
                <w:szCs w:val="24"/>
              </w:rPr>
              <w:t xml:space="preserve">та з урахуванням </w:t>
            </w:r>
            <w:proofErr w:type="spellStart"/>
            <w:r w:rsidRPr="00583A2A">
              <w:rPr>
                <w:rFonts w:ascii="Arial" w:hAnsi="Arial" w:cs="Arial"/>
                <w:sz w:val="24"/>
                <w:szCs w:val="24"/>
              </w:rPr>
              <w:t>проєктно</w:t>
            </w:r>
            <w:proofErr w:type="spellEnd"/>
            <w:r w:rsidRPr="00583A2A">
              <w:rPr>
                <w:rFonts w:ascii="Arial" w:hAnsi="Arial" w:cs="Arial"/>
                <w:sz w:val="24"/>
                <w:szCs w:val="24"/>
              </w:rPr>
              <w:t>-кошторисної</w:t>
            </w:r>
            <w:r>
              <w:rPr>
                <w:rFonts w:ascii="Arial" w:hAnsi="Arial" w:cs="Arial"/>
                <w:sz w:val="24"/>
                <w:szCs w:val="24"/>
              </w:rPr>
              <w:t xml:space="preserve"> документації цього об’єкта.</w:t>
            </w:r>
          </w:p>
        </w:tc>
        <w:tc>
          <w:tcPr>
            <w:tcW w:w="10" w:type="pct"/>
            <w:shd w:val="clear" w:color="auto" w:fill="FFFFFF"/>
            <w:hideMark/>
          </w:tcPr>
          <w:p w:rsidR="00583A2A" w:rsidRPr="00583A2A" w:rsidRDefault="00583A2A" w:rsidP="00583A2A">
            <w:pPr>
              <w:spacing w:after="0" w:line="240" w:lineRule="auto"/>
              <w:ind w:right="-846"/>
              <w:jc w:val="both"/>
              <w:rPr>
                <w:rFonts w:ascii="Times New Roman" w:eastAsia="Times New Roman" w:hAnsi="Times New Roman" w:cs="Times New Roman"/>
                <w:color w:val="000000"/>
                <w:sz w:val="27"/>
                <w:szCs w:val="27"/>
                <w:lang w:eastAsia="uk-UA"/>
              </w:rPr>
            </w:pPr>
            <w:r w:rsidRPr="00583A2A">
              <w:rPr>
                <w:rFonts w:ascii="Times New Roman" w:eastAsia="Times New Roman" w:hAnsi="Times New Roman" w:cs="Times New Roman"/>
                <w:noProof/>
                <w:color w:val="000000"/>
                <w:sz w:val="27"/>
                <w:szCs w:val="27"/>
                <w:lang w:eastAsia="uk-UA"/>
              </w:rPr>
              <w:drawing>
                <wp:inline distT="0" distB="0" distL="0" distR="0">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F72A3E" w:rsidRPr="00122015" w:rsidRDefault="00AB1BED" w:rsidP="00583A2A">
      <w:pPr>
        <w:autoSpaceDE w:val="0"/>
        <w:autoSpaceDN w:val="0"/>
        <w:adjustRightInd w:val="0"/>
        <w:spacing w:after="0" w:line="240" w:lineRule="auto"/>
        <w:jc w:val="both"/>
        <w:rPr>
          <w:rFonts w:ascii="Arial" w:hAnsi="Arial" w:cs="Arial"/>
          <w:sz w:val="24"/>
          <w:szCs w:val="24"/>
        </w:rPr>
      </w:pPr>
      <w:r w:rsidRPr="00583A2A">
        <w:rPr>
          <w:rFonts w:ascii="Arial" w:hAnsi="Arial" w:cs="Arial"/>
          <w:sz w:val="24"/>
          <w:szCs w:val="24"/>
        </w:rPr>
        <w:t xml:space="preserve"> </w:t>
      </w:r>
    </w:p>
    <w:p w:rsidR="00F72A3E" w:rsidRPr="00122015" w:rsidRDefault="00F72A3E" w:rsidP="00122015">
      <w:pPr>
        <w:autoSpaceDE w:val="0"/>
        <w:autoSpaceDN w:val="0"/>
        <w:adjustRightInd w:val="0"/>
        <w:spacing w:after="0" w:line="240" w:lineRule="auto"/>
        <w:rPr>
          <w:rFonts w:ascii="Arial" w:hAnsi="Arial" w:cs="Arial"/>
          <w:bCs/>
          <w:sz w:val="24"/>
          <w:szCs w:val="24"/>
          <w:shd w:val="clear" w:color="auto" w:fill="FFFFFF"/>
        </w:rPr>
      </w:pPr>
      <w:proofErr w:type="spellStart"/>
      <w:r w:rsidRPr="00122015">
        <w:rPr>
          <w:rFonts w:ascii="Arial" w:hAnsi="Arial" w:cs="Arial"/>
          <w:sz w:val="24"/>
          <w:szCs w:val="24"/>
        </w:rPr>
        <w:t>Обгрунтування</w:t>
      </w:r>
      <w:proofErr w:type="spellEnd"/>
      <w:r w:rsidRPr="00122015">
        <w:rPr>
          <w:rFonts w:ascii="Arial" w:hAnsi="Arial" w:cs="Arial"/>
          <w:sz w:val="24"/>
          <w:szCs w:val="24"/>
        </w:rPr>
        <w:t xml:space="preserve"> розміру бюджетного призначення – розмір бюджетного призначення </w:t>
      </w:r>
      <w:r w:rsidR="00400F18" w:rsidRPr="00122015">
        <w:rPr>
          <w:rFonts w:ascii="Arial" w:hAnsi="Arial" w:cs="Arial"/>
          <w:sz w:val="24"/>
          <w:szCs w:val="24"/>
        </w:rPr>
        <w:t xml:space="preserve">  -  відповідно до ухвали Львівської міської ради від</w:t>
      </w:r>
      <w:r w:rsidR="00400F18" w:rsidRPr="00122015">
        <w:rPr>
          <w:rFonts w:ascii="Arial" w:hAnsi="Arial" w:cs="Arial"/>
          <w:color w:val="FF0000"/>
          <w:sz w:val="24"/>
          <w:szCs w:val="24"/>
        </w:rPr>
        <w:t xml:space="preserve"> </w:t>
      </w:r>
      <w:r w:rsidR="00122015" w:rsidRPr="00122015">
        <w:rPr>
          <w:rFonts w:ascii="Arial" w:hAnsi="Arial" w:cs="Arial"/>
          <w:sz w:val="24"/>
          <w:szCs w:val="24"/>
        </w:rPr>
        <w:t xml:space="preserve"> 08.04.2025 №6167 «Про внесення змін до бюджету Львівської міської територіальної громади на 2025 рік»;</w:t>
      </w:r>
    </w:p>
    <w:p w:rsidR="008E30B3" w:rsidRDefault="008E30B3" w:rsidP="008E30B3">
      <w:pPr>
        <w:tabs>
          <w:tab w:val="left" w:pos="993"/>
        </w:tabs>
        <w:spacing w:after="0" w:line="240" w:lineRule="auto"/>
        <w:ind w:left="1560" w:right="284" w:hanging="1134"/>
        <w:jc w:val="both"/>
        <w:rPr>
          <w:rFonts w:ascii="Arial" w:hAnsi="Arial" w:cs="Arial"/>
          <w:i/>
        </w:rPr>
      </w:pPr>
    </w:p>
    <w:p w:rsidR="008E30B3" w:rsidRPr="008E30B3" w:rsidRDefault="00CC09BC" w:rsidP="008E30B3">
      <w:pPr>
        <w:tabs>
          <w:tab w:val="left" w:pos="993"/>
        </w:tabs>
        <w:spacing w:after="0" w:line="240" w:lineRule="auto"/>
        <w:ind w:left="1560" w:right="284" w:hanging="1134"/>
        <w:jc w:val="both"/>
        <w:rPr>
          <w:rFonts w:ascii="Arial" w:hAnsi="Arial" w:cs="Arial"/>
          <w:sz w:val="24"/>
          <w:szCs w:val="24"/>
        </w:rPr>
      </w:pPr>
      <w:r w:rsidRPr="008E30B3">
        <w:rPr>
          <w:rFonts w:ascii="Arial" w:hAnsi="Arial" w:cs="Arial"/>
        </w:rPr>
        <w:t>2.</w:t>
      </w:r>
      <w:r w:rsidR="00F72A3E" w:rsidRPr="008E30B3">
        <w:rPr>
          <w:rFonts w:ascii="Arial" w:hAnsi="Arial" w:cs="Arial"/>
        </w:rPr>
        <w:t xml:space="preserve"> </w:t>
      </w:r>
      <w:proofErr w:type="spellStart"/>
      <w:r w:rsidR="00F72A3E" w:rsidRPr="008E30B3">
        <w:rPr>
          <w:rFonts w:ascii="Arial" w:hAnsi="Arial" w:cs="Arial"/>
        </w:rPr>
        <w:t>Обгрунтування</w:t>
      </w:r>
      <w:proofErr w:type="spellEnd"/>
      <w:r w:rsidR="00F72A3E" w:rsidRPr="008E30B3">
        <w:rPr>
          <w:rFonts w:ascii="Arial" w:hAnsi="Arial" w:cs="Arial"/>
        </w:rPr>
        <w:t xml:space="preserve"> технічних якісних та кількісних характеристик предмета закупівлі  -</w:t>
      </w:r>
      <w:r w:rsidRPr="008E30B3">
        <w:rPr>
          <w:rFonts w:ascii="Arial" w:hAnsi="Arial" w:cs="Arial"/>
        </w:rPr>
        <w:t xml:space="preserve"> </w:t>
      </w:r>
      <w:r w:rsidR="008E30B3" w:rsidRPr="008E30B3">
        <w:rPr>
          <w:rFonts w:ascii="Arial" w:eastAsia="Times New Roman" w:hAnsi="Arial" w:cs="Arial"/>
        </w:rPr>
        <w:t xml:space="preserve"> </w:t>
      </w:r>
      <w:r w:rsidR="008E30B3" w:rsidRPr="008E30B3">
        <w:rPr>
          <w:rFonts w:ascii="Arial" w:hAnsi="Arial" w:cs="Arial"/>
          <w:sz w:val="24"/>
          <w:szCs w:val="24"/>
        </w:rPr>
        <w:t xml:space="preserve">  наведено у технічній специфікації  предмета закупівлі  (додаток 1.1 до тендерної документації</w:t>
      </w:r>
      <w:r w:rsidR="00C262D2">
        <w:rPr>
          <w:rFonts w:ascii="Arial" w:hAnsi="Arial" w:cs="Arial"/>
          <w:sz w:val="24"/>
          <w:szCs w:val="24"/>
        </w:rPr>
        <w:t>)</w:t>
      </w:r>
      <w:r w:rsidR="008E30B3" w:rsidRPr="008E30B3">
        <w:rPr>
          <w:rFonts w:ascii="Arial" w:hAnsi="Arial" w:cs="Arial"/>
          <w:sz w:val="24"/>
          <w:szCs w:val="24"/>
        </w:rPr>
        <w:t xml:space="preserve"> </w:t>
      </w:r>
      <w:r w:rsidR="008E30B3">
        <w:rPr>
          <w:rFonts w:ascii="Arial" w:hAnsi="Arial" w:cs="Arial"/>
          <w:sz w:val="24"/>
          <w:szCs w:val="24"/>
        </w:rPr>
        <w:t xml:space="preserve">щодо </w:t>
      </w:r>
      <w:r w:rsidR="00C262D2">
        <w:rPr>
          <w:rFonts w:ascii="Arial" w:hAnsi="Arial" w:cs="Arial"/>
          <w:sz w:val="24"/>
          <w:szCs w:val="24"/>
        </w:rPr>
        <w:t xml:space="preserve">згаданої </w:t>
      </w:r>
      <w:r w:rsidR="008E30B3">
        <w:rPr>
          <w:rFonts w:ascii="Arial" w:hAnsi="Arial" w:cs="Arial"/>
          <w:sz w:val="24"/>
          <w:szCs w:val="24"/>
        </w:rPr>
        <w:t xml:space="preserve">закупівлі </w:t>
      </w:r>
      <w:r w:rsidR="00C262D2">
        <w:rPr>
          <w:rFonts w:ascii="Arial" w:hAnsi="Arial" w:cs="Arial"/>
          <w:sz w:val="24"/>
          <w:szCs w:val="24"/>
        </w:rPr>
        <w:t xml:space="preserve"> </w:t>
      </w:r>
      <w:r w:rsidR="008E30B3">
        <w:rPr>
          <w:rFonts w:ascii="Arial" w:hAnsi="Arial" w:cs="Arial"/>
          <w:sz w:val="24"/>
          <w:szCs w:val="24"/>
        </w:rPr>
        <w:t>.</w:t>
      </w:r>
    </w:p>
    <w:p w:rsidR="00F72A3E" w:rsidRPr="00122015" w:rsidRDefault="00F72A3E" w:rsidP="00CC09BC">
      <w:pPr>
        <w:pStyle w:val="a4"/>
        <w:spacing w:after="0" w:line="240" w:lineRule="auto"/>
        <w:ind w:left="142"/>
        <w:jc w:val="both"/>
        <w:rPr>
          <w:rFonts w:ascii="Arial" w:eastAsia="Times New Roman" w:hAnsi="Arial" w:cs="Arial"/>
          <w:lang w:val="uk-U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122015"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122015" w:rsidRDefault="00F72A3E">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122015" w:rsidRDefault="00F72A3E">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Очікувана вартість предмета закупівлі, грн.</w:t>
            </w:r>
          </w:p>
        </w:tc>
      </w:tr>
      <w:tr w:rsidR="00F72A3E" w:rsidRPr="00122015" w:rsidTr="00E37BC0">
        <w:tc>
          <w:tcPr>
            <w:tcW w:w="3090" w:type="dxa"/>
            <w:tcBorders>
              <w:top w:val="single" w:sz="4" w:space="0" w:color="auto"/>
              <w:left w:val="single" w:sz="4" w:space="0" w:color="auto"/>
              <w:bottom w:val="single" w:sz="4" w:space="0" w:color="auto"/>
              <w:right w:val="single" w:sz="4" w:space="0" w:color="auto"/>
            </w:tcBorders>
            <w:hideMark/>
          </w:tcPr>
          <w:p w:rsidR="00122015" w:rsidRDefault="00400F18" w:rsidP="00A946E0">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У 2025</w:t>
            </w:r>
            <w:r w:rsidR="00A946E0" w:rsidRPr="00122015">
              <w:rPr>
                <w:rFonts w:ascii="Arial" w:eastAsia="Calibri" w:hAnsi="Arial" w:cs="Arial"/>
                <w:sz w:val="24"/>
                <w:szCs w:val="24"/>
              </w:rPr>
              <w:t>.</w:t>
            </w:r>
            <w:r w:rsidR="00F72A3E" w:rsidRPr="00122015">
              <w:rPr>
                <w:rFonts w:ascii="Arial" w:eastAsia="Calibri" w:hAnsi="Arial" w:cs="Arial"/>
                <w:sz w:val="24"/>
                <w:szCs w:val="24"/>
              </w:rPr>
              <w:t xml:space="preserve">р, </w:t>
            </w:r>
          </w:p>
          <w:p w:rsidR="00F72A3E" w:rsidRPr="00122015" w:rsidRDefault="00F72A3E" w:rsidP="00AB1BED">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до 31.12.202</w:t>
            </w:r>
            <w:r w:rsidR="00AB1BED">
              <w:rPr>
                <w:rFonts w:ascii="Arial" w:eastAsia="Calibri" w:hAnsi="Arial" w:cs="Arial"/>
                <w:sz w:val="24"/>
                <w:szCs w:val="24"/>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122015" w:rsidRDefault="00AB1BED">
            <w:pPr>
              <w:tabs>
                <w:tab w:val="left" w:pos="709"/>
              </w:tabs>
              <w:spacing w:line="276" w:lineRule="auto"/>
              <w:jc w:val="both"/>
              <w:rPr>
                <w:rFonts w:ascii="Arial" w:eastAsia="Calibri" w:hAnsi="Arial" w:cs="Arial"/>
                <w:sz w:val="24"/>
                <w:szCs w:val="24"/>
              </w:rPr>
            </w:pPr>
            <w:r>
              <w:rPr>
                <w:rFonts w:ascii="Arial" w:eastAsia="Calibri" w:hAnsi="Arial" w:cs="Arial"/>
                <w:sz w:val="24"/>
                <w:szCs w:val="24"/>
              </w:rPr>
              <w:t>3 082 134,00</w:t>
            </w:r>
          </w:p>
        </w:tc>
      </w:tr>
    </w:tbl>
    <w:p w:rsidR="00F72A3E" w:rsidRPr="00122015" w:rsidRDefault="00F72A3E" w:rsidP="00F72A3E">
      <w:pPr>
        <w:rPr>
          <w:rFonts w:ascii="Arial" w:hAnsi="Arial" w:cs="Arial"/>
          <w:sz w:val="24"/>
          <w:szCs w:val="24"/>
        </w:rPr>
      </w:pPr>
      <w:r w:rsidRPr="00122015">
        <w:rPr>
          <w:rFonts w:ascii="Arial" w:hAnsi="Arial" w:cs="Arial"/>
          <w:sz w:val="24"/>
          <w:szCs w:val="24"/>
        </w:rPr>
        <w:t>Кошти для проведення закупівлі даних послуг передбачено по КПКВК МБ «Загальний фонд».</w:t>
      </w:r>
    </w:p>
    <w:p w:rsidR="00F72A3E" w:rsidRPr="00122015" w:rsidRDefault="00F72A3E" w:rsidP="00F72A3E">
      <w:pPr>
        <w:rPr>
          <w:rFonts w:ascii="Arial" w:hAnsi="Arial" w:cs="Arial"/>
          <w:sz w:val="24"/>
          <w:szCs w:val="24"/>
        </w:rPr>
      </w:pPr>
      <w:r w:rsidRPr="00122015">
        <w:rPr>
          <w:rFonts w:ascii="Arial" w:hAnsi="Arial" w:cs="Arial"/>
          <w:sz w:val="24"/>
          <w:szCs w:val="24"/>
        </w:rPr>
        <w:t xml:space="preserve">                          Уповноважена особа                                   Ірина Яремович</w:t>
      </w:r>
    </w:p>
    <w:p w:rsidR="00F72A3E" w:rsidRPr="00122015" w:rsidRDefault="00F72A3E" w:rsidP="00F72A3E">
      <w:pPr>
        <w:rPr>
          <w:rFonts w:ascii="Arial" w:hAnsi="Arial" w:cs="Arial"/>
          <w:sz w:val="24"/>
          <w:szCs w:val="24"/>
        </w:rPr>
      </w:pPr>
      <w:r w:rsidRPr="00122015">
        <w:rPr>
          <w:rFonts w:ascii="Arial" w:hAnsi="Arial" w:cs="Arial"/>
          <w:color w:val="000080"/>
          <w:sz w:val="24"/>
          <w:szCs w:val="24"/>
          <w:shd w:val="clear" w:color="auto" w:fill="FFFFFF"/>
        </w:rPr>
        <w:t xml:space="preserve">  </w:t>
      </w:r>
    </w:p>
    <w:sectPr w:rsidR="00F72A3E" w:rsidRPr="00122015"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22015"/>
    <w:rsid w:val="00183E80"/>
    <w:rsid w:val="0019707A"/>
    <w:rsid w:val="001A4F23"/>
    <w:rsid w:val="001B5661"/>
    <w:rsid w:val="001D72B4"/>
    <w:rsid w:val="002333FE"/>
    <w:rsid w:val="002356AA"/>
    <w:rsid w:val="0025667C"/>
    <w:rsid w:val="002751BE"/>
    <w:rsid w:val="003074B4"/>
    <w:rsid w:val="00323562"/>
    <w:rsid w:val="0032376D"/>
    <w:rsid w:val="00351710"/>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83A2A"/>
    <w:rsid w:val="00595042"/>
    <w:rsid w:val="005A257D"/>
    <w:rsid w:val="005A6DAA"/>
    <w:rsid w:val="005B108E"/>
    <w:rsid w:val="005C485D"/>
    <w:rsid w:val="005F0C99"/>
    <w:rsid w:val="005F4261"/>
    <w:rsid w:val="00630403"/>
    <w:rsid w:val="00666248"/>
    <w:rsid w:val="0068446B"/>
    <w:rsid w:val="006C1412"/>
    <w:rsid w:val="006C33F6"/>
    <w:rsid w:val="006E7AEE"/>
    <w:rsid w:val="00713E8F"/>
    <w:rsid w:val="00722472"/>
    <w:rsid w:val="00731EFA"/>
    <w:rsid w:val="00746FA5"/>
    <w:rsid w:val="0078072A"/>
    <w:rsid w:val="007A0316"/>
    <w:rsid w:val="007D1C15"/>
    <w:rsid w:val="007F35EF"/>
    <w:rsid w:val="0081202A"/>
    <w:rsid w:val="00815905"/>
    <w:rsid w:val="00847D74"/>
    <w:rsid w:val="00855DE2"/>
    <w:rsid w:val="008B07EC"/>
    <w:rsid w:val="008B6177"/>
    <w:rsid w:val="008C4322"/>
    <w:rsid w:val="008E30B3"/>
    <w:rsid w:val="008E33E7"/>
    <w:rsid w:val="008F3387"/>
    <w:rsid w:val="008F4169"/>
    <w:rsid w:val="00906425"/>
    <w:rsid w:val="0091356E"/>
    <w:rsid w:val="0093312D"/>
    <w:rsid w:val="009801D3"/>
    <w:rsid w:val="009813E0"/>
    <w:rsid w:val="009C2A80"/>
    <w:rsid w:val="009D2780"/>
    <w:rsid w:val="00A07CED"/>
    <w:rsid w:val="00A25D6B"/>
    <w:rsid w:val="00A63F5B"/>
    <w:rsid w:val="00A65972"/>
    <w:rsid w:val="00A7185D"/>
    <w:rsid w:val="00A84F84"/>
    <w:rsid w:val="00A93D4D"/>
    <w:rsid w:val="00A946E0"/>
    <w:rsid w:val="00AB1BED"/>
    <w:rsid w:val="00AD6139"/>
    <w:rsid w:val="00AF091F"/>
    <w:rsid w:val="00AF1825"/>
    <w:rsid w:val="00B14778"/>
    <w:rsid w:val="00B22F8E"/>
    <w:rsid w:val="00B459C0"/>
    <w:rsid w:val="00B62865"/>
    <w:rsid w:val="00B9575C"/>
    <w:rsid w:val="00BA37D7"/>
    <w:rsid w:val="00BE547D"/>
    <w:rsid w:val="00C05EA6"/>
    <w:rsid w:val="00C13A2A"/>
    <w:rsid w:val="00C262D2"/>
    <w:rsid w:val="00C57B30"/>
    <w:rsid w:val="00C90960"/>
    <w:rsid w:val="00CC09BC"/>
    <w:rsid w:val="00CC121E"/>
    <w:rsid w:val="00CC73D8"/>
    <w:rsid w:val="00D01D1A"/>
    <w:rsid w:val="00D07FDF"/>
    <w:rsid w:val="00D3079F"/>
    <w:rsid w:val="00D67CB0"/>
    <w:rsid w:val="00DE3319"/>
    <w:rsid w:val="00DE383B"/>
    <w:rsid w:val="00E11785"/>
    <w:rsid w:val="00E249C9"/>
    <w:rsid w:val="00E3415B"/>
    <w:rsid w:val="00E37BC0"/>
    <w:rsid w:val="00E459BC"/>
    <w:rsid w:val="00E74ECD"/>
    <w:rsid w:val="00E86446"/>
    <w:rsid w:val="00EA175A"/>
    <w:rsid w:val="00EB24A4"/>
    <w:rsid w:val="00ED2FF4"/>
    <w:rsid w:val="00ED46DD"/>
    <w:rsid w:val="00EF4A82"/>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8F3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978148228">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1918</Words>
  <Characters>1094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6</cp:revision>
  <dcterms:created xsi:type="dcterms:W3CDTF">2025-09-04T12:41:00Z</dcterms:created>
  <dcterms:modified xsi:type="dcterms:W3CDTF">2025-09-11T11:37:00Z</dcterms:modified>
</cp:coreProperties>
</file>