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71" w:rsidRPr="00A118F3" w:rsidRDefault="00A75271" w:rsidP="00A75271">
      <w:pPr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A118F3">
        <w:rPr>
          <w:rFonts w:ascii="Arial" w:hAnsi="Arial" w:cs="Arial"/>
          <w:sz w:val="24"/>
          <w:szCs w:val="24"/>
        </w:rPr>
        <w:t xml:space="preserve">Повідомлення про намір отримати дозвіл на викиди забруднюючих речовин  в атмосферне повітря від стаціонарних джерел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>Львівського комунального підприємства «Транспортна фірма «</w:t>
      </w:r>
      <w:proofErr w:type="spellStart"/>
      <w:r w:rsidRPr="00A118F3">
        <w:rPr>
          <w:rFonts w:ascii="Arial" w:hAnsi="Arial" w:cs="Arial"/>
          <w:bCs/>
          <w:color w:val="000000"/>
          <w:sz w:val="24"/>
          <w:szCs w:val="24"/>
        </w:rPr>
        <w:t>Львівспецкомунтранс</w:t>
      </w:r>
      <w:proofErr w:type="spellEnd"/>
      <w:r w:rsidRPr="00A118F3">
        <w:rPr>
          <w:rFonts w:ascii="Arial" w:hAnsi="Arial" w:cs="Arial"/>
          <w:bCs/>
          <w:color w:val="000000"/>
          <w:sz w:val="24"/>
          <w:szCs w:val="24"/>
        </w:rPr>
        <w:t>»»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A118F3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>Повне найменування суб’єкта господарювання</w:t>
      </w:r>
      <w:r w:rsidRPr="00A118F3">
        <w:rPr>
          <w:rFonts w:ascii="Arial" w:hAnsi="Arial" w:cs="Arial"/>
          <w:color w:val="000000"/>
          <w:sz w:val="24"/>
          <w:szCs w:val="24"/>
        </w:rPr>
        <w:t>: Львівське комунальне підприємство «Транспортна фірма «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Львівспецкомунтранс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>»»;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>Скорочене найменування суб’єкта господарювання: ЛКП «ТФ «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Львівспецкомунтранс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>»»;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>Ідентифікаційний код юридичної особи в ЄДРПОУ</w:t>
      </w:r>
      <w:r w:rsidRPr="00A118F3">
        <w:rPr>
          <w:rFonts w:ascii="Arial" w:hAnsi="Arial" w:cs="Arial"/>
          <w:color w:val="000000"/>
          <w:sz w:val="24"/>
          <w:szCs w:val="24"/>
        </w:rPr>
        <w:t>: 03348465;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>Місцезнаходження суб’єкта господарювання</w:t>
      </w:r>
      <w:r w:rsidRPr="00A118F3">
        <w:rPr>
          <w:rFonts w:ascii="Arial" w:hAnsi="Arial" w:cs="Arial"/>
          <w:color w:val="000000"/>
          <w:sz w:val="24"/>
          <w:szCs w:val="24"/>
        </w:rPr>
        <w:t>: 79019, Львівська область, Львівський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р-н, Львівська ТГ, м. Львів, вулиця 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Жовківська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>, 18;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>Контактний номер телефону: (067) 675-63-28;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>Електронна пошта: lsct.lviv@gmail.com;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4.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>Місцезнаходження об’єкта/промислового майданчика</w:t>
      </w:r>
      <w:r w:rsidRPr="00A118F3">
        <w:rPr>
          <w:rFonts w:ascii="Arial" w:hAnsi="Arial" w:cs="Arial"/>
          <w:color w:val="000000"/>
          <w:sz w:val="24"/>
          <w:szCs w:val="24"/>
        </w:rPr>
        <w:t>: виробничий майданчик ЛКП «ТФ «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Львівспецкомунтранс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 xml:space="preserve">»»: 79019, Львівська область, Львівський р-н, Львівська ТГ, м. Львів, вулиця 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Жовківська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>, 18;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5.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>Мета отримання дозволу на викиди</w:t>
      </w:r>
      <w:r w:rsidRPr="00A118F3">
        <w:rPr>
          <w:rFonts w:ascii="Arial" w:hAnsi="Arial" w:cs="Arial"/>
          <w:color w:val="000000"/>
          <w:sz w:val="24"/>
          <w:szCs w:val="24"/>
        </w:rPr>
        <w:t>: Отримання дозволу на викиди для діючих об’єктів;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6.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>Відомості про наявність висновку з оцінки впливу на довкілля</w:t>
      </w:r>
      <w:r w:rsidRPr="00A118F3">
        <w:rPr>
          <w:rFonts w:ascii="Arial" w:hAnsi="Arial" w:cs="Arial"/>
          <w:color w:val="000000"/>
          <w:sz w:val="24"/>
          <w:szCs w:val="24"/>
        </w:rPr>
        <w:t>: Виробнича діяльність, яку здійснює ЛКП «ТФ «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Львівспецкомунтранс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>»» не підлягає оцінці впливу на довкілля та прямо не передбачена вимогами ч. 2 та ч. 3 ст. 3 Закону України «Про оцінку впливу на довкілля»;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7.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>Загальний опис об’єкта (опис виробництв та технологічного устаткування)</w:t>
      </w:r>
      <w:r w:rsidRPr="00A118F3">
        <w:rPr>
          <w:rFonts w:ascii="Arial" w:hAnsi="Arial" w:cs="Arial"/>
          <w:color w:val="000000"/>
          <w:sz w:val="24"/>
          <w:szCs w:val="24"/>
        </w:rPr>
        <w:t>: ЛКП ТФ "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Львівспецкомунтранс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 xml:space="preserve">" здійснює діяльність, пов’язану зі збиранням безпечних відходів. (КВЕД: 38.11 Збирання безпечних відходів). Джерелами викидів на 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проммайданчику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 xml:space="preserve"> є газові та твердопаливні котли для опалювання приміщень, пост 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елетрозварки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 xml:space="preserve"> та 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газорізки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>.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8.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 xml:space="preserve">Відомості щодо видів та обсягів викидів </w:t>
      </w:r>
      <w:r w:rsidRPr="00A118F3">
        <w:rPr>
          <w:rFonts w:ascii="Arial" w:hAnsi="Arial" w:cs="Arial"/>
          <w:color w:val="000000"/>
          <w:sz w:val="24"/>
          <w:szCs w:val="24"/>
        </w:rPr>
        <w:t xml:space="preserve">Азоту діоксид – 0,109166 т/рік; Вуглецю оксид – 1,433908 т/рік; Суспендовані частинки, недиференційовані за складом –0,04065 т/рік; Метан – 0,003642 т/рік; Діоксид вуглецю – 75,158662 т/рік; 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Окси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діазоту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 xml:space="preserve"> – 0,002906 т/рік; Заліза оксид – 0,035097 т/рік; Мангану оксид – 0,001291 т/рік;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Кремнію оксид – 0,0003 т/рік; Фтористий водень – 0,00038 т/рік; 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Фториди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 xml:space="preserve"> (розчинні) -0,00144 т/рік; 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Фториди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 xml:space="preserve"> (нерозчинні) – 0,000812 т/рік.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9.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виконання: 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Проммайданчик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 xml:space="preserve"> відноситься до третьої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118F3">
        <w:rPr>
          <w:rFonts w:ascii="Arial" w:hAnsi="Arial" w:cs="Arial"/>
          <w:color w:val="000000"/>
          <w:sz w:val="24"/>
          <w:szCs w:val="24"/>
        </w:rPr>
        <w:t>групи об’єктів за ступенем впливу на забруднення атмосферного повітря.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Проммайданчик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 xml:space="preserve"> не має виробництв або технологічного устаткування, на яких повинні впроваджуватися найкращі доступні технології та методи керування. Впровадження заходів щодо впровадження найкращих існуючих технологій виробництва, що виконані або/та які потребують виконання не передбачено;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10.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 xml:space="preserve">Перелік заходів щодо скорочення викидів: </w:t>
      </w:r>
      <w:r w:rsidRPr="00A118F3">
        <w:rPr>
          <w:rFonts w:ascii="Arial" w:hAnsi="Arial" w:cs="Arial"/>
          <w:color w:val="000000"/>
          <w:sz w:val="24"/>
          <w:szCs w:val="24"/>
        </w:rPr>
        <w:t>Не передбачено;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11.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 xml:space="preserve">Дотримання виконання природоохоронних заходів щодо скорочення викидів: </w:t>
      </w:r>
      <w:r w:rsidRPr="00A118F3">
        <w:rPr>
          <w:rFonts w:ascii="Arial" w:hAnsi="Arial" w:cs="Arial"/>
          <w:color w:val="000000"/>
          <w:sz w:val="24"/>
          <w:szCs w:val="24"/>
        </w:rPr>
        <w:t>Не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>передбачено;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12.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 xml:space="preserve">Відповідність пропозицій щодо дозволених обсягів викидів законодавству: </w:t>
      </w:r>
      <w:r w:rsidRPr="00A118F3">
        <w:rPr>
          <w:rFonts w:ascii="Arial" w:hAnsi="Arial" w:cs="Arial"/>
          <w:color w:val="000000"/>
          <w:sz w:val="24"/>
          <w:szCs w:val="24"/>
        </w:rPr>
        <w:t>Для визначення рівня забруднення атмосферного повітря в районі розташування виробничого майданчика ЛКП ТФ "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Львівспецкомунтранс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>" було проведено розрахунок розсіювання забруднюючих речовин від викидів стаціонарних джерел підприємства та заміри концентрацій забруднюючих речовин в атмосферному повітрі на межі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та відповідають вимогам чинного законодавства.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13.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>Адреса обласної, Київської, Севастопольської міської держадміністрації, органу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118F3">
        <w:rPr>
          <w:rFonts w:ascii="Arial" w:hAnsi="Arial" w:cs="Arial"/>
          <w:bCs/>
          <w:color w:val="000000"/>
          <w:sz w:val="24"/>
          <w:szCs w:val="24"/>
        </w:rPr>
        <w:t>виконавчої влади Автономної Республіки Крим з питань охорони навколишнього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118F3">
        <w:rPr>
          <w:rFonts w:ascii="Arial" w:hAnsi="Arial" w:cs="Arial"/>
          <w:bCs/>
          <w:color w:val="000000"/>
          <w:sz w:val="24"/>
          <w:szCs w:val="24"/>
        </w:rPr>
        <w:lastRenderedPageBreak/>
        <w:t>природного середовища, до якої можуть надсилатися зауваження та пропозиції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bCs/>
          <w:color w:val="000000"/>
          <w:sz w:val="24"/>
          <w:szCs w:val="24"/>
        </w:rPr>
        <w:t xml:space="preserve">громадськості щодо дозволу на викиди: </w:t>
      </w:r>
      <w:r w:rsidRPr="00A118F3">
        <w:rPr>
          <w:rFonts w:ascii="Arial" w:hAnsi="Arial" w:cs="Arial"/>
          <w:color w:val="000000"/>
          <w:sz w:val="24"/>
          <w:szCs w:val="24"/>
        </w:rPr>
        <w:t>Львівська обласна державна адміністрація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>(Департамент екології та природних ресурсів Львівської обласної державної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адміністрації) 79000, Львівська 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обл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>, м. Львів, вул. Винниченка, 19; (79026, Львівська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A0DAC"/>
          <w:sz w:val="24"/>
          <w:szCs w:val="24"/>
        </w:rPr>
      </w:pP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обл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 xml:space="preserve">, м. Львів, вул. </w:t>
      </w:r>
      <w:proofErr w:type="spellStart"/>
      <w:r w:rsidRPr="00A118F3">
        <w:rPr>
          <w:rFonts w:ascii="Arial" w:hAnsi="Arial" w:cs="Arial"/>
          <w:color w:val="000000"/>
          <w:sz w:val="24"/>
          <w:szCs w:val="24"/>
        </w:rPr>
        <w:t>Стрийська</w:t>
      </w:r>
      <w:proofErr w:type="spellEnd"/>
      <w:r w:rsidRPr="00A118F3">
        <w:rPr>
          <w:rFonts w:ascii="Arial" w:hAnsi="Arial" w:cs="Arial"/>
          <w:color w:val="000000"/>
          <w:sz w:val="24"/>
          <w:szCs w:val="24"/>
        </w:rPr>
        <w:t xml:space="preserve">, 98), електронна пошта: </w:t>
      </w:r>
      <w:r w:rsidRPr="00A118F3">
        <w:rPr>
          <w:rFonts w:ascii="Arial" w:hAnsi="Arial" w:cs="Arial"/>
          <w:color w:val="0000FF"/>
          <w:sz w:val="24"/>
          <w:szCs w:val="24"/>
        </w:rPr>
        <w:t>envir@loda.gov.ua</w:t>
      </w:r>
      <w:r w:rsidRPr="00A118F3">
        <w:rPr>
          <w:rFonts w:ascii="Arial" w:hAnsi="Arial" w:cs="Arial"/>
          <w:color w:val="000000"/>
          <w:sz w:val="24"/>
          <w:szCs w:val="24"/>
        </w:rPr>
        <w:t xml:space="preserve">, телефон: </w:t>
      </w:r>
      <w:r w:rsidRPr="00A118F3">
        <w:rPr>
          <w:rFonts w:ascii="Arial" w:hAnsi="Arial" w:cs="Arial"/>
          <w:color w:val="1A0DAC"/>
          <w:sz w:val="24"/>
          <w:szCs w:val="24"/>
        </w:rPr>
        <w:t>0322-387-387</w:t>
      </w:r>
    </w:p>
    <w:p w:rsidR="00A75271" w:rsidRPr="00A118F3" w:rsidRDefault="00A75271" w:rsidP="00A75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 xml:space="preserve">14. </w:t>
      </w:r>
      <w:r w:rsidRPr="00A118F3">
        <w:rPr>
          <w:rFonts w:ascii="Arial" w:hAnsi="Arial" w:cs="Arial"/>
          <w:bCs/>
          <w:color w:val="000000"/>
          <w:sz w:val="24"/>
          <w:szCs w:val="24"/>
        </w:rPr>
        <w:t xml:space="preserve">Строки подання зауважень та пропозицій: </w:t>
      </w:r>
      <w:r w:rsidRPr="00A118F3">
        <w:rPr>
          <w:rFonts w:ascii="Arial" w:hAnsi="Arial" w:cs="Arial"/>
          <w:color w:val="000000"/>
          <w:sz w:val="24"/>
          <w:szCs w:val="24"/>
        </w:rPr>
        <w:t>Пропозиції та рекомендації просимо</w:t>
      </w:r>
    </w:p>
    <w:p w:rsidR="00A75271" w:rsidRPr="00A118F3" w:rsidRDefault="00A75271" w:rsidP="00A752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118F3">
        <w:rPr>
          <w:rFonts w:ascii="Arial" w:hAnsi="Arial" w:cs="Arial"/>
          <w:color w:val="000000"/>
          <w:sz w:val="24"/>
          <w:szCs w:val="24"/>
        </w:rPr>
        <w:t>надсилати протягом 30 днів з дня опублікування.</w:t>
      </w:r>
    </w:p>
    <w:p w:rsidR="00A75271" w:rsidRPr="00A118F3" w:rsidRDefault="00A75271" w:rsidP="00A752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F1409" w:rsidRDefault="005F1409"/>
    <w:sectPr w:rsidR="005F14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26"/>
    <w:rsid w:val="005F1409"/>
    <w:rsid w:val="00655826"/>
    <w:rsid w:val="00A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C49D"/>
  <w15:chartTrackingRefBased/>
  <w15:docId w15:val="{59A66239-DABC-4A13-9C3D-0CFC1574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2611</Words>
  <Characters>1489</Characters>
  <Application>Microsoft Office Word</Application>
  <DocSecurity>0</DocSecurity>
  <Lines>12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2025-09-11T12:24:00Z</dcterms:created>
  <dcterms:modified xsi:type="dcterms:W3CDTF">2025-09-11T12:25:00Z</dcterms:modified>
</cp:coreProperties>
</file>