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672E1AD3" w:rsidR="00E2306D" w:rsidRDefault="00E2306D" w:rsidP="00B42141">
      <w:pPr>
        <w:shd w:val="clear" w:color="auto" w:fill="FFFFFF" w:themeFill="background1"/>
        <w:spacing w:after="0" w:line="240" w:lineRule="auto"/>
        <w:ind w:firstLine="567"/>
        <w:jc w:val="both"/>
        <w:rPr>
          <w:rFonts w:ascii="Times New Roman" w:eastAsia="Arial" w:hAnsi="Times New Roman"/>
          <w:b/>
          <w:bCs/>
          <w:i/>
          <w:sz w:val="24"/>
          <w:szCs w:val="24"/>
          <w:lang w:eastAsia="ru-RU"/>
        </w:rPr>
      </w:pPr>
      <w:bookmarkStart w:id="2" w:name="_Hlk198134634"/>
      <w:bookmarkStart w:id="3" w:name="_Hlk198674878"/>
      <w:bookmarkStart w:id="4" w:name="_Hlk198029843"/>
      <w:bookmarkStart w:id="5" w:name="_Hlk505604349"/>
      <w:r w:rsidRPr="00E2306D">
        <w:rPr>
          <w:rFonts w:ascii="Times New Roman" w:eastAsia="Arial" w:hAnsi="Times New Roman"/>
          <w:b/>
          <w:bCs/>
          <w:i/>
          <w:sz w:val="24"/>
          <w:szCs w:val="24"/>
          <w:lang w:eastAsia="ru-RU"/>
        </w:rPr>
        <w:t>«</w:t>
      </w:r>
      <w:r w:rsidR="0064559E">
        <w:rPr>
          <w:rFonts w:ascii="Times New Roman" w:eastAsia="Arial" w:hAnsi="Times New Roman"/>
          <w:b/>
          <w:bCs/>
          <w:i/>
          <w:sz w:val="24"/>
          <w:szCs w:val="24"/>
          <w:lang w:val="ru-RU" w:eastAsia="ru-RU"/>
        </w:rPr>
        <w:t>Майстерня для проведення ремонту та виробництва безпілотних літальних апаратів</w:t>
      </w:r>
      <w:r w:rsidRPr="00E2306D">
        <w:rPr>
          <w:rFonts w:ascii="Times New Roman" w:eastAsia="Arial" w:hAnsi="Times New Roman"/>
          <w:b/>
          <w:bCs/>
          <w:i/>
          <w:sz w:val="24"/>
          <w:szCs w:val="24"/>
          <w:lang w:eastAsia="ru-RU"/>
        </w:rPr>
        <w:t xml:space="preserve">», код ДК 021:2015 - </w:t>
      </w:r>
      <w:bookmarkEnd w:id="2"/>
      <w:r w:rsidR="00C156C5" w:rsidRPr="00C156C5">
        <w:rPr>
          <w:rFonts w:ascii="Times New Roman" w:eastAsia="Arial" w:hAnsi="Times New Roman"/>
          <w:b/>
          <w:bCs/>
          <w:i/>
          <w:sz w:val="24"/>
          <w:szCs w:val="24"/>
          <w:lang w:eastAsia="ru-RU"/>
        </w:rPr>
        <w:t>34220000-5: Причепи, напівпричепи та пересувні контейнери</w:t>
      </w:r>
      <w:r w:rsidRPr="00E2306D">
        <w:rPr>
          <w:rFonts w:ascii="Times New Roman" w:eastAsia="Arial" w:hAnsi="Times New Roman"/>
          <w:b/>
          <w:bCs/>
          <w:i/>
          <w:sz w:val="24"/>
          <w:szCs w:val="24"/>
          <w:lang w:eastAsia="ru-RU"/>
        </w:rPr>
        <w:t>.</w:t>
      </w:r>
      <w:bookmarkEnd w:id="3"/>
    </w:p>
    <w:bookmarkEnd w:id="4"/>
    <w:bookmarkEnd w:id="5"/>
    <w:p w14:paraId="5F47F057" w14:textId="77777777" w:rsidR="00B36B35" w:rsidRPr="00B36B35" w:rsidRDefault="0064559E"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64559E">
        <w:rPr>
          <w:rFonts w:ascii="Times New Roman" w:hAnsi="Times New Roman"/>
          <w:b/>
          <w:sz w:val="24"/>
          <w:szCs w:val="24"/>
        </w:rPr>
        <w:t>Закупівля здійснюється на виконання рішення виконавчого комітету Львівської міської ради № 764 від 29.07.2025</w:t>
      </w:r>
      <w:r w:rsidRPr="0064559E">
        <w:rPr>
          <w:rFonts w:ascii="Times New Roman" w:hAnsi="Times New Roman"/>
          <w:bCs/>
          <w:sz w:val="24"/>
          <w:szCs w:val="24"/>
        </w:rPr>
        <w:t xml:space="preserve"> «Про закупівлю та передачу матеріально-технічних засобів» із змінами (Рішення виконавчого комітету Львівської міської ради № 923 від 12.09.2025 «Про внесення змін до рішення виконавчого комітету від 29.07.2025р. № 764),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w:t>
      </w:r>
      <w:r w:rsidRPr="0064559E">
        <w:rPr>
          <w:rFonts w:ascii="Times New Roman" w:hAnsi="Times New Roman"/>
          <w:b/>
          <w:sz w:val="24"/>
          <w:szCs w:val="24"/>
        </w:rPr>
        <w:t>для передачі військовим частинам Збройних Сил України</w:t>
      </w:r>
      <w:r w:rsidRPr="0064559E">
        <w:rPr>
          <w:rFonts w:ascii="Times New Roman" w:hAnsi="Times New Roman"/>
          <w:bCs/>
          <w:sz w:val="24"/>
          <w:szCs w:val="24"/>
        </w:rPr>
        <w:t>, з урахуванням вимог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w:t>
      </w:r>
    </w:p>
    <w:p w14:paraId="4B4C2864" w14:textId="0CCAE88C"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0AFCA39A" w:rsidR="00FD008D" w:rsidRPr="00E23202"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E23202" w:rsidRPr="00E23202">
        <w:rPr>
          <w:rFonts w:ascii="Times New Roman" w:eastAsia="Times New Roman" w:hAnsi="Times New Roman"/>
          <w:b/>
          <w:bCs/>
          <w:sz w:val="24"/>
          <w:szCs w:val="24"/>
          <w:lang w:val="en-US"/>
        </w:rPr>
        <w:t>UA-2025-09-16-011830-a</w:t>
      </w:r>
      <w:r w:rsidR="00E23202">
        <w:rPr>
          <w:rFonts w:ascii="Times New Roman" w:eastAsia="Times New Roman" w:hAnsi="Times New Roman"/>
          <w:b/>
          <w:bCs/>
          <w:sz w:val="24"/>
          <w:szCs w:val="24"/>
        </w:rPr>
        <w:t>.</w:t>
      </w:r>
    </w:p>
    <w:p w14:paraId="22740C72" w14:textId="7C38A8AD"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6" w:name="_heading=h.3znysh7" w:colFirst="0" w:colLast="0"/>
      <w:bookmarkEnd w:id="6"/>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B605A5">
        <w:rPr>
          <w:rFonts w:ascii="Times New Roman" w:hAnsi="Times New Roman"/>
          <w:color w:val="454545"/>
          <w:sz w:val="24"/>
          <w:szCs w:val="24"/>
        </w:rPr>
        <w:t xml:space="preserve"> </w:t>
      </w:r>
      <w:r w:rsidR="007F7CC8">
        <w:rPr>
          <w:rFonts w:ascii="Times New Roman" w:hAnsi="Times New Roman"/>
          <w:color w:val="454545"/>
          <w:sz w:val="24"/>
          <w:szCs w:val="24"/>
        </w:rPr>
        <w:t>–</w:t>
      </w:r>
      <w:r w:rsidR="0070006D" w:rsidRPr="00B42141">
        <w:rPr>
          <w:rFonts w:ascii="Times New Roman" w:hAnsi="Times New Roman"/>
          <w:color w:val="454545"/>
          <w:sz w:val="24"/>
          <w:szCs w:val="24"/>
        </w:rPr>
        <w:t xml:space="preserve"> </w:t>
      </w:r>
      <w:r w:rsidR="0064559E" w:rsidRPr="0064559E">
        <w:rPr>
          <w:rFonts w:ascii="Times New Roman" w:eastAsia="Times New Roman" w:hAnsi="Times New Roman"/>
          <w:b/>
          <w:bCs/>
          <w:color w:val="FF0000"/>
          <w:sz w:val="24"/>
          <w:szCs w:val="24"/>
        </w:rPr>
        <w:t>1 656</w:t>
      </w:r>
      <w:r w:rsidR="0064559E">
        <w:rPr>
          <w:rFonts w:ascii="Times New Roman" w:eastAsia="Times New Roman" w:hAnsi="Times New Roman"/>
          <w:b/>
          <w:bCs/>
          <w:color w:val="FF0000"/>
          <w:sz w:val="24"/>
          <w:szCs w:val="24"/>
        </w:rPr>
        <w:t> </w:t>
      </w:r>
      <w:r w:rsidR="0064559E" w:rsidRPr="0064559E">
        <w:rPr>
          <w:rFonts w:ascii="Times New Roman" w:eastAsia="Times New Roman" w:hAnsi="Times New Roman"/>
          <w:b/>
          <w:bCs/>
          <w:color w:val="FF0000"/>
          <w:sz w:val="24"/>
          <w:szCs w:val="24"/>
        </w:rPr>
        <w:t>000</w:t>
      </w:r>
      <w:r w:rsidR="0064559E">
        <w:rPr>
          <w:rFonts w:ascii="Times New Roman" w:eastAsia="Times New Roman" w:hAnsi="Times New Roman"/>
          <w:b/>
          <w:bCs/>
          <w:color w:val="FF0000"/>
          <w:sz w:val="24"/>
          <w:szCs w:val="24"/>
        </w:rPr>
        <w:t>,</w:t>
      </w:r>
      <w:r w:rsidR="0064559E" w:rsidRPr="0064559E">
        <w:rPr>
          <w:rFonts w:ascii="Times New Roman" w:eastAsia="Times New Roman" w:hAnsi="Times New Roman"/>
          <w:b/>
          <w:bCs/>
          <w:color w:val="FF0000"/>
          <w:sz w:val="24"/>
          <w:szCs w:val="24"/>
        </w:rPr>
        <w:t>00</w:t>
      </w:r>
      <w:r w:rsidR="0064559E">
        <w:rPr>
          <w:rFonts w:ascii="Times New Roman" w:eastAsia="Times New Roman" w:hAnsi="Times New Roman"/>
          <w:b/>
          <w:bCs/>
          <w:color w:val="FF0000"/>
          <w:sz w:val="24"/>
          <w:szCs w:val="24"/>
        </w:rPr>
        <w:t xml:space="preserve"> </w:t>
      </w:r>
      <w:r w:rsidR="0070006D" w:rsidRPr="0071668B">
        <w:rPr>
          <w:rFonts w:ascii="Times New Roman" w:eastAsia="Times New Roman" w:hAnsi="Times New Roman"/>
          <w:b/>
          <w:bCs/>
          <w:color w:val="FF0000"/>
          <w:sz w:val="24"/>
          <w:szCs w:val="24"/>
        </w:rPr>
        <w:t>грн</w:t>
      </w:r>
      <w:r w:rsidR="0070006D" w:rsidRPr="00B42141">
        <w:rPr>
          <w:rFonts w:ascii="Times New Roman" w:eastAsia="Times New Roman" w:hAnsi="Times New Roman"/>
          <w:b/>
          <w:bCs/>
          <w:sz w:val="24"/>
          <w:szCs w:val="24"/>
        </w:rPr>
        <w:t>.</w:t>
      </w:r>
    </w:p>
    <w:p w14:paraId="4E2427B1" w14:textId="77777777" w:rsidR="00F0720D" w:rsidRPr="00F0720D"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Cs/>
          <w:sz w:val="24"/>
          <w:szCs w:val="24"/>
        </w:rPr>
        <w:t>Очікувана вартість та обґрунтування очікуваної вартості предмета закупівлі:</w:t>
      </w:r>
      <w:r w:rsidRPr="00B42141">
        <w:rPr>
          <w:rFonts w:ascii="Times New Roman" w:eastAsia="Times New Roman" w:hAnsi="Times New Roman"/>
          <w:sz w:val="24"/>
          <w:szCs w:val="24"/>
        </w:rPr>
        <w:t xml:space="preserve"> </w:t>
      </w:r>
    </w:p>
    <w:p w14:paraId="0000000F" w14:textId="36268141" w:rsidR="00FD008D" w:rsidRPr="00F0720D" w:rsidRDefault="0064559E" w:rsidP="00B605A5">
      <w:pPr>
        <w:spacing w:after="0" w:line="240" w:lineRule="auto"/>
        <w:jc w:val="both"/>
        <w:rPr>
          <w:rFonts w:ascii="Times New Roman" w:eastAsia="Times New Roman" w:hAnsi="Times New Roman"/>
          <w:b/>
          <w:bCs/>
          <w:sz w:val="24"/>
          <w:szCs w:val="24"/>
        </w:rPr>
      </w:pPr>
      <w:r w:rsidRPr="0064559E">
        <w:rPr>
          <w:rFonts w:ascii="Times New Roman" w:eastAsia="Times New Roman" w:hAnsi="Times New Roman"/>
          <w:b/>
          <w:bCs/>
          <w:color w:val="FF0000"/>
          <w:sz w:val="24"/>
          <w:szCs w:val="24"/>
        </w:rPr>
        <w:t>1 656</w:t>
      </w:r>
      <w:r>
        <w:rPr>
          <w:rFonts w:ascii="Times New Roman" w:eastAsia="Times New Roman" w:hAnsi="Times New Roman"/>
          <w:b/>
          <w:bCs/>
          <w:color w:val="FF0000"/>
          <w:sz w:val="24"/>
          <w:szCs w:val="24"/>
        </w:rPr>
        <w:t> </w:t>
      </w:r>
      <w:r w:rsidRPr="0064559E">
        <w:rPr>
          <w:rFonts w:ascii="Times New Roman" w:eastAsia="Times New Roman" w:hAnsi="Times New Roman"/>
          <w:b/>
          <w:bCs/>
          <w:color w:val="FF0000"/>
          <w:sz w:val="24"/>
          <w:szCs w:val="24"/>
        </w:rPr>
        <w:t>000</w:t>
      </w:r>
      <w:r>
        <w:rPr>
          <w:rFonts w:ascii="Times New Roman" w:eastAsia="Times New Roman" w:hAnsi="Times New Roman"/>
          <w:b/>
          <w:bCs/>
          <w:color w:val="FF0000"/>
          <w:sz w:val="24"/>
          <w:szCs w:val="24"/>
        </w:rPr>
        <w:t>,</w:t>
      </w:r>
      <w:r w:rsidRPr="0064559E">
        <w:rPr>
          <w:rFonts w:ascii="Times New Roman" w:eastAsia="Times New Roman" w:hAnsi="Times New Roman"/>
          <w:b/>
          <w:bCs/>
          <w:color w:val="FF0000"/>
          <w:sz w:val="24"/>
          <w:szCs w:val="24"/>
        </w:rPr>
        <w:t>00</w:t>
      </w:r>
      <w:r>
        <w:rPr>
          <w:rFonts w:ascii="Times New Roman" w:eastAsia="Times New Roman" w:hAnsi="Times New Roman"/>
          <w:b/>
          <w:bCs/>
          <w:color w:val="FF0000"/>
          <w:sz w:val="24"/>
          <w:szCs w:val="24"/>
        </w:rPr>
        <w:t xml:space="preserve"> </w:t>
      </w:r>
      <w:r w:rsidR="00B42141" w:rsidRPr="0071668B">
        <w:rPr>
          <w:rFonts w:ascii="Times New Roman" w:eastAsia="Times New Roman" w:hAnsi="Times New Roman"/>
          <w:b/>
          <w:bCs/>
          <w:color w:val="FF0000"/>
          <w:sz w:val="24"/>
          <w:szCs w:val="24"/>
        </w:rPr>
        <w:t>грн</w:t>
      </w:r>
      <w:r w:rsidR="0071668B">
        <w:rPr>
          <w:rFonts w:ascii="Times New Roman" w:eastAsia="Times New Roman" w:hAnsi="Times New Roman"/>
          <w:b/>
          <w:bCs/>
          <w:color w:val="FF0000"/>
          <w:sz w:val="24"/>
          <w:szCs w:val="24"/>
        </w:rPr>
        <w:t>.</w:t>
      </w:r>
      <w:r w:rsidR="0070006D" w:rsidRPr="0071668B">
        <w:rPr>
          <w:rFonts w:ascii="Times New Roman" w:eastAsia="Times New Roman" w:hAnsi="Times New Roman"/>
          <w:b/>
          <w:bCs/>
          <w:color w:val="FF0000"/>
          <w:sz w:val="24"/>
          <w:szCs w:val="24"/>
        </w:rPr>
        <w:t xml:space="preserve"> з ПДВ</w:t>
      </w:r>
      <w:r w:rsidR="00B42141" w:rsidRPr="00F0720D">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5A3A4C4C"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lastRenderedPageBreak/>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w:t>
      </w:r>
      <w:r w:rsidR="0071668B">
        <w:rPr>
          <w:rFonts w:ascii="Times New Roman" w:eastAsia="Times New Roman" w:hAnsi="Times New Roman"/>
          <w:color w:val="000000"/>
          <w:sz w:val="24"/>
          <w:szCs w:val="24"/>
        </w:rPr>
        <w:t xml:space="preserve">або </w:t>
      </w:r>
      <w:r w:rsidR="00E2306D">
        <w:rPr>
          <w:rFonts w:ascii="Times New Roman" w:eastAsia="Times New Roman" w:hAnsi="Times New Roman"/>
          <w:color w:val="000000"/>
          <w:sz w:val="24"/>
          <w:szCs w:val="24"/>
        </w:rPr>
        <w:t>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53922423"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71668B">
        <w:rPr>
          <w:rFonts w:ascii="Times New Roman" w:eastAsia="Times New Roman" w:hAnsi="Times New Roman"/>
          <w:sz w:val="24"/>
          <w:szCs w:val="24"/>
        </w:rPr>
        <w:t>их</w:t>
      </w:r>
      <w:r>
        <w:rPr>
          <w:rFonts w:ascii="Times New Roman" w:eastAsia="Times New Roman" w:hAnsi="Times New Roman"/>
          <w:sz w:val="24"/>
          <w:szCs w:val="24"/>
        </w:rPr>
        <w:t xml:space="preserve"> пропозиції від виробника</w:t>
      </w:r>
      <w:r w:rsidR="0071668B">
        <w:rPr>
          <w:rFonts w:ascii="Times New Roman" w:eastAsia="Times New Roman" w:hAnsi="Times New Roman"/>
          <w:sz w:val="24"/>
          <w:szCs w:val="24"/>
        </w:rPr>
        <w:t>(ів) та/або постачальників</w:t>
      </w:r>
      <w:r>
        <w:rPr>
          <w:rFonts w:ascii="Times New Roman" w:eastAsia="Times New Roman" w:hAnsi="Times New Roman"/>
          <w:sz w:val="24"/>
          <w:szCs w:val="24"/>
        </w:rPr>
        <w:t>.</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468EB7A8"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7" w:name="_heading=h.uw0vd9bkb1ra" w:colFirst="0" w:colLast="0"/>
      <w:bookmarkEnd w:id="7"/>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w:t>
      </w:r>
      <w:r w:rsidR="00612308">
        <w:rPr>
          <w:rFonts w:ascii="Times New Roman" w:eastAsia="Times New Roman" w:hAnsi="Times New Roman"/>
          <w:sz w:val="24"/>
          <w:szCs w:val="24"/>
        </w:rPr>
        <w:t>аявника</w:t>
      </w:r>
      <w:r w:rsidR="00B42141" w:rsidRPr="00B42141">
        <w:rPr>
          <w:rFonts w:ascii="Times New Roman" w:eastAsia="Times New Roman" w:hAnsi="Times New Roman"/>
          <w:sz w:val="24"/>
          <w:szCs w:val="24"/>
        </w:rPr>
        <w:t>.</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8" w:name="_heading=h.qnwmtff3jstz" w:colFirst="0" w:colLast="0"/>
      <w:bookmarkEnd w:id="8"/>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299A1493"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3AE7C05"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948C4"/>
    <w:rsid w:val="000E032F"/>
    <w:rsid w:val="00130616"/>
    <w:rsid w:val="00195973"/>
    <w:rsid w:val="001D07BD"/>
    <w:rsid w:val="00291A2F"/>
    <w:rsid w:val="002F07A7"/>
    <w:rsid w:val="00305BAD"/>
    <w:rsid w:val="00314F5A"/>
    <w:rsid w:val="004568AB"/>
    <w:rsid w:val="00537DA3"/>
    <w:rsid w:val="006060B3"/>
    <w:rsid w:val="00612308"/>
    <w:rsid w:val="0064559E"/>
    <w:rsid w:val="006972AD"/>
    <w:rsid w:val="006A3B3A"/>
    <w:rsid w:val="006B3017"/>
    <w:rsid w:val="0070006D"/>
    <w:rsid w:val="007046E3"/>
    <w:rsid w:val="0071668B"/>
    <w:rsid w:val="007610A1"/>
    <w:rsid w:val="00771340"/>
    <w:rsid w:val="00775B9B"/>
    <w:rsid w:val="007B4275"/>
    <w:rsid w:val="007F7CC8"/>
    <w:rsid w:val="0086414D"/>
    <w:rsid w:val="0088724D"/>
    <w:rsid w:val="008A7818"/>
    <w:rsid w:val="008C58D2"/>
    <w:rsid w:val="008F5D70"/>
    <w:rsid w:val="00AC2588"/>
    <w:rsid w:val="00B204B7"/>
    <w:rsid w:val="00B36B35"/>
    <w:rsid w:val="00B40A27"/>
    <w:rsid w:val="00B42141"/>
    <w:rsid w:val="00B605A5"/>
    <w:rsid w:val="00B7118F"/>
    <w:rsid w:val="00C14819"/>
    <w:rsid w:val="00C156C5"/>
    <w:rsid w:val="00D10901"/>
    <w:rsid w:val="00D55340"/>
    <w:rsid w:val="00DA1218"/>
    <w:rsid w:val="00E2306D"/>
    <w:rsid w:val="00E23202"/>
    <w:rsid w:val="00E644CC"/>
    <w:rsid w:val="00ED7C32"/>
    <w:rsid w:val="00EE37F7"/>
    <w:rsid w:val="00F0720D"/>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2837</Words>
  <Characters>1618</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5</cp:revision>
  <dcterms:created xsi:type="dcterms:W3CDTF">2025-09-16T12:18:00Z</dcterms:created>
  <dcterms:modified xsi:type="dcterms:W3CDTF">2025-09-16T12:47:00Z</dcterms:modified>
</cp:coreProperties>
</file>