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21D13" w14:textId="4AA86A28" w:rsidR="00071044" w:rsidRPr="00071044" w:rsidRDefault="00071044" w:rsidP="00071044">
      <w:pPr>
        <w:pStyle w:val="3"/>
      </w:pPr>
      <w:r w:rsidRPr="00071044">
        <w:t>Обґрунтування Залізничної районної адміністрації Львівської міської ради</w:t>
      </w:r>
    </w:p>
    <w:p w14:paraId="42624EB3" w14:textId="77777777" w:rsidR="00071044" w:rsidRPr="00071044" w:rsidRDefault="00071044" w:rsidP="00071044">
      <w:pPr>
        <w:autoSpaceDN/>
        <w:spacing w:before="100" w:beforeAutospacing="1" w:after="100" w:afterAutospacing="1"/>
        <w:rPr>
          <w:lang w:val="uk-UA" w:eastAsia="uk-UA"/>
        </w:rPr>
      </w:pPr>
      <w:r w:rsidRPr="00071044">
        <w:rPr>
          <w:lang w:val="uk-UA" w:eastAsia="uk-UA"/>
        </w:rPr>
        <w:t xml:space="preserve">для оприлюднення на офіційному </w:t>
      </w:r>
      <w:proofErr w:type="spellStart"/>
      <w:r w:rsidRPr="00071044">
        <w:rPr>
          <w:lang w:val="uk-UA" w:eastAsia="uk-UA"/>
        </w:rPr>
        <w:t>вебсайті</w:t>
      </w:r>
      <w:proofErr w:type="spellEnd"/>
      <w:r w:rsidRPr="00071044">
        <w:rPr>
          <w:lang w:val="uk-UA" w:eastAsia="uk-UA"/>
        </w:rPr>
        <w:t xml:space="preserve"> Львівської міської ради</w:t>
      </w:r>
      <w:r w:rsidRPr="00071044">
        <w:rPr>
          <w:lang w:val="uk-UA" w:eastAsia="uk-UA"/>
        </w:rPr>
        <w:br/>
        <w:t>відповідно до постанови Кабінету Міністрів України від 16.12.2020 № 1266</w:t>
      </w:r>
    </w:p>
    <w:p w14:paraId="5071F8FA" w14:textId="77777777" w:rsidR="00071044" w:rsidRPr="00071044" w:rsidRDefault="00071044" w:rsidP="00071044">
      <w:pPr>
        <w:autoSpaceDN/>
        <w:spacing w:before="100" w:beforeAutospacing="1" w:after="100" w:afterAutospacing="1"/>
        <w:jc w:val="both"/>
        <w:rPr>
          <w:lang w:val="uk-UA" w:eastAsia="uk-UA"/>
        </w:rPr>
      </w:pPr>
      <w:r w:rsidRPr="00071044">
        <w:rPr>
          <w:lang w:val="uk-UA" w:eastAsia="uk-UA"/>
        </w:rPr>
        <w:t>На виконання постанови Кабінету Міністрів України від 11 жовтня 2016 р. № 710</w:t>
      </w:r>
      <w:r w:rsidRPr="00071044">
        <w:rPr>
          <w:lang w:val="uk-UA" w:eastAsia="uk-UA"/>
        </w:rPr>
        <w:br/>
        <w:t xml:space="preserve">«Про ефективне використання державних коштів» та постанови Кабінету Міністрів України від 16 грудня 2020 р. № 1266 «Деякі питання оприлюднення публічної інформації у сфері публічних </w:t>
      </w:r>
      <w:proofErr w:type="spellStart"/>
      <w:r w:rsidRPr="00071044">
        <w:rPr>
          <w:lang w:val="uk-UA" w:eastAsia="uk-UA"/>
        </w:rPr>
        <w:t>закупівель</w:t>
      </w:r>
      <w:proofErr w:type="spellEnd"/>
      <w:r w:rsidRPr="00071044">
        <w:rPr>
          <w:lang w:val="uk-UA" w:eastAsia="uk-UA"/>
        </w:rPr>
        <w:t xml:space="preserve">», з метою забезпечення прозорості та відкритості здійснення </w:t>
      </w:r>
      <w:proofErr w:type="spellStart"/>
      <w:r w:rsidRPr="00071044">
        <w:rPr>
          <w:lang w:val="uk-UA" w:eastAsia="uk-UA"/>
        </w:rPr>
        <w:t>закупівель</w:t>
      </w:r>
      <w:proofErr w:type="spellEnd"/>
      <w:r w:rsidRPr="00071044">
        <w:rPr>
          <w:lang w:val="uk-UA" w:eastAsia="uk-UA"/>
        </w:rPr>
        <w:t>, Залізнична районна адміністрація Львівської міської ради оприлюднює обґрунтування технічних та якісних характеристик предмета закупівлі, його очікуваної вартості та розміру бюджетного призначення.</w:t>
      </w:r>
    </w:p>
    <w:p w14:paraId="48CA199C" w14:textId="77777777" w:rsidR="00071044" w:rsidRPr="00071044" w:rsidRDefault="00071044" w:rsidP="00071044">
      <w:pPr>
        <w:autoSpaceDN/>
        <w:spacing w:before="100" w:beforeAutospacing="1" w:after="100" w:afterAutospacing="1"/>
        <w:outlineLvl w:val="3"/>
        <w:rPr>
          <w:b/>
          <w:bCs/>
          <w:lang w:val="uk-UA" w:eastAsia="uk-UA"/>
        </w:rPr>
      </w:pPr>
      <w:r w:rsidRPr="00071044">
        <w:rPr>
          <w:b/>
          <w:bCs/>
          <w:lang w:val="uk-UA" w:eastAsia="uk-UA"/>
        </w:rPr>
        <w:t>Предмет закупівлі:</w:t>
      </w:r>
    </w:p>
    <w:p w14:paraId="15491E6D" w14:textId="5B157451" w:rsidR="00071044" w:rsidRPr="00071044" w:rsidRDefault="00071044" w:rsidP="00071044">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9720"/>
          <w:tab w:val="left" w:pos="10076"/>
          <w:tab w:val="left" w:pos="10992"/>
          <w:tab w:val="left" w:pos="11908"/>
          <w:tab w:val="left" w:pos="12824"/>
          <w:tab w:val="left" w:pos="13740"/>
          <w:tab w:val="left" w:pos="14656"/>
        </w:tabs>
        <w:suppressAutoHyphens/>
        <w:overflowPunct w:val="0"/>
        <w:autoSpaceDN/>
        <w:ind w:right="-81"/>
        <w:jc w:val="both"/>
        <w:rPr>
          <w:rFonts w:ascii="Arial" w:hAnsi="Arial" w:cs="Arial"/>
          <w:b/>
          <w:i/>
          <w:lang w:val="uk-UA" w:eastAsia="ar-SA"/>
        </w:rPr>
      </w:pPr>
      <w:r w:rsidRPr="00071044">
        <w:rPr>
          <w:b/>
          <w:bCs/>
          <w:lang w:val="uk-UA" w:eastAsia="uk-UA"/>
        </w:rPr>
        <w:t>ДК 021:2015 – код 77310000-6 – Послуги з озеленення територій та утримання зелених насаджень</w:t>
      </w:r>
      <w:r>
        <w:rPr>
          <w:b/>
          <w:bCs/>
          <w:lang w:val="uk-UA" w:eastAsia="uk-UA"/>
        </w:rPr>
        <w:t xml:space="preserve"> –</w:t>
      </w:r>
    </w:p>
    <w:p w14:paraId="7A959E65" w14:textId="611C3CE9" w:rsidR="00071044" w:rsidRPr="00071044" w:rsidRDefault="00071044" w:rsidP="00071044">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9720"/>
          <w:tab w:val="left" w:pos="10076"/>
          <w:tab w:val="left" w:pos="10992"/>
          <w:tab w:val="left" w:pos="11908"/>
          <w:tab w:val="left" w:pos="12824"/>
          <w:tab w:val="left" w:pos="13740"/>
          <w:tab w:val="left" w:pos="14656"/>
        </w:tabs>
        <w:suppressAutoHyphens/>
        <w:overflowPunct w:val="0"/>
        <w:autoSpaceDN/>
        <w:ind w:right="-81"/>
        <w:jc w:val="both"/>
        <w:rPr>
          <w:b/>
          <w:i/>
          <w:lang w:val="uk-UA" w:eastAsia="ar-SA"/>
        </w:rPr>
      </w:pPr>
      <w:r>
        <w:rPr>
          <w:lang w:val="uk-UA" w:eastAsia="uk-UA"/>
        </w:rPr>
        <w:t xml:space="preserve"> </w:t>
      </w:r>
      <w:r w:rsidRPr="00071044">
        <w:rPr>
          <w:b/>
          <w:bCs/>
          <w:lang w:val="uk-UA" w:eastAsia="uk-UA"/>
        </w:rPr>
        <w:t>Послуги з озеленення територій та утримання зелених насаджень на території Залізничного району Львівської міської територіальної громади (обрізування дерев, корчування пнів  та ін.)</w:t>
      </w:r>
      <w:r w:rsidRPr="00071044">
        <w:rPr>
          <w:b/>
          <w:i/>
          <w:lang w:val="uk-UA"/>
        </w:rPr>
        <w:t>.</w:t>
      </w:r>
    </w:p>
    <w:p w14:paraId="0C455F2D" w14:textId="1CB8DA26" w:rsidR="00071044" w:rsidRPr="00071044" w:rsidRDefault="00071044" w:rsidP="00071044">
      <w:pPr>
        <w:autoSpaceDN/>
        <w:spacing w:before="100" w:beforeAutospacing="1" w:after="100" w:afterAutospacing="1"/>
        <w:rPr>
          <w:lang w:val="uk-UA" w:eastAsia="uk-UA"/>
        </w:rPr>
      </w:pPr>
      <w:r w:rsidRPr="00071044">
        <w:rPr>
          <w:b/>
          <w:bCs/>
          <w:lang w:val="uk-UA" w:eastAsia="uk-UA"/>
        </w:rPr>
        <w:t xml:space="preserve">Ідентифікатор закупівлі: </w:t>
      </w:r>
      <w:bookmarkStart w:id="0" w:name="_GoBack"/>
      <w:r w:rsidRPr="00071044">
        <w:rPr>
          <w:b/>
          <w:bCs/>
          <w:lang w:val="uk-UA" w:eastAsia="uk-UA"/>
        </w:rPr>
        <w:t>UA-2025-09-25-010683-а.</w:t>
      </w:r>
      <w:bookmarkEnd w:id="0"/>
    </w:p>
    <w:p w14:paraId="0D2D24E2" w14:textId="77777777" w:rsidR="00071044" w:rsidRPr="00071044" w:rsidRDefault="00071044" w:rsidP="00071044">
      <w:pPr>
        <w:autoSpaceDN/>
        <w:spacing w:before="100" w:beforeAutospacing="1" w:after="100" w:afterAutospacing="1"/>
        <w:outlineLvl w:val="2"/>
        <w:rPr>
          <w:b/>
          <w:bCs/>
          <w:sz w:val="27"/>
          <w:szCs w:val="27"/>
          <w:lang w:val="uk-UA" w:eastAsia="uk-UA"/>
        </w:rPr>
      </w:pPr>
      <w:r w:rsidRPr="00071044">
        <w:rPr>
          <w:b/>
          <w:bCs/>
          <w:sz w:val="27"/>
          <w:szCs w:val="27"/>
          <w:lang w:val="uk-UA" w:eastAsia="uk-UA"/>
        </w:rPr>
        <w:t>1. Обґрунтування очікуваної вартості предмета закупівлі</w:t>
      </w:r>
    </w:p>
    <w:p w14:paraId="17EC9B8A" w14:textId="77777777" w:rsidR="00071044" w:rsidRPr="00071044" w:rsidRDefault="00071044" w:rsidP="00071044">
      <w:pPr>
        <w:autoSpaceDN/>
        <w:spacing w:before="100" w:beforeAutospacing="1" w:after="100" w:afterAutospacing="1"/>
        <w:rPr>
          <w:lang w:val="uk-UA" w:eastAsia="uk-UA"/>
        </w:rPr>
      </w:pPr>
      <w:r w:rsidRPr="00071044">
        <w:rPr>
          <w:lang w:val="uk-UA" w:eastAsia="uk-UA"/>
        </w:rPr>
        <w:t>Очікувана вартість закупівлі визначена Замовником на підставі:</w:t>
      </w:r>
    </w:p>
    <w:p w14:paraId="6B17C1C4" w14:textId="77777777" w:rsidR="00071044" w:rsidRPr="00071044" w:rsidRDefault="00071044" w:rsidP="00071044">
      <w:pPr>
        <w:numPr>
          <w:ilvl w:val="0"/>
          <w:numId w:val="2"/>
        </w:numPr>
        <w:autoSpaceDN/>
        <w:spacing w:before="100" w:beforeAutospacing="1" w:after="100" w:afterAutospacing="1"/>
        <w:rPr>
          <w:lang w:val="uk-UA" w:eastAsia="uk-UA"/>
        </w:rPr>
      </w:pPr>
      <w:r w:rsidRPr="00071044">
        <w:rPr>
          <w:lang w:val="uk-UA"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14:paraId="097164BB" w14:textId="77777777" w:rsidR="00071044" w:rsidRPr="00071044" w:rsidRDefault="00071044" w:rsidP="00071044">
      <w:pPr>
        <w:numPr>
          <w:ilvl w:val="0"/>
          <w:numId w:val="2"/>
        </w:numPr>
        <w:autoSpaceDN/>
        <w:spacing w:before="100" w:beforeAutospacing="1" w:after="100" w:afterAutospacing="1"/>
        <w:rPr>
          <w:lang w:val="uk-UA" w:eastAsia="uk-UA"/>
        </w:rPr>
      </w:pPr>
      <w:r w:rsidRPr="00071044">
        <w:rPr>
          <w:lang w:val="uk-UA" w:eastAsia="uk-UA"/>
        </w:rPr>
        <w:t>ухвали Львівської міської ради від 19.12.2024 № 5743 «Про бюджет Львівської міської територіальної громади на 2025 рік»;</w:t>
      </w:r>
    </w:p>
    <w:p w14:paraId="5E321C65" w14:textId="77777777" w:rsidR="00071044" w:rsidRPr="00071044" w:rsidRDefault="00071044" w:rsidP="00071044">
      <w:pPr>
        <w:numPr>
          <w:ilvl w:val="0"/>
          <w:numId w:val="2"/>
        </w:numPr>
        <w:autoSpaceDN/>
        <w:spacing w:before="100" w:beforeAutospacing="1" w:after="100" w:afterAutospacing="1"/>
        <w:rPr>
          <w:lang w:val="uk-UA" w:eastAsia="uk-UA"/>
        </w:rPr>
      </w:pPr>
      <w:r w:rsidRPr="00071044">
        <w:rPr>
          <w:lang w:val="uk-UA" w:eastAsia="uk-UA"/>
        </w:rPr>
        <w:t>аналізу фактичних потреб у наданні послуг з утримання зелених насаджень;</w:t>
      </w:r>
    </w:p>
    <w:p w14:paraId="43782CF4" w14:textId="77777777" w:rsidR="00071044" w:rsidRPr="00071044" w:rsidRDefault="00071044" w:rsidP="00071044">
      <w:pPr>
        <w:numPr>
          <w:ilvl w:val="0"/>
          <w:numId w:val="2"/>
        </w:numPr>
        <w:autoSpaceDN/>
        <w:spacing w:before="100" w:beforeAutospacing="1" w:after="100" w:afterAutospacing="1"/>
        <w:rPr>
          <w:lang w:val="uk-UA" w:eastAsia="uk-UA"/>
        </w:rPr>
      </w:pPr>
      <w:r w:rsidRPr="00071044">
        <w:rPr>
          <w:lang w:val="uk-UA" w:eastAsia="uk-UA"/>
        </w:rPr>
        <w:t xml:space="preserve">даних щодо очікуваної вартості аналогічних </w:t>
      </w:r>
      <w:proofErr w:type="spellStart"/>
      <w:r w:rsidRPr="00071044">
        <w:rPr>
          <w:lang w:val="uk-UA" w:eastAsia="uk-UA"/>
        </w:rPr>
        <w:t>закупівель</w:t>
      </w:r>
      <w:proofErr w:type="spellEnd"/>
      <w:r w:rsidRPr="00071044">
        <w:rPr>
          <w:lang w:val="uk-UA" w:eastAsia="uk-UA"/>
        </w:rPr>
        <w:t xml:space="preserve"> попередніх років.</w:t>
      </w:r>
    </w:p>
    <w:p w14:paraId="74615372" w14:textId="77777777" w:rsidR="00071044" w:rsidRPr="00071044" w:rsidRDefault="00071044" w:rsidP="00071044">
      <w:pPr>
        <w:autoSpaceDN/>
        <w:spacing w:before="100" w:beforeAutospacing="1" w:after="100" w:afterAutospacing="1"/>
        <w:rPr>
          <w:lang w:val="uk-UA" w:eastAsia="uk-UA"/>
        </w:rPr>
      </w:pPr>
      <w:r w:rsidRPr="00071044">
        <w:rPr>
          <w:lang w:val="uk-UA" w:eastAsia="uk-UA"/>
        </w:rPr>
        <w:t>Загальна очікувана вартість розрахована на підставі бюджетних запитів, що містять пропозиції та обґрунтування необхідного обсягу бюджетних коштів для виконання функцій Замовника, відповідно до встановлених граничних показників видатків.</w:t>
      </w:r>
    </w:p>
    <w:p w14:paraId="11DEC239" w14:textId="77777777" w:rsidR="00071044" w:rsidRPr="00071044" w:rsidRDefault="00071044" w:rsidP="00071044">
      <w:pPr>
        <w:autoSpaceDN/>
        <w:spacing w:before="100" w:beforeAutospacing="1" w:after="100" w:afterAutospacing="1"/>
        <w:outlineLvl w:val="2"/>
        <w:rPr>
          <w:b/>
          <w:bCs/>
          <w:sz w:val="27"/>
          <w:szCs w:val="27"/>
          <w:lang w:val="uk-UA" w:eastAsia="uk-UA"/>
        </w:rPr>
      </w:pPr>
      <w:r w:rsidRPr="00071044">
        <w:rPr>
          <w:b/>
          <w:bCs/>
          <w:sz w:val="27"/>
          <w:szCs w:val="27"/>
          <w:lang w:val="uk-UA" w:eastAsia="uk-UA"/>
        </w:rPr>
        <w:t>2. Обґрунтування розміру бюджетного призначення</w:t>
      </w:r>
    </w:p>
    <w:p w14:paraId="29CDC080" w14:textId="77777777" w:rsidR="00071044" w:rsidRPr="00071044" w:rsidRDefault="00071044" w:rsidP="00071044">
      <w:pPr>
        <w:autoSpaceDN/>
        <w:spacing w:before="100" w:beforeAutospacing="1" w:after="100" w:afterAutospacing="1"/>
        <w:rPr>
          <w:lang w:val="uk-UA" w:eastAsia="uk-UA"/>
        </w:rPr>
      </w:pPr>
      <w:r w:rsidRPr="00071044">
        <w:rPr>
          <w:lang w:val="uk-UA" w:eastAsia="uk-UA"/>
        </w:rPr>
        <w:t>Фінансування закупівлі здійснюється у межах бюджетних призначень, передбачених ухвалою Львівської міської ради від 19.12.2024 № 5743 «Про бюджет Львівської міської територіальної громади на 2025 рік».</w:t>
      </w:r>
    </w:p>
    <w:p w14:paraId="2FEDC6A4" w14:textId="77777777" w:rsidR="00071044" w:rsidRPr="00071044" w:rsidRDefault="00071044" w:rsidP="00071044">
      <w:pPr>
        <w:autoSpaceDN/>
        <w:spacing w:before="100" w:beforeAutospacing="1" w:after="100" w:afterAutospacing="1"/>
        <w:outlineLvl w:val="2"/>
        <w:rPr>
          <w:b/>
          <w:bCs/>
          <w:sz w:val="27"/>
          <w:szCs w:val="27"/>
          <w:lang w:val="uk-UA" w:eastAsia="uk-UA"/>
        </w:rPr>
      </w:pPr>
      <w:r w:rsidRPr="00071044">
        <w:rPr>
          <w:b/>
          <w:bCs/>
          <w:sz w:val="27"/>
          <w:szCs w:val="27"/>
          <w:lang w:val="uk-UA" w:eastAsia="uk-UA"/>
        </w:rPr>
        <w:t>3. Обґрунтування технічних, якісних та кількісних характеристик предмета закупівлі</w:t>
      </w:r>
    </w:p>
    <w:p w14:paraId="4FEA5306" w14:textId="77777777" w:rsidR="00071044" w:rsidRPr="00071044" w:rsidRDefault="00071044" w:rsidP="00071044">
      <w:pPr>
        <w:autoSpaceDN/>
        <w:spacing w:before="100" w:beforeAutospacing="1" w:after="100" w:afterAutospacing="1"/>
        <w:rPr>
          <w:lang w:val="uk-UA" w:eastAsia="uk-UA"/>
        </w:rPr>
      </w:pPr>
      <w:r w:rsidRPr="00071044">
        <w:rPr>
          <w:lang w:val="uk-UA" w:eastAsia="uk-UA"/>
        </w:rPr>
        <w:t>Технічні та якісні характеристики послуг визначено відповідно до:</w:t>
      </w:r>
    </w:p>
    <w:p w14:paraId="6B7FF806" w14:textId="77777777" w:rsidR="00071044" w:rsidRPr="00071044" w:rsidRDefault="00071044" w:rsidP="00071044">
      <w:pPr>
        <w:numPr>
          <w:ilvl w:val="0"/>
          <w:numId w:val="3"/>
        </w:numPr>
        <w:autoSpaceDN/>
        <w:spacing w:before="100" w:beforeAutospacing="1" w:after="100" w:afterAutospacing="1"/>
        <w:rPr>
          <w:lang w:val="uk-UA" w:eastAsia="uk-UA"/>
        </w:rPr>
      </w:pPr>
      <w:r w:rsidRPr="00071044">
        <w:rPr>
          <w:lang w:val="uk-UA" w:eastAsia="uk-UA"/>
        </w:rPr>
        <w:t>Законів України «Про відходи», «Про благоустрій населених пунктів», «Про охорону навколишнього природного середовища»;</w:t>
      </w:r>
    </w:p>
    <w:p w14:paraId="275AFF22" w14:textId="77777777" w:rsidR="00071044" w:rsidRPr="00071044" w:rsidRDefault="00071044" w:rsidP="00071044">
      <w:pPr>
        <w:numPr>
          <w:ilvl w:val="0"/>
          <w:numId w:val="3"/>
        </w:numPr>
        <w:autoSpaceDN/>
        <w:spacing w:before="100" w:beforeAutospacing="1" w:after="100" w:afterAutospacing="1"/>
        <w:rPr>
          <w:lang w:val="uk-UA" w:eastAsia="uk-UA"/>
        </w:rPr>
      </w:pPr>
      <w:r w:rsidRPr="00071044">
        <w:rPr>
          <w:lang w:val="uk-UA" w:eastAsia="uk-UA"/>
        </w:rPr>
        <w:t>Державних санітарних норм та правил утримання територій населених місць (затверджених наказом МОЗ України від 17.03.2011 № 145);</w:t>
      </w:r>
    </w:p>
    <w:p w14:paraId="68FA860E" w14:textId="77777777" w:rsidR="00071044" w:rsidRPr="00071044" w:rsidRDefault="00071044" w:rsidP="00071044">
      <w:pPr>
        <w:numPr>
          <w:ilvl w:val="0"/>
          <w:numId w:val="3"/>
        </w:numPr>
        <w:autoSpaceDN/>
        <w:spacing w:before="100" w:beforeAutospacing="1" w:after="100" w:afterAutospacing="1"/>
        <w:rPr>
          <w:lang w:val="uk-UA" w:eastAsia="uk-UA"/>
        </w:rPr>
      </w:pPr>
      <w:r w:rsidRPr="00071044">
        <w:rPr>
          <w:lang w:val="uk-UA" w:eastAsia="uk-UA"/>
        </w:rPr>
        <w:lastRenderedPageBreak/>
        <w:t>наказу Міністерства будівництва, архітектури та ЖКГ України від 10.04.2006 № 105 «Про затвердження Правил утримання зелених насаджень у населених пунктах України» (зі змінами);</w:t>
      </w:r>
    </w:p>
    <w:p w14:paraId="6DF5A498" w14:textId="77777777" w:rsidR="00071044" w:rsidRPr="00071044" w:rsidRDefault="00071044" w:rsidP="00071044">
      <w:pPr>
        <w:numPr>
          <w:ilvl w:val="0"/>
          <w:numId w:val="3"/>
        </w:numPr>
        <w:autoSpaceDN/>
        <w:spacing w:before="100" w:beforeAutospacing="1" w:after="100" w:afterAutospacing="1"/>
        <w:rPr>
          <w:lang w:val="uk-UA" w:eastAsia="uk-UA"/>
        </w:rPr>
      </w:pPr>
      <w:r w:rsidRPr="00071044">
        <w:rPr>
          <w:lang w:val="uk-UA" w:eastAsia="uk-UA"/>
        </w:rPr>
        <w:t>наказу Держкомітету України з питань ЖКГ від 05.02.2004 № 27 «Про затвердження збірника “Норми часу (виробітку) на роботи з озеленення”»;</w:t>
      </w:r>
    </w:p>
    <w:p w14:paraId="03B84F70" w14:textId="77777777" w:rsidR="00071044" w:rsidRPr="00071044" w:rsidRDefault="00071044" w:rsidP="00071044">
      <w:pPr>
        <w:numPr>
          <w:ilvl w:val="0"/>
          <w:numId w:val="3"/>
        </w:numPr>
        <w:autoSpaceDN/>
        <w:spacing w:before="100" w:beforeAutospacing="1" w:after="100" w:afterAutospacing="1"/>
        <w:rPr>
          <w:lang w:val="uk-UA" w:eastAsia="uk-UA"/>
        </w:rPr>
      </w:pPr>
      <w:r w:rsidRPr="00071044">
        <w:rPr>
          <w:lang w:val="uk-UA" w:eastAsia="uk-UA"/>
        </w:rPr>
        <w:t>чинних державних стандартів України з організації робіт на вулицях та дорогах;</w:t>
      </w:r>
    </w:p>
    <w:p w14:paraId="50CC24AC" w14:textId="77777777" w:rsidR="00071044" w:rsidRPr="00071044" w:rsidRDefault="00071044" w:rsidP="00071044">
      <w:pPr>
        <w:numPr>
          <w:ilvl w:val="0"/>
          <w:numId w:val="3"/>
        </w:numPr>
        <w:autoSpaceDN/>
        <w:spacing w:before="100" w:beforeAutospacing="1" w:after="100" w:afterAutospacing="1"/>
        <w:rPr>
          <w:lang w:val="uk-UA" w:eastAsia="uk-UA"/>
        </w:rPr>
      </w:pPr>
      <w:r w:rsidRPr="00071044">
        <w:rPr>
          <w:lang w:val="uk-UA" w:eastAsia="uk-UA"/>
        </w:rPr>
        <w:t>ухвали Львівської міської ради від 19.12.2024 № 5766 «Про затвердження Правил благоустрою Львівської міської територіальної громади»;</w:t>
      </w:r>
    </w:p>
    <w:p w14:paraId="42A7C209" w14:textId="3A6774D0" w:rsidR="00071044" w:rsidRDefault="00071044" w:rsidP="00071044">
      <w:pPr>
        <w:numPr>
          <w:ilvl w:val="0"/>
          <w:numId w:val="3"/>
        </w:numPr>
        <w:autoSpaceDN/>
        <w:spacing w:before="100" w:beforeAutospacing="1" w:after="100" w:afterAutospacing="1"/>
        <w:rPr>
          <w:lang w:val="uk-UA" w:eastAsia="uk-UA"/>
        </w:rPr>
      </w:pPr>
      <w:r w:rsidRPr="00071044">
        <w:rPr>
          <w:lang w:val="uk-UA" w:eastAsia="uk-UA"/>
        </w:rPr>
        <w:t>інших чинних нормативно-правових актів та нормативно-технічних документів.</w:t>
      </w:r>
    </w:p>
    <w:p w14:paraId="3D388726" w14:textId="4CC15BC4" w:rsidR="00071044" w:rsidRPr="00071044" w:rsidRDefault="00071044" w:rsidP="00071044">
      <w:pPr>
        <w:pStyle w:val="a4"/>
        <w:spacing w:before="100" w:beforeAutospacing="1" w:after="100" w:afterAutospacing="1"/>
        <w:rPr>
          <w:rFonts w:ascii="Times New Roman" w:hAnsi="Times New Roman" w:cs="Times New Roman"/>
          <w:sz w:val="24"/>
          <w:szCs w:val="24"/>
          <w:lang w:eastAsia="uk-UA"/>
        </w:rPr>
      </w:pPr>
      <w:r w:rsidRPr="00071044">
        <w:rPr>
          <w:rFonts w:ascii="Times New Roman" w:hAnsi="Times New Roman" w:cs="Times New Roman"/>
          <w:sz w:val="24"/>
          <w:szCs w:val="24"/>
          <w:lang w:eastAsia="uk-UA"/>
        </w:rPr>
        <w:t xml:space="preserve">Технічні та якісні </w:t>
      </w:r>
      <w:r w:rsidRPr="00071044">
        <w:rPr>
          <w:rFonts w:ascii="Times New Roman" w:hAnsi="Times New Roman" w:cs="Times New Roman"/>
          <w:sz w:val="24"/>
          <w:szCs w:val="24"/>
          <w:lang w:eastAsia="uk-UA"/>
        </w:rPr>
        <w:t xml:space="preserve"> та кількісні </w:t>
      </w:r>
      <w:r w:rsidRPr="00071044">
        <w:rPr>
          <w:rFonts w:ascii="Times New Roman" w:hAnsi="Times New Roman" w:cs="Times New Roman"/>
          <w:sz w:val="24"/>
          <w:szCs w:val="24"/>
          <w:lang w:eastAsia="uk-UA"/>
        </w:rPr>
        <w:t xml:space="preserve">характеристики </w:t>
      </w:r>
      <w:r w:rsidRPr="00071044">
        <w:rPr>
          <w:rFonts w:ascii="Times New Roman" w:hAnsi="Times New Roman" w:cs="Times New Roman"/>
          <w:sz w:val="24"/>
          <w:szCs w:val="24"/>
          <w:lang w:eastAsia="uk-UA"/>
        </w:rPr>
        <w:t>предмета закупівлі вказано  у технічній специфікації до предмета закупівлі (додаток 1.1 до тендерної документації).</w:t>
      </w:r>
    </w:p>
    <w:p w14:paraId="38CBAE29" w14:textId="77777777" w:rsidR="00071044" w:rsidRPr="00071044" w:rsidRDefault="00071044" w:rsidP="00071044">
      <w:pPr>
        <w:autoSpaceDN/>
        <w:spacing w:before="100" w:beforeAutospacing="1" w:after="100" w:afterAutospacing="1"/>
        <w:rPr>
          <w:lang w:val="uk-UA" w:eastAsia="uk-UA"/>
        </w:rPr>
      </w:pPr>
      <w:r w:rsidRPr="00071044">
        <w:rPr>
          <w:lang w:val="uk-UA" w:eastAsia="uk-UA"/>
        </w:rPr>
        <w:t>Вимоги до послуг передбачають:</w:t>
      </w:r>
    </w:p>
    <w:p w14:paraId="78E51B08" w14:textId="77777777" w:rsidR="00071044" w:rsidRPr="00071044" w:rsidRDefault="00071044" w:rsidP="00071044">
      <w:pPr>
        <w:numPr>
          <w:ilvl w:val="0"/>
          <w:numId w:val="4"/>
        </w:numPr>
        <w:autoSpaceDN/>
        <w:spacing w:before="100" w:beforeAutospacing="1" w:after="100" w:afterAutospacing="1"/>
        <w:rPr>
          <w:lang w:val="uk-UA" w:eastAsia="uk-UA"/>
        </w:rPr>
      </w:pPr>
      <w:r w:rsidRPr="00071044">
        <w:rPr>
          <w:lang w:val="uk-UA" w:eastAsia="uk-UA"/>
        </w:rPr>
        <w:t>утримання зелених насаджень у належному санітарному та естетичному стані;</w:t>
      </w:r>
    </w:p>
    <w:p w14:paraId="084AEE55" w14:textId="77777777" w:rsidR="00071044" w:rsidRPr="00071044" w:rsidRDefault="00071044" w:rsidP="00071044">
      <w:pPr>
        <w:numPr>
          <w:ilvl w:val="0"/>
          <w:numId w:val="4"/>
        </w:numPr>
        <w:autoSpaceDN/>
        <w:spacing w:before="100" w:beforeAutospacing="1" w:after="100" w:afterAutospacing="1"/>
        <w:rPr>
          <w:lang w:val="uk-UA" w:eastAsia="uk-UA"/>
        </w:rPr>
      </w:pPr>
      <w:r w:rsidRPr="00071044">
        <w:rPr>
          <w:lang w:val="uk-UA" w:eastAsia="uk-UA"/>
        </w:rPr>
        <w:t>своєчасне проведення робіт зі зняття аварійних дерев;</w:t>
      </w:r>
    </w:p>
    <w:p w14:paraId="3DA5E010" w14:textId="77777777" w:rsidR="00071044" w:rsidRPr="00071044" w:rsidRDefault="00071044" w:rsidP="00071044">
      <w:pPr>
        <w:numPr>
          <w:ilvl w:val="0"/>
          <w:numId w:val="4"/>
        </w:numPr>
        <w:autoSpaceDN/>
        <w:spacing w:before="100" w:beforeAutospacing="1" w:after="100" w:afterAutospacing="1"/>
        <w:rPr>
          <w:lang w:val="uk-UA" w:eastAsia="uk-UA"/>
        </w:rPr>
      </w:pPr>
      <w:r w:rsidRPr="00071044">
        <w:rPr>
          <w:lang w:val="uk-UA" w:eastAsia="uk-UA"/>
        </w:rPr>
        <w:t>забезпечення безпеки мешканців і сталого благоустрою територій району.</w:t>
      </w:r>
    </w:p>
    <w:p w14:paraId="2DF1DA82" w14:textId="77777777" w:rsidR="00071044" w:rsidRPr="00071044" w:rsidRDefault="00071044" w:rsidP="00071044">
      <w:pPr>
        <w:autoSpaceDN/>
        <w:spacing w:before="100" w:beforeAutospacing="1" w:after="100" w:afterAutospacing="1"/>
        <w:outlineLvl w:val="2"/>
        <w:rPr>
          <w:b/>
          <w:bCs/>
          <w:sz w:val="27"/>
          <w:szCs w:val="27"/>
          <w:lang w:val="uk-UA" w:eastAsia="uk-UA"/>
        </w:rPr>
      </w:pPr>
      <w:r w:rsidRPr="00071044">
        <w:rPr>
          <w:b/>
          <w:bCs/>
          <w:sz w:val="27"/>
          <w:szCs w:val="27"/>
          <w:lang w:val="uk-UA" w:eastAsia="uk-UA"/>
        </w:rPr>
        <w:t>4. Вартість та фінансування закупівлі</w:t>
      </w:r>
    </w:p>
    <w:p w14:paraId="32588259" w14:textId="77777777" w:rsidR="00071044" w:rsidRPr="00071044" w:rsidRDefault="00071044" w:rsidP="00071044">
      <w:pPr>
        <w:numPr>
          <w:ilvl w:val="0"/>
          <w:numId w:val="5"/>
        </w:numPr>
        <w:autoSpaceDN/>
        <w:spacing w:before="100" w:beforeAutospacing="1" w:after="100" w:afterAutospacing="1"/>
        <w:rPr>
          <w:lang w:val="uk-UA" w:eastAsia="uk-UA"/>
        </w:rPr>
      </w:pPr>
      <w:r w:rsidRPr="00071044">
        <w:rPr>
          <w:b/>
          <w:bCs/>
          <w:lang w:val="uk-UA" w:eastAsia="uk-UA"/>
        </w:rPr>
        <w:t>Період надання послуг:</w:t>
      </w:r>
      <w:r w:rsidRPr="00071044">
        <w:rPr>
          <w:lang w:val="uk-UA" w:eastAsia="uk-UA"/>
        </w:rPr>
        <w:t xml:space="preserve"> до 31.12.2025 р.</w:t>
      </w:r>
    </w:p>
    <w:p w14:paraId="088D5100" w14:textId="77777777" w:rsidR="00071044" w:rsidRPr="00071044" w:rsidRDefault="00071044" w:rsidP="00071044">
      <w:pPr>
        <w:numPr>
          <w:ilvl w:val="0"/>
          <w:numId w:val="5"/>
        </w:numPr>
        <w:autoSpaceDN/>
        <w:spacing w:before="100" w:beforeAutospacing="1" w:after="100" w:afterAutospacing="1"/>
        <w:rPr>
          <w:lang w:val="uk-UA" w:eastAsia="uk-UA"/>
        </w:rPr>
      </w:pPr>
      <w:r w:rsidRPr="00071044">
        <w:rPr>
          <w:b/>
          <w:bCs/>
          <w:lang w:val="uk-UA" w:eastAsia="uk-UA"/>
        </w:rPr>
        <w:t>Очікувана вартість предмета закупівлі:</w:t>
      </w:r>
      <w:r w:rsidRPr="00071044">
        <w:rPr>
          <w:lang w:val="uk-UA" w:eastAsia="uk-UA"/>
        </w:rPr>
        <w:t xml:space="preserve"> 1 250 000,00 грн.</w:t>
      </w:r>
    </w:p>
    <w:p w14:paraId="3069171C" w14:textId="1B828E04" w:rsidR="00071044" w:rsidRDefault="00071044" w:rsidP="00071044">
      <w:pPr>
        <w:numPr>
          <w:ilvl w:val="0"/>
          <w:numId w:val="5"/>
        </w:numPr>
        <w:autoSpaceDN/>
        <w:spacing w:before="100" w:beforeAutospacing="1" w:after="100" w:afterAutospacing="1"/>
        <w:rPr>
          <w:lang w:val="uk-UA" w:eastAsia="uk-UA"/>
        </w:rPr>
      </w:pPr>
      <w:r w:rsidRPr="00071044">
        <w:rPr>
          <w:b/>
          <w:bCs/>
          <w:lang w:val="uk-UA" w:eastAsia="uk-UA"/>
        </w:rPr>
        <w:t>Джерело фінансування:</w:t>
      </w:r>
      <w:r w:rsidRPr="00071044">
        <w:rPr>
          <w:lang w:val="uk-UA" w:eastAsia="uk-UA"/>
        </w:rPr>
        <w:t xml:space="preserve"> кошти загального фонду бюджету (КПКВК МБ).</w:t>
      </w:r>
    </w:p>
    <w:p w14:paraId="7A8EF68F" w14:textId="1816FF7B" w:rsidR="00071044" w:rsidRPr="00071044" w:rsidRDefault="00071044" w:rsidP="00071044">
      <w:pPr>
        <w:numPr>
          <w:ilvl w:val="0"/>
          <w:numId w:val="5"/>
        </w:numPr>
        <w:autoSpaceDN/>
        <w:spacing w:before="100" w:beforeAutospacing="1" w:after="100" w:afterAutospacing="1"/>
        <w:rPr>
          <w:lang w:val="uk-UA" w:eastAsia="uk-UA"/>
        </w:rPr>
      </w:pPr>
      <w:r>
        <w:rPr>
          <w:b/>
          <w:bCs/>
          <w:lang w:val="uk-UA" w:eastAsia="uk-UA"/>
        </w:rPr>
        <w:t>Джерело фінансування –</w:t>
      </w:r>
      <w:r>
        <w:rPr>
          <w:lang w:val="uk-UA" w:eastAsia="uk-UA"/>
        </w:rPr>
        <w:t xml:space="preserve"> кошти місцевого бюджету.</w:t>
      </w:r>
    </w:p>
    <w:p w14:paraId="676B2D9C" w14:textId="563D5D2E" w:rsidR="00304FCA" w:rsidRPr="00071044" w:rsidRDefault="00304FCA" w:rsidP="00304FCA">
      <w:pPr>
        <w:rPr>
          <w:sz w:val="22"/>
          <w:szCs w:val="22"/>
          <w:lang w:val="uk-UA"/>
        </w:rPr>
      </w:pPr>
    </w:p>
    <w:p w14:paraId="5435B3C8" w14:textId="0EC966CC" w:rsidR="003E2929" w:rsidRPr="00091A5A" w:rsidRDefault="00071044">
      <w:pPr>
        <w:rPr>
          <w:sz w:val="22"/>
          <w:szCs w:val="22"/>
          <w:lang w:val="uk-UA"/>
        </w:rPr>
      </w:pPr>
      <w:r>
        <w:rPr>
          <w:sz w:val="22"/>
          <w:szCs w:val="22"/>
          <w:lang w:val="uk-UA"/>
        </w:rPr>
        <w:t xml:space="preserve">                 Уповноважена особа                                          Яремович І.Є.</w:t>
      </w:r>
    </w:p>
    <w:sectPr w:rsidR="003E2929" w:rsidRPr="00091A5A" w:rsidSect="00087422">
      <w:pgSz w:w="11906" w:h="16838"/>
      <w:pgMar w:top="850"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E14880"/>
    <w:multiLevelType w:val="multilevel"/>
    <w:tmpl w:val="4A96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E5601"/>
    <w:multiLevelType w:val="hybridMultilevel"/>
    <w:tmpl w:val="DA3E1854"/>
    <w:lvl w:ilvl="0" w:tplc="CA36FF8A">
      <w:start w:val="1"/>
      <w:numFmt w:val="decimal"/>
      <w:lvlText w:val="%1."/>
      <w:lvlJc w:val="left"/>
      <w:pPr>
        <w:ind w:left="786"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41EE088B"/>
    <w:multiLevelType w:val="multilevel"/>
    <w:tmpl w:val="E2E2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C1C80"/>
    <w:multiLevelType w:val="multilevel"/>
    <w:tmpl w:val="FE2C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26884"/>
    <w:multiLevelType w:val="multilevel"/>
    <w:tmpl w:val="D1FA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614E1"/>
    <w:rsid w:val="00071044"/>
    <w:rsid w:val="00087422"/>
    <w:rsid w:val="00091A5A"/>
    <w:rsid w:val="00095155"/>
    <w:rsid w:val="000A20F4"/>
    <w:rsid w:val="000A5FCD"/>
    <w:rsid w:val="000D6212"/>
    <w:rsid w:val="001D6931"/>
    <w:rsid w:val="002A2DBF"/>
    <w:rsid w:val="002E1E0B"/>
    <w:rsid w:val="00304FCA"/>
    <w:rsid w:val="00371D28"/>
    <w:rsid w:val="003D6E66"/>
    <w:rsid w:val="003E2929"/>
    <w:rsid w:val="0045792E"/>
    <w:rsid w:val="004B5E66"/>
    <w:rsid w:val="004C7F90"/>
    <w:rsid w:val="00542173"/>
    <w:rsid w:val="0056575E"/>
    <w:rsid w:val="00593337"/>
    <w:rsid w:val="005E152D"/>
    <w:rsid w:val="00614EFB"/>
    <w:rsid w:val="0062767B"/>
    <w:rsid w:val="006458A3"/>
    <w:rsid w:val="00692E94"/>
    <w:rsid w:val="006E1E47"/>
    <w:rsid w:val="006E6348"/>
    <w:rsid w:val="007B2B8A"/>
    <w:rsid w:val="007C1655"/>
    <w:rsid w:val="007E0952"/>
    <w:rsid w:val="0089339F"/>
    <w:rsid w:val="008C36CE"/>
    <w:rsid w:val="009552B7"/>
    <w:rsid w:val="0097395B"/>
    <w:rsid w:val="009C3A4C"/>
    <w:rsid w:val="00A01F2A"/>
    <w:rsid w:val="00A76C2F"/>
    <w:rsid w:val="00A808E5"/>
    <w:rsid w:val="00A930D3"/>
    <w:rsid w:val="00AD7420"/>
    <w:rsid w:val="00AE07B8"/>
    <w:rsid w:val="00B166CE"/>
    <w:rsid w:val="00B819A8"/>
    <w:rsid w:val="00B82131"/>
    <w:rsid w:val="00B97446"/>
    <w:rsid w:val="00BA2B3D"/>
    <w:rsid w:val="00C42BA6"/>
    <w:rsid w:val="00C605BD"/>
    <w:rsid w:val="00C83471"/>
    <w:rsid w:val="00C9048D"/>
    <w:rsid w:val="00D03402"/>
    <w:rsid w:val="00D1005B"/>
    <w:rsid w:val="00D633D8"/>
    <w:rsid w:val="00D822CC"/>
    <w:rsid w:val="00DE4E9C"/>
    <w:rsid w:val="00DF1C65"/>
    <w:rsid w:val="00E35C1C"/>
    <w:rsid w:val="00E76A8F"/>
    <w:rsid w:val="00ED38C9"/>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uiPriority w:val="9"/>
    <w:qFormat/>
    <w:rsid w:val="00071044"/>
    <w:pPr>
      <w:autoSpaceDN/>
      <w:spacing w:before="100" w:beforeAutospacing="1" w:after="100" w:afterAutospacing="1"/>
      <w:outlineLvl w:val="2"/>
    </w:pPr>
    <w:rPr>
      <w:b/>
      <w:bCs/>
      <w:sz w:val="27"/>
      <w:szCs w:val="27"/>
      <w:lang w:val="uk-UA" w:eastAsia="uk-UA"/>
    </w:rPr>
  </w:style>
  <w:style w:type="paragraph" w:styleId="4">
    <w:name w:val="heading 4"/>
    <w:basedOn w:val="a"/>
    <w:link w:val="40"/>
    <w:uiPriority w:val="9"/>
    <w:qFormat/>
    <w:rsid w:val="00071044"/>
    <w:pPr>
      <w:autoSpaceDN/>
      <w:spacing w:before="100" w:beforeAutospacing="1" w:after="100" w:afterAutospacing="1"/>
      <w:outlineLvl w:val="3"/>
    </w:pPr>
    <w:rPr>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iPriority w:val="99"/>
    <w:unhideWhenUsed/>
    <w:qFormat/>
    <w:rsid w:val="008C36CE"/>
    <w:pPr>
      <w:spacing w:line="252" w:lineRule="auto"/>
      <w:ind w:left="720"/>
      <w:contextualSpacing/>
    </w:pPr>
    <w:rPr>
      <w:sz w:val="24"/>
      <w:szCs w:val="24"/>
      <w:lang w:val="ru-RU" w:eastAsia="ru-RU"/>
    </w:rPr>
  </w:style>
  <w:style w:type="character" w:customStyle="1" w:styleId="30">
    <w:name w:val="Заголовок 3 Знак"/>
    <w:basedOn w:val="a0"/>
    <w:link w:val="3"/>
    <w:uiPriority w:val="9"/>
    <w:rsid w:val="00071044"/>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071044"/>
    <w:rPr>
      <w:rFonts w:ascii="Times New Roman" w:eastAsia="Times New Roman" w:hAnsi="Times New Roman" w:cs="Times New Roman"/>
      <w:b/>
      <w:bCs/>
      <w:sz w:val="24"/>
      <w:szCs w:val="24"/>
      <w:lang w:eastAsia="uk-UA"/>
    </w:rPr>
  </w:style>
  <w:style w:type="character" w:styleId="a7">
    <w:name w:val="Strong"/>
    <w:basedOn w:val="a0"/>
    <w:uiPriority w:val="22"/>
    <w:qFormat/>
    <w:rsid w:val="00071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770">
      <w:bodyDiv w:val="1"/>
      <w:marLeft w:val="0"/>
      <w:marRight w:val="0"/>
      <w:marTop w:val="0"/>
      <w:marBottom w:val="0"/>
      <w:divBdr>
        <w:top w:val="none" w:sz="0" w:space="0" w:color="auto"/>
        <w:left w:val="none" w:sz="0" w:space="0" w:color="auto"/>
        <w:bottom w:val="none" w:sz="0" w:space="0" w:color="auto"/>
        <w:right w:val="none" w:sz="0" w:space="0" w:color="auto"/>
      </w:divBdr>
    </w:div>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614243875">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2481</Words>
  <Characters>1415</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2</cp:revision>
  <dcterms:created xsi:type="dcterms:W3CDTF">2025-09-25T12:26:00Z</dcterms:created>
  <dcterms:modified xsi:type="dcterms:W3CDTF">2025-09-25T12:26:00Z</dcterms:modified>
</cp:coreProperties>
</file>