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6163A790" w14:textId="23FFF242" w:rsidR="00E973EE" w:rsidRPr="00E90212" w:rsidRDefault="00375EEC" w:rsidP="00D773D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E90212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E90212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r w:rsidR="00701AB0" w:rsidRPr="00701AB0">
        <w:rPr>
          <w:rFonts w:ascii="Times New Roman" w:hAnsi="Times New Roman" w:cs="Times New Roman"/>
        </w:rPr>
        <w:t>UA-2025-10-01-010637-a</w:t>
      </w:r>
    </w:p>
    <w:p w14:paraId="2E1E464A" w14:textId="77777777" w:rsidR="00701AB0" w:rsidRPr="00701AB0" w:rsidRDefault="0034554C" w:rsidP="00701AB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0924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01AB0" w:rsidRPr="00701AB0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Безпілотний авіаційний комплекс</w:t>
      </w:r>
    </w:p>
    <w:p w14:paraId="59476475" w14:textId="77777777" w:rsidR="00701AB0" w:rsidRDefault="00E90212" w:rsidP="00701AB0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E90212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701AB0" w:rsidRPr="00701AB0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34710000-7 — Вертольоти, літаки, космічні та інші літальні апарати з двигуном</w:t>
      </w:r>
    </w:p>
    <w:p w14:paraId="1D2AB618" w14:textId="5B57041D" w:rsidR="00A365C9" w:rsidRPr="00092441" w:rsidRDefault="00A365C9" w:rsidP="00701AB0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701AB0" w:rsidRPr="00701AB0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2 496 000,00</w:t>
      </w:r>
      <w:r w:rsidR="00701AB0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бе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24734"/>
    <w:rsid w:val="0034554C"/>
    <w:rsid w:val="00375EEC"/>
    <w:rsid w:val="004F629C"/>
    <w:rsid w:val="00516C76"/>
    <w:rsid w:val="0052053D"/>
    <w:rsid w:val="005661F3"/>
    <w:rsid w:val="00637E92"/>
    <w:rsid w:val="006462E5"/>
    <w:rsid w:val="00655FC0"/>
    <w:rsid w:val="006D204B"/>
    <w:rsid w:val="006F1BE7"/>
    <w:rsid w:val="00701AB0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61293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13</cp:revision>
  <dcterms:created xsi:type="dcterms:W3CDTF">2023-03-27T08:08:00Z</dcterms:created>
  <dcterms:modified xsi:type="dcterms:W3CDTF">2025-10-02T12:52:00Z</dcterms:modified>
</cp:coreProperties>
</file>