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FD" w:rsidRPr="006A5F57" w:rsidRDefault="00E04CFD" w:rsidP="00E04C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21B9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bookmarkStart w:id="0" w:name="_GoBack"/>
      <w:bookmarkEnd w:id="0"/>
      <w:r w:rsidR="006A5F57" w:rsidRPr="006A5F57">
        <w:rPr>
          <w:rFonts w:ascii="Times New Roman" w:hAnsi="Times New Roman" w:cs="Times New Roman"/>
          <w:b/>
          <w:sz w:val="24"/>
          <w:szCs w:val="24"/>
          <w:lang w:val="en-US"/>
        </w:rPr>
        <w:t>UA-2025-10-15-015793-a</w:t>
      </w:r>
    </w:p>
    <w:p w:rsidR="00E04CFD" w:rsidRPr="00A102D2" w:rsidRDefault="00E04CFD" w:rsidP="00E04CFD">
      <w:pPr>
        <w:rPr>
          <w:rFonts w:ascii="Times New Roman" w:hAnsi="Times New Roman" w:cs="Times New Roman"/>
          <w:b/>
          <w:sz w:val="24"/>
          <w:szCs w:val="24"/>
        </w:rPr>
      </w:pPr>
    </w:p>
    <w:p w:rsidR="00E04CFD" w:rsidRPr="00A102D2" w:rsidRDefault="00E04CFD" w:rsidP="00E04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                         від 16.12.2020 №1266 «</w:t>
      </w:r>
      <w:r w:rsidRPr="00A102D2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                           від 1 серпня 2013 р. № 631 і від 11 жовтня 2016 р. № 710»</w:t>
      </w:r>
      <w:r w:rsidRPr="00A102D2">
        <w:rPr>
          <w:rFonts w:ascii="Times New Roman" w:hAnsi="Times New Roman" w:cs="Times New Roman"/>
          <w:b/>
          <w:sz w:val="24"/>
          <w:szCs w:val="24"/>
        </w:rPr>
        <w:t>)</w:t>
      </w:r>
    </w:p>
    <w:p w:rsidR="00E04CFD" w:rsidRPr="00A102D2" w:rsidRDefault="00E04CFD" w:rsidP="00E04C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FD" w:rsidRPr="00A102D2" w:rsidRDefault="00E04CFD" w:rsidP="00E04C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A102D2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    «Зелений Львів»</w:t>
      </w:r>
    </w:p>
    <w:p w:rsidR="00E04CFD" w:rsidRPr="000D25D6" w:rsidRDefault="00E04CFD" w:rsidP="00E04CF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25D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0D2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CFD" w:rsidRPr="000D25D6" w:rsidRDefault="00E04CFD" w:rsidP="00E04C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449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Трактор (з кабіною) з підмітальною щіткою (ДК 021:2015: 16700000-2 Трактори)</w:t>
      </w:r>
    </w:p>
    <w:p w:rsidR="00E04CFD" w:rsidRPr="00A102D2" w:rsidRDefault="00E04CFD" w:rsidP="00E04CF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uk-UA"/>
        </w:rPr>
      </w:pPr>
    </w:p>
    <w:p w:rsidR="00E04CFD" w:rsidRPr="000D25D6" w:rsidRDefault="00E04CFD" w:rsidP="00E04C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5D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Місце поставки товару: </w:t>
      </w:r>
    </w:p>
    <w:p w:rsidR="00E04CFD" w:rsidRDefault="00E04CFD" w:rsidP="00E0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2D2">
        <w:rPr>
          <w:rFonts w:ascii="Times New Roman" w:hAnsi="Times New Roman" w:cs="Times New Roman"/>
          <w:sz w:val="24"/>
          <w:szCs w:val="24"/>
        </w:rPr>
        <w:t xml:space="preserve">79014, Україна, Львівська область, місто  Львів, вул. Черемшини, 34  - відповідно до Додатку 3 (Технічна специфікація) до Тендерної документації    </w:t>
      </w:r>
    </w:p>
    <w:p w:rsidR="00E04CFD" w:rsidRPr="00A102D2" w:rsidRDefault="00E04CFD" w:rsidP="00E0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CFD" w:rsidRPr="003621B9" w:rsidRDefault="00E04CFD" w:rsidP="00E04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A102D2">
        <w:rPr>
          <w:rFonts w:ascii="Times New Roman" w:hAnsi="Times New Roman" w:cs="Times New Roman"/>
          <w:sz w:val="24"/>
          <w:szCs w:val="24"/>
        </w:rPr>
        <w:tab/>
      </w:r>
      <w:r w:rsidRPr="003621B9">
        <w:rPr>
          <w:rFonts w:ascii="Times New Roman" w:hAnsi="Times New Roman" w:cs="Times New Roman"/>
          <w:b/>
          <w:sz w:val="24"/>
          <w:szCs w:val="24"/>
        </w:rPr>
        <w:t>1.</w:t>
      </w:r>
      <w:r w:rsidRPr="0036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1B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</w:t>
      </w:r>
      <w:r w:rsidRPr="003621B9">
        <w:rPr>
          <w:rFonts w:ascii="Times New Roman" w:hAnsi="Times New Roman" w:cs="Times New Roman"/>
          <w:sz w:val="24"/>
          <w:szCs w:val="24"/>
        </w:rPr>
        <w:t>: Ухвала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році; План використання бюджетних коштів на 2025 рік (код та назва типової програмної класифікації видатків та кредитування місцевих бюджетів: 2818340 – природоохоронні заходи за рахунок цільових фондів).</w:t>
      </w:r>
      <w:r w:rsidRPr="003621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E04CFD" w:rsidRPr="003621B9" w:rsidRDefault="00E04CFD" w:rsidP="00E04CF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3621B9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Pr="00362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21B9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eastAsia="Calibri" w:hAnsi="Times New Roman" w:cs="Times New Roman"/>
          <w:b/>
          <w:sz w:val="24"/>
          <w:szCs w:val="24"/>
        </w:rPr>
        <w:t xml:space="preserve"> очікуваної вартості предмета закупівлі: </w:t>
      </w:r>
      <w:r w:rsidRPr="003621B9">
        <w:rPr>
          <w:rFonts w:ascii="Times New Roman" w:eastAsia="Calibri" w:hAnsi="Times New Roman" w:cs="Times New Roman"/>
          <w:sz w:val="24"/>
          <w:szCs w:val="24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3621B9">
        <w:rPr>
          <w:rFonts w:ascii="Times New Roman" w:hAnsi="Times New Roman" w:cs="Times New Roman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36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озрахунку очікуваної вартості товару на підставі </w:t>
      </w:r>
      <w:r w:rsidRPr="003621B9">
        <w:rPr>
          <w:rFonts w:ascii="Times New Roman" w:hAnsi="Times New Roman" w:cs="Times New Roman"/>
          <w:sz w:val="24"/>
          <w:szCs w:val="24"/>
          <w:lang w:eastAsia="uk-UA"/>
        </w:rPr>
        <w:t xml:space="preserve">отриманих не менше трьох комерційних пропозицій.    </w:t>
      </w:r>
    </w:p>
    <w:p w:rsidR="00E04CFD" w:rsidRDefault="00E04CFD" w:rsidP="00E04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21B9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proofErr w:type="spellStart"/>
      <w:r w:rsidRPr="003621B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  <w:r w:rsidRPr="003621B9">
        <w:rPr>
          <w:rFonts w:ascii="Times New Roman" w:hAnsi="Times New Roman" w:cs="Times New Roman"/>
          <w:sz w:val="24"/>
          <w:szCs w:val="24"/>
        </w:rPr>
        <w:t xml:space="preserve"> - </w:t>
      </w:r>
      <w:r w:rsidRPr="003621B9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технічної специфікації (Додаток 3 до тендерної документації) процедура закупівлі товару оголошується для реалізації природоохоронного заходу з належного утримання парків, лісопарків і зелених зон Львівської міської територіальної громади відповідно до </w:t>
      </w:r>
      <w:r w:rsidRPr="003621B9">
        <w:rPr>
          <w:rFonts w:ascii="Times New Roman" w:hAnsi="Times New Roman" w:cs="Times New Roman"/>
          <w:sz w:val="24"/>
          <w:szCs w:val="24"/>
        </w:rPr>
        <w:t>Ухвал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21B9">
        <w:rPr>
          <w:rFonts w:ascii="Times New Roman" w:hAnsi="Times New Roman" w:cs="Times New Roman"/>
          <w:sz w:val="24"/>
          <w:szCs w:val="24"/>
        </w:rPr>
        <w:t xml:space="preserve">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 та згідно з </w:t>
      </w:r>
      <w:r w:rsidRPr="003621B9">
        <w:rPr>
          <w:rFonts w:ascii="Times New Roman" w:eastAsia="Times New Roman" w:hAnsi="Times New Roman" w:cs="Times New Roman"/>
          <w:sz w:val="24"/>
          <w:szCs w:val="24"/>
        </w:rPr>
        <w:t xml:space="preserve">Програмою комплексного розвитку та утримання парків, лісопарків, скверів  і зелених зон Львівської міської територіальної громади на 2024-2028 роки (Ухвала Львівської міської ради від 02.11.2023р. № 3991). </w:t>
      </w:r>
      <w:r w:rsidRPr="003621B9">
        <w:rPr>
          <w:rFonts w:ascii="Times New Roman" w:hAnsi="Times New Roman" w:cs="Times New Roman"/>
          <w:sz w:val="24"/>
          <w:szCs w:val="24"/>
        </w:rPr>
        <w:t xml:space="preserve"> Кошти для проведення</w:t>
      </w:r>
      <w:r w:rsidRPr="00A102D2">
        <w:rPr>
          <w:rFonts w:ascii="Times New Roman" w:hAnsi="Times New Roman" w:cs="Times New Roman"/>
          <w:sz w:val="24"/>
          <w:szCs w:val="24"/>
        </w:rPr>
        <w:t xml:space="preserve"> закупівлі </w:t>
      </w:r>
      <w:r>
        <w:rPr>
          <w:rFonts w:ascii="Times New Roman" w:hAnsi="Times New Roman" w:cs="Times New Roman"/>
          <w:sz w:val="24"/>
          <w:szCs w:val="24"/>
        </w:rPr>
        <w:t>товару</w:t>
      </w:r>
      <w:r w:rsidRPr="00A102D2">
        <w:rPr>
          <w:rFonts w:ascii="Times New Roman" w:hAnsi="Times New Roman" w:cs="Times New Roman"/>
          <w:sz w:val="24"/>
          <w:szCs w:val="24"/>
        </w:rPr>
        <w:t xml:space="preserve"> передбачено: по КВКВ 2818340 – природоохоронні заходи за рахунок цільових фондів).</w:t>
      </w:r>
      <w:r w:rsidRPr="00A102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12160C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Замовником при підготовці технічної специфікації були враховані реальні експлуатаційні потреби, виходячи з умов, в яких техніка буде використовуватись, а також необхідність забезпечення економічної доцільності, продуктивності, надійності та довговічності спецтехніки.  </w:t>
      </w:r>
    </w:p>
    <w:p w:rsidR="00E04CFD" w:rsidRPr="00A102D2" w:rsidRDefault="00E04CFD" w:rsidP="00E04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E04CFD" w:rsidRPr="00A102D2" w:rsidTr="005621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D" w:rsidRPr="00A102D2" w:rsidRDefault="00E04CFD" w:rsidP="0056212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  поставки Товару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D" w:rsidRPr="00A102D2" w:rsidRDefault="00E04CFD" w:rsidP="0056212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E04CFD" w:rsidRPr="00A102D2" w:rsidTr="005621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D" w:rsidRPr="00A102D2" w:rsidRDefault="00E04CFD" w:rsidP="00E04CF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10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>р.,  по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 xml:space="preserve">2025р.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D" w:rsidRPr="00A102D2" w:rsidRDefault="00E04CFD" w:rsidP="00562121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1 190 000,00 грн. (один мільйон сто дев’яносто тисяч гривень  00 коп.) в </w:t>
            </w:r>
            <w:proofErr w:type="spellStart"/>
            <w:r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т.ч</w:t>
            </w:r>
            <w:proofErr w:type="spellEnd"/>
            <w:r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ПДВ</w:t>
            </w:r>
          </w:p>
        </w:tc>
      </w:tr>
    </w:tbl>
    <w:p w:rsidR="00E04CFD" w:rsidRDefault="00E04CFD" w:rsidP="00E04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4CFD" w:rsidRPr="004A50C9" w:rsidRDefault="00E04CFD" w:rsidP="00E04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0C9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D778DD" w:rsidRDefault="00E04CFD" w:rsidP="00E04CFD">
      <w:pPr>
        <w:ind w:firstLine="708"/>
        <w:jc w:val="both"/>
      </w:pPr>
      <w:r w:rsidRPr="004A50C9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4A50C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A5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sectPr w:rsidR="00D778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10"/>
    <w:rsid w:val="002854AD"/>
    <w:rsid w:val="002907D2"/>
    <w:rsid w:val="006A5F57"/>
    <w:rsid w:val="00D778DD"/>
    <w:rsid w:val="00E04CFD"/>
    <w:rsid w:val="00FB16D5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F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F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2054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2025-10-14T11:59:00Z</dcterms:created>
  <dcterms:modified xsi:type="dcterms:W3CDTF">2025-10-16T07:42:00Z</dcterms:modified>
</cp:coreProperties>
</file>