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64AAF" w:rsidRDefault="00064AAF" w:rsidP="008143D4">
      <w:pPr>
        <w:ind w:left="-57" w:right="-81" w:firstLine="570"/>
        <w:jc w:val="both"/>
        <w:rPr>
          <w:sz w:val="28"/>
          <w:szCs w:val="28"/>
        </w:rPr>
      </w:pPr>
    </w:p>
    <w:p w:rsidR="00064AAF" w:rsidRDefault="00064AAF" w:rsidP="008143D4">
      <w:pPr>
        <w:ind w:left="-57" w:right="-81" w:firstLine="570"/>
        <w:jc w:val="both"/>
        <w:rPr>
          <w:sz w:val="28"/>
          <w:szCs w:val="28"/>
        </w:rPr>
      </w:pPr>
    </w:p>
    <w:p w:rsidR="00ED31AA" w:rsidRDefault="00171B10" w:rsidP="008143D4">
      <w:pPr>
        <w:ind w:left="-57" w:right="-81" w:firstLine="57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31AA" w:rsidRDefault="00ED31AA" w:rsidP="008143D4">
      <w:pPr>
        <w:ind w:left="-57" w:right="-81" w:firstLine="570"/>
        <w:jc w:val="both"/>
        <w:rPr>
          <w:sz w:val="28"/>
          <w:szCs w:val="28"/>
          <w:lang w:val="en-US"/>
        </w:rPr>
      </w:pPr>
    </w:p>
    <w:p w:rsidR="00ED31AA" w:rsidRDefault="00ED31AA" w:rsidP="008143D4">
      <w:pPr>
        <w:ind w:left="-57" w:right="-81" w:firstLine="570"/>
        <w:jc w:val="both"/>
        <w:rPr>
          <w:sz w:val="28"/>
          <w:szCs w:val="28"/>
          <w:lang w:val="en-US"/>
        </w:rPr>
      </w:pPr>
    </w:p>
    <w:p w:rsidR="00ED31AA" w:rsidRDefault="00ED31AA" w:rsidP="008143D4">
      <w:pPr>
        <w:ind w:left="-57" w:right="-81" w:firstLine="570"/>
        <w:jc w:val="both"/>
        <w:rPr>
          <w:sz w:val="28"/>
          <w:szCs w:val="28"/>
          <w:lang w:val="en-US"/>
        </w:rPr>
      </w:pPr>
    </w:p>
    <w:p w:rsidR="00ED31AA" w:rsidRDefault="00ED31AA" w:rsidP="008143D4">
      <w:pPr>
        <w:ind w:left="-57" w:right="-81" w:firstLine="570"/>
        <w:jc w:val="both"/>
        <w:rPr>
          <w:sz w:val="28"/>
          <w:szCs w:val="28"/>
          <w:lang w:val="en-US"/>
        </w:rPr>
      </w:pPr>
    </w:p>
    <w:p w:rsidR="00ED31AA" w:rsidRDefault="00ED31AA" w:rsidP="008143D4">
      <w:pPr>
        <w:ind w:left="-57" w:right="-81" w:firstLine="570"/>
        <w:jc w:val="both"/>
        <w:rPr>
          <w:sz w:val="28"/>
          <w:szCs w:val="28"/>
          <w:lang w:val="en-US"/>
        </w:rPr>
      </w:pPr>
    </w:p>
    <w:p w:rsidR="00ED31AA" w:rsidRDefault="00ED31AA" w:rsidP="008143D4">
      <w:pPr>
        <w:ind w:left="-426" w:right="-87" w:firstLine="570"/>
        <w:jc w:val="both"/>
        <w:rPr>
          <w:sz w:val="28"/>
          <w:szCs w:val="28"/>
          <w:lang w:val="en-US"/>
        </w:rPr>
      </w:pPr>
    </w:p>
    <w:p w:rsidR="00B3105B" w:rsidRDefault="00821D42" w:rsidP="008143D4">
      <w:pPr>
        <w:ind w:left="4530" w:right="-87" w:firstLine="1134"/>
        <w:jc w:val="both"/>
        <w:rPr>
          <w:sz w:val="28"/>
          <w:szCs w:val="28"/>
        </w:rPr>
      </w:pPr>
      <w:r>
        <w:rPr>
          <w:sz w:val="28"/>
          <w:szCs w:val="28"/>
        </w:rPr>
        <w:t>Львівська міська рада</w:t>
      </w:r>
    </w:p>
    <w:p w:rsidR="0095126D" w:rsidRDefault="0095126D" w:rsidP="008143D4">
      <w:pPr>
        <w:ind w:left="-426" w:right="-87" w:firstLine="5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019F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2AA8" w:rsidRDefault="0095126D" w:rsidP="008143D4">
      <w:pPr>
        <w:ind w:left="5664" w:right="-87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95126D" w:rsidRPr="00F6019F" w:rsidRDefault="00F6019F" w:rsidP="008143D4">
      <w:pPr>
        <w:ind w:left="5664" w:right="-87"/>
        <w:rPr>
          <w:sz w:val="28"/>
          <w:szCs w:val="28"/>
        </w:rPr>
      </w:pPr>
      <w:r>
        <w:rPr>
          <w:sz w:val="28"/>
          <w:szCs w:val="28"/>
        </w:rPr>
        <w:t>Львівської міської ради</w:t>
      </w:r>
    </w:p>
    <w:p w:rsidR="0095126D" w:rsidRDefault="0095126D" w:rsidP="008143D4">
      <w:pPr>
        <w:ind w:left="-426" w:right="-87" w:firstLine="570"/>
        <w:jc w:val="both"/>
        <w:rPr>
          <w:sz w:val="28"/>
          <w:szCs w:val="28"/>
        </w:rPr>
      </w:pPr>
    </w:p>
    <w:p w:rsidR="0095126D" w:rsidRDefault="0095126D" w:rsidP="008143D4">
      <w:pPr>
        <w:ind w:left="-426" w:right="-87" w:firstLine="570"/>
        <w:jc w:val="both"/>
        <w:rPr>
          <w:sz w:val="28"/>
          <w:szCs w:val="28"/>
        </w:rPr>
      </w:pPr>
    </w:p>
    <w:p w:rsidR="0095126D" w:rsidRDefault="0095126D" w:rsidP="008143D4">
      <w:pPr>
        <w:ind w:left="-426" w:right="-87" w:firstLine="570"/>
        <w:jc w:val="both"/>
        <w:rPr>
          <w:sz w:val="28"/>
          <w:szCs w:val="28"/>
        </w:rPr>
      </w:pPr>
      <w:r>
        <w:rPr>
          <w:sz w:val="28"/>
          <w:szCs w:val="28"/>
        </w:rPr>
        <w:t>Про виконання  міського бюджету</w:t>
      </w:r>
    </w:p>
    <w:p w:rsidR="0095126D" w:rsidRDefault="00885D10" w:rsidP="008143D4">
      <w:pPr>
        <w:ind w:left="-426" w:right="-87" w:firstLine="57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D14C2F" w:rsidRPr="00D14C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Львова за </w:t>
      </w:r>
      <w:r w:rsidR="007D36AF" w:rsidRPr="007D36AF">
        <w:rPr>
          <w:sz w:val="28"/>
          <w:szCs w:val="28"/>
          <w:lang w:val="ru-RU"/>
        </w:rPr>
        <w:t xml:space="preserve">9 </w:t>
      </w:r>
      <w:r w:rsidR="007D36AF">
        <w:rPr>
          <w:sz w:val="28"/>
          <w:szCs w:val="28"/>
        </w:rPr>
        <w:t>місяців</w:t>
      </w:r>
      <w:r w:rsidR="00CE2D54">
        <w:rPr>
          <w:sz w:val="28"/>
          <w:szCs w:val="28"/>
        </w:rPr>
        <w:t xml:space="preserve"> 201</w:t>
      </w:r>
      <w:r w:rsidR="00BF758C">
        <w:rPr>
          <w:sz w:val="28"/>
          <w:szCs w:val="28"/>
          <w:lang w:val="ru-RU"/>
        </w:rPr>
        <w:t>7</w:t>
      </w:r>
      <w:r w:rsidR="00CE2D54">
        <w:rPr>
          <w:sz w:val="28"/>
          <w:szCs w:val="28"/>
        </w:rPr>
        <w:t xml:space="preserve"> року</w:t>
      </w:r>
    </w:p>
    <w:p w:rsidR="00B83E23" w:rsidRDefault="00B83E23" w:rsidP="008143D4">
      <w:pPr>
        <w:ind w:left="-426" w:right="-87" w:firstLine="570"/>
        <w:jc w:val="both"/>
        <w:rPr>
          <w:sz w:val="28"/>
          <w:szCs w:val="28"/>
        </w:rPr>
      </w:pPr>
    </w:p>
    <w:p w:rsidR="0016339B" w:rsidRPr="00083D6C" w:rsidRDefault="0016339B" w:rsidP="001633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Уточнений о</w:t>
      </w:r>
      <w:r w:rsidRPr="00083D6C">
        <w:rPr>
          <w:bCs/>
          <w:sz w:val="28"/>
          <w:szCs w:val="28"/>
        </w:rPr>
        <w:t xml:space="preserve">бсяг доходів </w:t>
      </w:r>
      <w:r w:rsidRPr="00083D6C">
        <w:rPr>
          <w:b/>
          <w:bCs/>
          <w:sz w:val="28"/>
          <w:szCs w:val="28"/>
        </w:rPr>
        <w:t>загального фонду</w:t>
      </w:r>
      <w:r w:rsidRPr="00083D6C">
        <w:rPr>
          <w:bCs/>
          <w:sz w:val="28"/>
          <w:szCs w:val="28"/>
        </w:rPr>
        <w:t xml:space="preserve"> міського бюджету м. Львова на 201</w:t>
      </w:r>
      <w:r w:rsidRPr="00083D6C">
        <w:rPr>
          <w:bCs/>
          <w:sz w:val="28"/>
          <w:szCs w:val="28"/>
          <w:lang w:val="ru-RU"/>
        </w:rPr>
        <w:t>7</w:t>
      </w:r>
      <w:r w:rsidRPr="00083D6C">
        <w:rPr>
          <w:bCs/>
          <w:sz w:val="28"/>
          <w:szCs w:val="28"/>
        </w:rPr>
        <w:t xml:space="preserve"> рік без врахування міжбюджетних трансфертів </w:t>
      </w:r>
      <w:r w:rsidRPr="00B45DBC">
        <w:rPr>
          <w:bCs/>
          <w:sz w:val="28"/>
          <w:szCs w:val="28"/>
        </w:rPr>
        <w:t xml:space="preserve">затверджений в сумі </w:t>
      </w:r>
      <w:r w:rsidRPr="00B45DBC">
        <w:rPr>
          <w:bCs/>
          <w:sz w:val="28"/>
          <w:szCs w:val="28"/>
          <w:lang w:val="ru-RU"/>
        </w:rPr>
        <w:t>4412,3</w:t>
      </w:r>
      <w:r>
        <w:rPr>
          <w:b/>
          <w:bCs/>
          <w:sz w:val="28"/>
          <w:szCs w:val="28"/>
          <w:lang w:val="ru-RU"/>
        </w:rPr>
        <w:t xml:space="preserve"> </w:t>
      </w:r>
      <w:r w:rsidRPr="00083D6C">
        <w:rPr>
          <w:bCs/>
          <w:sz w:val="28"/>
          <w:szCs w:val="28"/>
        </w:rPr>
        <w:t>млн. грн.</w:t>
      </w:r>
    </w:p>
    <w:p w:rsidR="0016339B" w:rsidRPr="00083D6C" w:rsidRDefault="0016339B" w:rsidP="0016339B">
      <w:pPr>
        <w:ind w:firstLine="709"/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9 місяців </w:t>
      </w:r>
      <w:r w:rsidRPr="00083D6C">
        <w:rPr>
          <w:sz w:val="28"/>
          <w:szCs w:val="28"/>
        </w:rPr>
        <w:t>201</w:t>
      </w:r>
      <w:r w:rsidRPr="00083D6C">
        <w:rPr>
          <w:sz w:val="28"/>
          <w:szCs w:val="28"/>
          <w:lang w:val="ru-RU"/>
        </w:rPr>
        <w:t>7</w:t>
      </w:r>
      <w:r w:rsidRPr="00083D6C">
        <w:rPr>
          <w:sz w:val="28"/>
          <w:szCs w:val="28"/>
        </w:rPr>
        <w:t xml:space="preserve"> року до загального фонду бюджету без врахування міжбюджетних трансфертів надійшло </w:t>
      </w:r>
      <w:r>
        <w:rPr>
          <w:sz w:val="28"/>
          <w:szCs w:val="28"/>
          <w:lang w:val="ru-RU"/>
        </w:rPr>
        <w:t>3230,2</w:t>
      </w:r>
      <w:r>
        <w:rPr>
          <w:sz w:val="28"/>
          <w:szCs w:val="28"/>
        </w:rPr>
        <w:t xml:space="preserve"> млн. грн., що складає 101,5 </w:t>
      </w:r>
      <w:r w:rsidRPr="00083D6C">
        <w:rPr>
          <w:sz w:val="28"/>
          <w:szCs w:val="28"/>
        </w:rPr>
        <w:t xml:space="preserve">відсотка до  плану на </w:t>
      </w:r>
      <w:r>
        <w:rPr>
          <w:sz w:val="28"/>
          <w:szCs w:val="28"/>
        </w:rPr>
        <w:t>9 місяців</w:t>
      </w:r>
      <w:r w:rsidRPr="00083D6C">
        <w:rPr>
          <w:sz w:val="28"/>
          <w:szCs w:val="28"/>
        </w:rPr>
        <w:t xml:space="preserve"> або більше на </w:t>
      </w:r>
      <w:r>
        <w:rPr>
          <w:sz w:val="28"/>
          <w:szCs w:val="28"/>
        </w:rPr>
        <w:t>48,7</w:t>
      </w:r>
      <w:r w:rsidRPr="00083D6C">
        <w:rPr>
          <w:sz w:val="28"/>
          <w:szCs w:val="28"/>
        </w:rPr>
        <w:t xml:space="preserve"> млн. грн. В порівнянні з </w:t>
      </w:r>
      <w:r>
        <w:rPr>
          <w:sz w:val="28"/>
          <w:szCs w:val="28"/>
        </w:rPr>
        <w:t>січнем-вереснем</w:t>
      </w:r>
      <w:r w:rsidRPr="00083D6C">
        <w:rPr>
          <w:sz w:val="28"/>
          <w:szCs w:val="28"/>
        </w:rPr>
        <w:t xml:space="preserve"> минулого року надходження до загального фонду міського бюджету м. </w:t>
      </w:r>
      <w:r>
        <w:rPr>
          <w:sz w:val="28"/>
          <w:szCs w:val="28"/>
        </w:rPr>
        <w:t>Л</w:t>
      </w:r>
      <w:r w:rsidRPr="00083D6C">
        <w:rPr>
          <w:sz w:val="28"/>
          <w:szCs w:val="28"/>
        </w:rPr>
        <w:t xml:space="preserve">ьвова збільшилися на </w:t>
      </w:r>
      <w:r>
        <w:rPr>
          <w:sz w:val="28"/>
          <w:szCs w:val="28"/>
        </w:rPr>
        <w:t>699,7</w:t>
      </w:r>
      <w:r w:rsidRPr="00083D6C">
        <w:rPr>
          <w:sz w:val="28"/>
          <w:szCs w:val="28"/>
        </w:rPr>
        <w:t xml:space="preserve"> млн. грн.</w:t>
      </w:r>
    </w:p>
    <w:p w:rsidR="0016339B" w:rsidRPr="00083D6C" w:rsidRDefault="0016339B" w:rsidP="0016339B">
      <w:pPr>
        <w:ind w:firstLine="708"/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Забезпечено виконання плану з усіх видів доходів, крім </w:t>
      </w:r>
      <w:r>
        <w:rPr>
          <w:sz w:val="28"/>
          <w:szCs w:val="28"/>
        </w:rPr>
        <w:t>податку на прибуток підприємств комунальної власності, акцизного податку, частини чистого прибутку (доходу) комунальних унітарних підприємств та їх об</w:t>
      </w:r>
      <w:r w:rsidRPr="00733C6A">
        <w:rPr>
          <w:sz w:val="28"/>
          <w:szCs w:val="28"/>
        </w:rPr>
        <w:t>`</w:t>
      </w:r>
      <w:r>
        <w:rPr>
          <w:sz w:val="28"/>
          <w:szCs w:val="28"/>
        </w:rPr>
        <w:t xml:space="preserve">єднань, що вилучається до бюджету, </w:t>
      </w:r>
      <w:r w:rsidRPr="00083D6C">
        <w:rPr>
          <w:sz w:val="28"/>
          <w:szCs w:val="28"/>
        </w:rPr>
        <w:t>єдиного податку, плати за розміщення тимчасово ві</w:t>
      </w:r>
      <w:r>
        <w:rPr>
          <w:sz w:val="28"/>
          <w:szCs w:val="28"/>
        </w:rPr>
        <w:t>льних коштів місцевих бюджетів</w:t>
      </w:r>
      <w:r w:rsidRPr="00083D6C">
        <w:rPr>
          <w:sz w:val="28"/>
          <w:szCs w:val="28"/>
        </w:rPr>
        <w:t xml:space="preserve">, державного мита. </w:t>
      </w:r>
    </w:p>
    <w:p w:rsidR="0016339B" w:rsidRPr="00083D6C" w:rsidRDefault="0016339B" w:rsidP="00466B22">
      <w:pPr>
        <w:tabs>
          <w:tab w:val="left" w:pos="5880"/>
        </w:tabs>
        <w:jc w:val="both"/>
        <w:rPr>
          <w:sz w:val="28"/>
          <w:szCs w:val="28"/>
        </w:rPr>
      </w:pPr>
    </w:p>
    <w:p w:rsidR="0016339B" w:rsidRPr="00083D6C" w:rsidRDefault="0016339B" w:rsidP="00466B22">
      <w:pPr>
        <w:ind w:lef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911036">
        <w:rPr>
          <w:sz w:val="28"/>
          <w:szCs w:val="28"/>
        </w:rPr>
        <w:t xml:space="preserve">9 </w:t>
      </w:r>
      <w:r>
        <w:rPr>
          <w:sz w:val="28"/>
          <w:szCs w:val="28"/>
        </w:rPr>
        <w:t>місяців</w:t>
      </w:r>
      <w:r w:rsidRPr="00083D6C">
        <w:rPr>
          <w:sz w:val="28"/>
          <w:szCs w:val="28"/>
        </w:rPr>
        <w:t xml:space="preserve"> 201</w:t>
      </w:r>
      <w:r w:rsidRPr="00733C6A">
        <w:rPr>
          <w:sz w:val="28"/>
          <w:szCs w:val="28"/>
        </w:rPr>
        <w:t xml:space="preserve">7 </w:t>
      </w:r>
      <w:r w:rsidRPr="00083D6C">
        <w:rPr>
          <w:sz w:val="28"/>
          <w:szCs w:val="28"/>
        </w:rPr>
        <w:t xml:space="preserve">року до міського бюджету м. Львова надійшло податку та збору на доходи фізичних осіб  в сумі  </w:t>
      </w:r>
      <w:r>
        <w:rPr>
          <w:sz w:val="28"/>
          <w:szCs w:val="28"/>
        </w:rPr>
        <w:t>1895,7</w:t>
      </w:r>
      <w:r w:rsidRPr="00083D6C">
        <w:rPr>
          <w:sz w:val="28"/>
          <w:szCs w:val="28"/>
        </w:rPr>
        <w:t xml:space="preserve"> млн. грн., що складає </w:t>
      </w:r>
      <w:r>
        <w:rPr>
          <w:sz w:val="28"/>
          <w:szCs w:val="28"/>
        </w:rPr>
        <w:t>105,7</w:t>
      </w:r>
      <w:r w:rsidRPr="00083D6C">
        <w:rPr>
          <w:sz w:val="28"/>
          <w:szCs w:val="28"/>
        </w:rPr>
        <w:t xml:space="preserve"> відсотка до плану на </w:t>
      </w:r>
      <w:r>
        <w:rPr>
          <w:sz w:val="28"/>
          <w:szCs w:val="28"/>
        </w:rPr>
        <w:t>дев</w:t>
      </w:r>
      <w:r w:rsidR="00826EF9">
        <w:rPr>
          <w:sz w:val="28"/>
          <w:szCs w:val="28"/>
        </w:rPr>
        <w:t>’</w:t>
      </w:r>
      <w:r>
        <w:rPr>
          <w:sz w:val="28"/>
          <w:szCs w:val="28"/>
        </w:rPr>
        <w:t>ять</w:t>
      </w:r>
      <w:r w:rsidRPr="00083D6C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 xml:space="preserve">в або більше на 102,6 </w:t>
      </w:r>
      <w:r w:rsidRPr="00083D6C">
        <w:rPr>
          <w:sz w:val="28"/>
          <w:szCs w:val="28"/>
        </w:rPr>
        <w:t xml:space="preserve">млн. грн.; в порівнянні з аналогічним періодом минулого року надійшло на </w:t>
      </w:r>
      <w:r>
        <w:rPr>
          <w:sz w:val="28"/>
          <w:szCs w:val="28"/>
        </w:rPr>
        <w:t>490,7</w:t>
      </w:r>
      <w:r w:rsidRPr="00083D6C">
        <w:rPr>
          <w:sz w:val="28"/>
          <w:szCs w:val="28"/>
        </w:rPr>
        <w:t xml:space="preserve"> млн. грн. більше.</w:t>
      </w:r>
    </w:p>
    <w:p w:rsidR="0016339B" w:rsidRPr="00083D6C" w:rsidRDefault="0016339B" w:rsidP="00466B22">
      <w:pPr>
        <w:ind w:left="-57" w:firstLine="766"/>
        <w:jc w:val="both"/>
        <w:rPr>
          <w:sz w:val="28"/>
          <w:szCs w:val="28"/>
        </w:rPr>
      </w:pPr>
    </w:p>
    <w:p w:rsidR="0016339B" w:rsidRPr="00083D6C" w:rsidRDefault="0016339B" w:rsidP="00466B22">
      <w:pPr>
        <w:ind w:firstLine="708"/>
        <w:jc w:val="both"/>
        <w:rPr>
          <w:sz w:val="28"/>
          <w:szCs w:val="28"/>
        </w:rPr>
      </w:pPr>
      <w:r w:rsidRPr="00083D6C">
        <w:rPr>
          <w:sz w:val="28"/>
          <w:szCs w:val="28"/>
        </w:rPr>
        <w:t>За січень-</w:t>
      </w:r>
      <w:r>
        <w:rPr>
          <w:sz w:val="28"/>
          <w:szCs w:val="28"/>
        </w:rPr>
        <w:t>вересень</w:t>
      </w:r>
      <w:r w:rsidRPr="00083D6C">
        <w:rPr>
          <w:sz w:val="28"/>
          <w:szCs w:val="28"/>
        </w:rPr>
        <w:t xml:space="preserve"> 2017 року надійшло </w:t>
      </w:r>
      <w:r>
        <w:rPr>
          <w:sz w:val="28"/>
          <w:szCs w:val="28"/>
        </w:rPr>
        <w:t>221,8</w:t>
      </w:r>
      <w:r w:rsidRPr="00083D6C">
        <w:rPr>
          <w:sz w:val="28"/>
          <w:szCs w:val="28"/>
        </w:rPr>
        <w:t xml:space="preserve"> млн. грн. акцизного податку, що складає </w:t>
      </w:r>
      <w:r>
        <w:rPr>
          <w:sz w:val="28"/>
          <w:szCs w:val="28"/>
        </w:rPr>
        <w:t xml:space="preserve">96,7 </w:t>
      </w:r>
      <w:r w:rsidRPr="00083D6C">
        <w:rPr>
          <w:sz w:val="28"/>
          <w:szCs w:val="28"/>
        </w:rPr>
        <w:t xml:space="preserve">відсотка до плану на </w:t>
      </w:r>
      <w:r>
        <w:rPr>
          <w:sz w:val="28"/>
          <w:szCs w:val="28"/>
        </w:rPr>
        <w:t>9 місяців. Невиконання пояснюється тим, що з державного бюджету протягом третього кварталу не проводилося відшкодування акцизного податку з пального</w:t>
      </w:r>
      <w:r w:rsidRPr="00083D6C">
        <w:rPr>
          <w:sz w:val="28"/>
          <w:szCs w:val="28"/>
        </w:rPr>
        <w:t>. У порівнянні з відповідним періодом минулого року надійшло на 1</w:t>
      </w:r>
      <w:r>
        <w:rPr>
          <w:sz w:val="28"/>
          <w:szCs w:val="28"/>
        </w:rPr>
        <w:t xml:space="preserve">0,8 </w:t>
      </w:r>
      <w:r w:rsidRPr="00083D6C">
        <w:rPr>
          <w:sz w:val="28"/>
          <w:szCs w:val="28"/>
        </w:rPr>
        <w:t xml:space="preserve">млн. грн. </w:t>
      </w:r>
      <w:r>
        <w:rPr>
          <w:sz w:val="28"/>
          <w:szCs w:val="28"/>
        </w:rPr>
        <w:t>менше.</w:t>
      </w:r>
      <w:r w:rsidRPr="00083D6C">
        <w:rPr>
          <w:sz w:val="28"/>
          <w:szCs w:val="28"/>
        </w:rPr>
        <w:t xml:space="preserve"> </w:t>
      </w:r>
    </w:p>
    <w:p w:rsidR="0016339B" w:rsidRPr="00083D6C" w:rsidRDefault="0016339B" w:rsidP="0016339B">
      <w:pPr>
        <w:ind w:firstLine="708"/>
        <w:jc w:val="both"/>
        <w:rPr>
          <w:sz w:val="28"/>
          <w:szCs w:val="28"/>
          <w:lang w:val="ru-RU"/>
        </w:rPr>
      </w:pPr>
      <w:r w:rsidRPr="00083D6C">
        <w:rPr>
          <w:sz w:val="28"/>
          <w:szCs w:val="28"/>
        </w:rPr>
        <w:lastRenderedPageBreak/>
        <w:t xml:space="preserve">Єдиний податок надійшов до міського бюджету в сумі </w:t>
      </w:r>
      <w:r>
        <w:rPr>
          <w:sz w:val="28"/>
          <w:szCs w:val="28"/>
        </w:rPr>
        <w:t>566,5 млн. грн. при плані 689,9 млн. грн. (82,1</w:t>
      </w:r>
      <w:r w:rsidRPr="00083D6C">
        <w:rPr>
          <w:sz w:val="28"/>
          <w:szCs w:val="28"/>
        </w:rPr>
        <w:t xml:space="preserve"> відсотка), або менше на </w:t>
      </w:r>
      <w:r>
        <w:rPr>
          <w:sz w:val="28"/>
          <w:szCs w:val="28"/>
        </w:rPr>
        <w:t>123,4</w:t>
      </w:r>
      <w:r w:rsidRPr="00083D6C">
        <w:rPr>
          <w:sz w:val="28"/>
          <w:szCs w:val="28"/>
        </w:rPr>
        <w:t xml:space="preserve"> млн.</w:t>
      </w:r>
      <w:r w:rsidRPr="00083D6C">
        <w:rPr>
          <w:sz w:val="28"/>
          <w:szCs w:val="28"/>
          <w:lang w:val="ru-RU"/>
        </w:rPr>
        <w:t xml:space="preserve"> </w:t>
      </w:r>
      <w:r w:rsidRPr="00083D6C">
        <w:rPr>
          <w:sz w:val="28"/>
          <w:szCs w:val="28"/>
        </w:rPr>
        <w:t>грн. У порівнянні з січнем-</w:t>
      </w:r>
      <w:r>
        <w:rPr>
          <w:sz w:val="28"/>
          <w:szCs w:val="28"/>
        </w:rPr>
        <w:t>вереснем минулого року надійшло на 161,1</w:t>
      </w:r>
      <w:r w:rsidRPr="00083D6C">
        <w:rPr>
          <w:sz w:val="28"/>
          <w:szCs w:val="28"/>
        </w:rPr>
        <w:t xml:space="preserve"> млн. грн. більше.</w:t>
      </w:r>
    </w:p>
    <w:p w:rsidR="0016339B" w:rsidRPr="00CE640E" w:rsidRDefault="0016339B" w:rsidP="0016339B">
      <w:pPr>
        <w:ind w:firstLine="708"/>
        <w:jc w:val="both"/>
        <w:rPr>
          <w:sz w:val="28"/>
          <w:szCs w:val="28"/>
        </w:rPr>
      </w:pPr>
      <w:r w:rsidRPr="00CE640E">
        <w:rPr>
          <w:sz w:val="28"/>
          <w:szCs w:val="28"/>
        </w:rPr>
        <w:t xml:space="preserve">Станом на 01.10.2017 недоїмка з єдиного податку становить 11,3 млн. грн. </w:t>
      </w:r>
    </w:p>
    <w:p w:rsidR="0016339B" w:rsidRPr="00083D6C" w:rsidRDefault="0016339B" w:rsidP="0016339B">
      <w:pPr>
        <w:ind w:firstLine="709"/>
        <w:jc w:val="both"/>
        <w:rPr>
          <w:sz w:val="28"/>
          <w:szCs w:val="28"/>
        </w:rPr>
      </w:pPr>
    </w:p>
    <w:p w:rsidR="0016339B" w:rsidRPr="00083D6C" w:rsidRDefault="0016339B" w:rsidP="001633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Місцевих податків надійшло 948,4</w:t>
      </w:r>
      <w:r w:rsidRPr="00083D6C">
        <w:rPr>
          <w:sz w:val="28"/>
          <w:szCs w:val="28"/>
        </w:rPr>
        <w:t xml:space="preserve"> млн. грн.</w:t>
      </w:r>
      <w:r>
        <w:rPr>
          <w:sz w:val="28"/>
          <w:szCs w:val="28"/>
        </w:rPr>
        <w:t>, що складає 92,4</w:t>
      </w:r>
      <w:r w:rsidRPr="00083D6C">
        <w:rPr>
          <w:sz w:val="28"/>
          <w:szCs w:val="28"/>
        </w:rPr>
        <w:t xml:space="preserve"> відсотка до плану на </w:t>
      </w:r>
      <w:r>
        <w:rPr>
          <w:sz w:val="28"/>
          <w:szCs w:val="28"/>
        </w:rPr>
        <w:t>9 місяців або менше на 78,5</w:t>
      </w:r>
      <w:r w:rsidRPr="00083D6C">
        <w:rPr>
          <w:sz w:val="28"/>
          <w:szCs w:val="28"/>
        </w:rPr>
        <w:t xml:space="preserve"> млн. грн., в тому числі в розрізі податків і зборів:</w:t>
      </w:r>
    </w:p>
    <w:p w:rsidR="0016339B" w:rsidRPr="00083D6C" w:rsidRDefault="0016339B" w:rsidP="00D90D7A">
      <w:pPr>
        <w:numPr>
          <w:ilvl w:val="0"/>
          <w:numId w:val="9"/>
        </w:numPr>
        <w:tabs>
          <w:tab w:val="clear" w:pos="1068"/>
          <w:tab w:val="num" w:pos="0"/>
        </w:tabs>
        <w:ind w:left="0" w:firstLine="709"/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податок на нерухоме майно, відмінний від земельної ділянки, надійшов у сумі </w:t>
      </w:r>
      <w:r>
        <w:rPr>
          <w:sz w:val="28"/>
          <w:szCs w:val="28"/>
        </w:rPr>
        <w:t>58,6</w:t>
      </w:r>
      <w:r w:rsidRPr="00083D6C">
        <w:rPr>
          <w:sz w:val="28"/>
          <w:szCs w:val="28"/>
        </w:rPr>
        <w:t xml:space="preserve"> млн. грн., що в </w:t>
      </w:r>
      <w:r>
        <w:rPr>
          <w:sz w:val="28"/>
          <w:szCs w:val="28"/>
        </w:rPr>
        <w:t>2,3</w:t>
      </w:r>
      <w:r w:rsidRPr="00083D6C">
        <w:rPr>
          <w:sz w:val="28"/>
          <w:szCs w:val="28"/>
        </w:rPr>
        <w:t xml:space="preserve"> рази більше запланованих надходжень на </w:t>
      </w:r>
      <w:r>
        <w:rPr>
          <w:sz w:val="28"/>
          <w:szCs w:val="28"/>
        </w:rPr>
        <w:t xml:space="preserve">9 </w:t>
      </w:r>
      <w:r w:rsidRPr="00083D6C">
        <w:rPr>
          <w:sz w:val="28"/>
          <w:szCs w:val="28"/>
        </w:rPr>
        <w:t>місяці</w:t>
      </w:r>
      <w:r>
        <w:rPr>
          <w:sz w:val="28"/>
          <w:szCs w:val="28"/>
        </w:rPr>
        <w:t>в</w:t>
      </w:r>
      <w:r w:rsidRPr="00083D6C">
        <w:rPr>
          <w:sz w:val="28"/>
          <w:szCs w:val="28"/>
        </w:rPr>
        <w:t xml:space="preserve">;  </w:t>
      </w:r>
    </w:p>
    <w:p w:rsidR="0016339B" w:rsidRPr="00083D6C" w:rsidRDefault="0016339B" w:rsidP="00D90D7A">
      <w:pPr>
        <w:numPr>
          <w:ilvl w:val="0"/>
          <w:numId w:val="9"/>
        </w:numPr>
        <w:tabs>
          <w:tab w:val="clear" w:pos="1068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земельний податок -  95,1</w:t>
      </w:r>
      <w:r w:rsidRPr="00083D6C">
        <w:rPr>
          <w:sz w:val="28"/>
          <w:szCs w:val="28"/>
        </w:rPr>
        <w:t xml:space="preserve"> млн. грн. при плані на </w:t>
      </w:r>
      <w:r>
        <w:rPr>
          <w:sz w:val="28"/>
          <w:szCs w:val="28"/>
        </w:rPr>
        <w:t>9 місяців 93,0</w:t>
      </w:r>
      <w:r w:rsidRPr="00083D6C">
        <w:rPr>
          <w:sz w:val="28"/>
          <w:szCs w:val="28"/>
        </w:rPr>
        <w:t xml:space="preserve"> млн. грн., що складає </w:t>
      </w:r>
      <w:r>
        <w:rPr>
          <w:sz w:val="28"/>
          <w:szCs w:val="28"/>
        </w:rPr>
        <w:t xml:space="preserve">102,2 </w:t>
      </w:r>
      <w:r w:rsidRPr="00083D6C">
        <w:rPr>
          <w:sz w:val="28"/>
          <w:szCs w:val="28"/>
        </w:rPr>
        <w:t xml:space="preserve">відсотка або на </w:t>
      </w:r>
      <w:r>
        <w:rPr>
          <w:sz w:val="28"/>
          <w:szCs w:val="28"/>
        </w:rPr>
        <w:t>2,1</w:t>
      </w:r>
      <w:r w:rsidRPr="00083D6C">
        <w:rPr>
          <w:sz w:val="28"/>
          <w:szCs w:val="28"/>
        </w:rPr>
        <w:t xml:space="preserve"> млн. грн. більше. У порівнянні з аналогічним періодом минулого року надходження зем</w:t>
      </w:r>
      <w:r>
        <w:rPr>
          <w:sz w:val="28"/>
          <w:szCs w:val="28"/>
        </w:rPr>
        <w:t>ельного податку збільшилися на 5,5</w:t>
      </w:r>
      <w:r w:rsidRPr="00083D6C">
        <w:rPr>
          <w:sz w:val="28"/>
          <w:szCs w:val="28"/>
        </w:rPr>
        <w:t xml:space="preserve"> млн. грн.; </w:t>
      </w:r>
    </w:p>
    <w:p w:rsidR="0016339B" w:rsidRPr="00083D6C" w:rsidRDefault="0016339B" w:rsidP="00D90D7A">
      <w:pPr>
        <w:numPr>
          <w:ilvl w:val="0"/>
          <w:numId w:val="9"/>
        </w:numPr>
        <w:tabs>
          <w:tab w:val="clear" w:pos="1068"/>
          <w:tab w:val="num" w:pos="0"/>
        </w:tabs>
        <w:ind w:left="0" w:firstLine="709"/>
        <w:jc w:val="both"/>
        <w:rPr>
          <w:sz w:val="28"/>
          <w:szCs w:val="28"/>
        </w:rPr>
      </w:pPr>
      <w:r w:rsidRPr="00083D6C">
        <w:rPr>
          <w:iCs/>
          <w:sz w:val="28"/>
          <w:szCs w:val="28"/>
        </w:rPr>
        <w:t xml:space="preserve">орендна плата  -  </w:t>
      </w:r>
      <w:r>
        <w:rPr>
          <w:iCs/>
          <w:sz w:val="28"/>
          <w:szCs w:val="28"/>
        </w:rPr>
        <w:t xml:space="preserve">215,3 млн. грн. або більше на 7,2 </w:t>
      </w:r>
      <w:r w:rsidRPr="00083D6C">
        <w:rPr>
          <w:iCs/>
          <w:sz w:val="28"/>
          <w:szCs w:val="28"/>
        </w:rPr>
        <w:t xml:space="preserve">млн. грн. до плану на </w:t>
      </w:r>
      <w:r>
        <w:rPr>
          <w:iCs/>
          <w:sz w:val="28"/>
          <w:szCs w:val="28"/>
        </w:rPr>
        <w:t>9 місяців</w:t>
      </w:r>
      <w:r w:rsidRPr="00083D6C">
        <w:rPr>
          <w:iCs/>
          <w:sz w:val="28"/>
          <w:szCs w:val="28"/>
        </w:rPr>
        <w:t xml:space="preserve">. В порівнянні з відповідним періодом минулого року надходження збільшилися на </w:t>
      </w:r>
      <w:r>
        <w:rPr>
          <w:iCs/>
          <w:sz w:val="28"/>
          <w:szCs w:val="28"/>
        </w:rPr>
        <w:t>16,8</w:t>
      </w:r>
      <w:r w:rsidRPr="00083D6C">
        <w:rPr>
          <w:iCs/>
          <w:sz w:val="28"/>
          <w:szCs w:val="28"/>
        </w:rPr>
        <w:t xml:space="preserve"> млн. грн.</w:t>
      </w:r>
      <w:r w:rsidRPr="00083D6C">
        <w:rPr>
          <w:sz w:val="28"/>
          <w:szCs w:val="28"/>
        </w:rPr>
        <w:t xml:space="preserve"> </w:t>
      </w:r>
    </w:p>
    <w:p w:rsidR="0016339B" w:rsidRPr="0016339B" w:rsidRDefault="0016339B" w:rsidP="0016339B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16339B" w:rsidRDefault="0016339B" w:rsidP="001633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з даними управління земельних ресурсів станом на 01.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0.2017 року діє 17</w:t>
      </w:r>
      <w:r>
        <w:rPr>
          <w:color w:val="000000"/>
          <w:sz w:val="28"/>
          <w:szCs w:val="28"/>
          <w:lang w:val="ru-RU"/>
        </w:rPr>
        <w:t>71</w:t>
      </w:r>
      <w:r>
        <w:rPr>
          <w:color w:val="000000"/>
          <w:sz w:val="28"/>
          <w:szCs w:val="28"/>
        </w:rPr>
        <w:t xml:space="preserve"> договір оренди земельних ділянок на суму 27</w:t>
      </w:r>
      <w:r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 млн. грн. та </w:t>
      </w:r>
      <w:r>
        <w:rPr>
          <w:color w:val="000000"/>
          <w:sz w:val="28"/>
          <w:szCs w:val="28"/>
          <w:lang w:val="ru-RU"/>
        </w:rPr>
        <w:t>236</w:t>
      </w:r>
      <w:r>
        <w:rPr>
          <w:color w:val="000000"/>
          <w:sz w:val="28"/>
          <w:szCs w:val="28"/>
        </w:rPr>
        <w:t xml:space="preserve"> договорів про земельний сервітут на суму 2,5 млн. грн., сплачено 1,9 млн. грн. відповідно до нарахованої суми </w:t>
      </w:r>
      <w:r w:rsidR="00D90D7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 звітний період.</w:t>
      </w:r>
    </w:p>
    <w:p w:rsidR="0016339B" w:rsidRPr="00083D6C" w:rsidRDefault="0016339B" w:rsidP="0016339B">
      <w:pPr>
        <w:ind w:firstLine="709"/>
        <w:jc w:val="both"/>
        <w:rPr>
          <w:rFonts w:eastAsia="MS Mincho"/>
          <w:bCs/>
          <w:sz w:val="28"/>
          <w:szCs w:val="28"/>
        </w:rPr>
      </w:pPr>
      <w:r w:rsidRPr="00083D6C">
        <w:rPr>
          <w:sz w:val="28"/>
          <w:szCs w:val="28"/>
        </w:rPr>
        <w:t>Трансп</w:t>
      </w:r>
      <w:r>
        <w:rPr>
          <w:sz w:val="28"/>
          <w:szCs w:val="28"/>
        </w:rPr>
        <w:t>ортний податок запланований на 9 місяців</w:t>
      </w:r>
      <w:r w:rsidRPr="00083D6C">
        <w:rPr>
          <w:sz w:val="28"/>
          <w:szCs w:val="28"/>
        </w:rPr>
        <w:t xml:space="preserve"> 201</w:t>
      </w:r>
      <w:r w:rsidRPr="00083D6C">
        <w:rPr>
          <w:sz w:val="28"/>
          <w:szCs w:val="28"/>
          <w:lang w:val="ru-RU"/>
        </w:rPr>
        <w:t>7</w:t>
      </w:r>
      <w:r w:rsidRPr="00083D6C">
        <w:rPr>
          <w:sz w:val="28"/>
          <w:szCs w:val="28"/>
        </w:rPr>
        <w:t xml:space="preserve"> року в сумі </w:t>
      </w:r>
      <w:r>
        <w:rPr>
          <w:sz w:val="28"/>
          <w:szCs w:val="28"/>
          <w:lang w:val="ru-RU"/>
        </w:rPr>
        <w:t xml:space="preserve">4,3 </w:t>
      </w:r>
      <w:r w:rsidRPr="00083D6C">
        <w:rPr>
          <w:sz w:val="28"/>
          <w:szCs w:val="28"/>
        </w:rPr>
        <w:t xml:space="preserve">млн. грн., надійшло </w:t>
      </w:r>
      <w:r>
        <w:rPr>
          <w:sz w:val="28"/>
          <w:szCs w:val="28"/>
        </w:rPr>
        <w:t>5,3 млн. грн., або в 1,2</w:t>
      </w:r>
      <w:r w:rsidRPr="00083D6C">
        <w:rPr>
          <w:sz w:val="28"/>
          <w:szCs w:val="28"/>
        </w:rPr>
        <w:t xml:space="preserve"> рази більше.</w:t>
      </w:r>
    </w:p>
    <w:p w:rsidR="0016339B" w:rsidRPr="00083D6C" w:rsidRDefault="0016339B" w:rsidP="0016339B">
      <w:pPr>
        <w:ind w:firstLine="708"/>
        <w:jc w:val="both"/>
        <w:rPr>
          <w:sz w:val="28"/>
          <w:szCs w:val="28"/>
        </w:rPr>
      </w:pPr>
      <w:r w:rsidRPr="00083D6C">
        <w:rPr>
          <w:sz w:val="28"/>
          <w:szCs w:val="28"/>
        </w:rPr>
        <w:t>Збір за місця для паркування транспор</w:t>
      </w:r>
      <w:r w:rsidR="00826EF9">
        <w:rPr>
          <w:sz w:val="28"/>
          <w:szCs w:val="28"/>
        </w:rPr>
        <w:t>тних засобів надійшов у сумі 4,1</w:t>
      </w:r>
      <w:r>
        <w:rPr>
          <w:sz w:val="28"/>
          <w:szCs w:val="28"/>
        </w:rPr>
        <w:t xml:space="preserve"> млн. грн., що на 0,</w:t>
      </w:r>
      <w:r w:rsidR="00826EF9">
        <w:rPr>
          <w:sz w:val="28"/>
          <w:szCs w:val="28"/>
        </w:rPr>
        <w:t>7</w:t>
      </w:r>
      <w:r w:rsidRPr="00083D6C">
        <w:rPr>
          <w:sz w:val="28"/>
          <w:szCs w:val="28"/>
        </w:rPr>
        <w:t xml:space="preserve"> млн.</w:t>
      </w:r>
      <w:r w:rsidRPr="00083D6C">
        <w:rPr>
          <w:sz w:val="28"/>
          <w:szCs w:val="28"/>
          <w:lang w:val="ru-RU"/>
        </w:rPr>
        <w:t xml:space="preserve"> </w:t>
      </w:r>
      <w:r w:rsidRPr="00083D6C">
        <w:rPr>
          <w:sz w:val="28"/>
          <w:szCs w:val="28"/>
        </w:rPr>
        <w:t>грн. більше плану.</w:t>
      </w:r>
    </w:p>
    <w:p w:rsidR="0016339B" w:rsidRPr="00D90D7A" w:rsidRDefault="0016339B" w:rsidP="0016339B">
      <w:pPr>
        <w:ind w:firstLine="709"/>
        <w:jc w:val="both"/>
        <w:rPr>
          <w:sz w:val="28"/>
          <w:szCs w:val="28"/>
        </w:rPr>
      </w:pPr>
      <w:r w:rsidRPr="00826EF9">
        <w:rPr>
          <w:sz w:val="28"/>
          <w:szCs w:val="28"/>
        </w:rPr>
        <w:t xml:space="preserve">Податок на прибуток підприємств та фінансових установ комунальної власності запланований на 9 місяців 2017 року в сумі 1,8 млн. грн., невиконання складає 3,8 </w:t>
      </w:r>
      <w:proofErr w:type="spellStart"/>
      <w:r w:rsidRPr="00826EF9">
        <w:rPr>
          <w:sz w:val="28"/>
          <w:szCs w:val="28"/>
        </w:rPr>
        <w:t>млн.грн</w:t>
      </w:r>
      <w:proofErr w:type="spellEnd"/>
      <w:r w:rsidRPr="00826EF9">
        <w:rPr>
          <w:sz w:val="28"/>
          <w:szCs w:val="28"/>
        </w:rPr>
        <w:t>. Невиконання з податку на прибуток пояснюється поверненням податковою інспекцією переплати ЛКП «</w:t>
      </w:r>
      <w:proofErr w:type="spellStart"/>
      <w:r w:rsidRPr="00826EF9">
        <w:rPr>
          <w:sz w:val="28"/>
          <w:szCs w:val="28"/>
        </w:rPr>
        <w:t>Львівтеплоенерго</w:t>
      </w:r>
      <w:proofErr w:type="spellEnd"/>
      <w:r w:rsidRPr="00826EF9">
        <w:rPr>
          <w:sz w:val="28"/>
          <w:szCs w:val="28"/>
        </w:rPr>
        <w:t>» з авансових внесків з податку на прибуток</w:t>
      </w:r>
      <w:r w:rsidRPr="00D90D7A">
        <w:rPr>
          <w:sz w:val="28"/>
          <w:szCs w:val="28"/>
        </w:rPr>
        <w:t xml:space="preserve"> в сумі 3,</w:t>
      </w:r>
      <w:r w:rsidRPr="00D90D7A">
        <w:rPr>
          <w:sz w:val="28"/>
          <w:szCs w:val="28"/>
          <w:lang w:val="ru-RU"/>
        </w:rPr>
        <w:t>4</w:t>
      </w:r>
      <w:r w:rsidRPr="00D90D7A">
        <w:rPr>
          <w:sz w:val="28"/>
          <w:szCs w:val="28"/>
        </w:rPr>
        <w:t xml:space="preserve"> </w:t>
      </w:r>
      <w:proofErr w:type="spellStart"/>
      <w:r w:rsidRPr="00D90D7A">
        <w:rPr>
          <w:sz w:val="28"/>
          <w:szCs w:val="28"/>
        </w:rPr>
        <w:t>млн</w:t>
      </w:r>
      <w:proofErr w:type="spellEnd"/>
      <w:r w:rsidRPr="00D90D7A">
        <w:rPr>
          <w:sz w:val="28"/>
          <w:szCs w:val="28"/>
        </w:rPr>
        <w:t xml:space="preserve"> грн.</w:t>
      </w:r>
    </w:p>
    <w:p w:rsidR="0016339B" w:rsidRPr="00D90D7A" w:rsidRDefault="0016339B" w:rsidP="0016339B">
      <w:pPr>
        <w:ind w:firstLine="709"/>
        <w:jc w:val="both"/>
        <w:rPr>
          <w:color w:val="FF0000"/>
          <w:sz w:val="28"/>
          <w:szCs w:val="28"/>
        </w:rPr>
      </w:pPr>
    </w:p>
    <w:p w:rsidR="0016339B" w:rsidRPr="00083D6C" w:rsidRDefault="0016339B" w:rsidP="0016339B">
      <w:pPr>
        <w:ind w:firstLine="709"/>
        <w:jc w:val="both"/>
        <w:rPr>
          <w:sz w:val="28"/>
          <w:szCs w:val="28"/>
        </w:rPr>
      </w:pPr>
      <w:r w:rsidRPr="00083D6C">
        <w:rPr>
          <w:sz w:val="28"/>
          <w:szCs w:val="28"/>
        </w:rPr>
        <w:t xml:space="preserve">Надходження частини чистого прибутку (доходу) комунальних підприємств, що вилучаються до бюджету, на </w:t>
      </w:r>
      <w:r>
        <w:rPr>
          <w:sz w:val="28"/>
          <w:szCs w:val="28"/>
        </w:rPr>
        <w:t xml:space="preserve">9 місяців </w:t>
      </w:r>
      <w:r w:rsidRPr="00083D6C">
        <w:rPr>
          <w:sz w:val="28"/>
          <w:szCs w:val="28"/>
        </w:rPr>
        <w:t xml:space="preserve">заплановано в сумі </w:t>
      </w:r>
      <w:r>
        <w:rPr>
          <w:sz w:val="28"/>
          <w:szCs w:val="28"/>
        </w:rPr>
        <w:t>2,7</w:t>
      </w:r>
      <w:r w:rsidRPr="00083D6C">
        <w:rPr>
          <w:sz w:val="28"/>
          <w:szCs w:val="28"/>
        </w:rPr>
        <w:t xml:space="preserve"> млн. грн., надійшло </w:t>
      </w:r>
      <w:r>
        <w:rPr>
          <w:sz w:val="28"/>
          <w:szCs w:val="28"/>
        </w:rPr>
        <w:t xml:space="preserve"> 2,1</w:t>
      </w:r>
      <w:r w:rsidRPr="00083D6C">
        <w:rPr>
          <w:sz w:val="28"/>
          <w:szCs w:val="28"/>
        </w:rPr>
        <w:t xml:space="preserve"> млн. грн. (</w:t>
      </w:r>
      <w:r>
        <w:rPr>
          <w:sz w:val="28"/>
          <w:szCs w:val="28"/>
        </w:rPr>
        <w:t>80,6 відсотка), що менше на 0,5 млн.</w:t>
      </w:r>
      <w:r w:rsidR="00D90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</w:t>
      </w:r>
    </w:p>
    <w:p w:rsidR="0016339B" w:rsidRPr="00083D6C" w:rsidRDefault="0016339B" w:rsidP="0016339B">
      <w:pPr>
        <w:ind w:firstLine="709"/>
        <w:jc w:val="both"/>
        <w:rPr>
          <w:i/>
          <w:sz w:val="28"/>
          <w:szCs w:val="28"/>
        </w:rPr>
      </w:pPr>
    </w:p>
    <w:p w:rsidR="0016339B" w:rsidRPr="00083D6C" w:rsidRDefault="0016339B" w:rsidP="0016339B">
      <w:pPr>
        <w:pStyle w:val="1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083D6C">
        <w:rPr>
          <w:rFonts w:ascii="Times New Roman" w:hAnsi="Times New Roman"/>
          <w:sz w:val="28"/>
          <w:szCs w:val="28"/>
          <w:lang w:val="uk-UA"/>
        </w:rPr>
        <w:t>Надходження від орендної плати за користування цілісним майновим комплексом та іншим майном, що перебуває</w:t>
      </w:r>
      <w:r>
        <w:rPr>
          <w:rFonts w:ascii="Times New Roman" w:hAnsi="Times New Roman"/>
          <w:sz w:val="28"/>
          <w:szCs w:val="28"/>
          <w:lang w:val="uk-UA"/>
        </w:rPr>
        <w:t xml:space="preserve"> у комунальній власності, на 9 місяців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 2017 року заплановані в сумі </w:t>
      </w:r>
      <w:r>
        <w:rPr>
          <w:rFonts w:ascii="Times New Roman" w:hAnsi="Times New Roman"/>
          <w:sz w:val="28"/>
          <w:szCs w:val="28"/>
          <w:lang w:val="uk-UA"/>
        </w:rPr>
        <w:t>34,0 млн. грн., надійшло 41,4 млн. грн. (121,9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відсотка до плану), в тому числі від орендної плати за нежитлові приміщення надійшло </w:t>
      </w:r>
      <w:r>
        <w:rPr>
          <w:rFonts w:ascii="Times New Roman" w:hAnsi="Times New Roman"/>
          <w:sz w:val="28"/>
          <w:szCs w:val="28"/>
          <w:lang w:val="uk-UA"/>
        </w:rPr>
        <w:t>28,5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млн. грн. або на </w:t>
      </w:r>
      <w:r>
        <w:rPr>
          <w:rFonts w:ascii="Times New Roman" w:hAnsi="Times New Roman"/>
          <w:sz w:val="28"/>
          <w:szCs w:val="28"/>
          <w:lang w:val="uk-UA"/>
        </w:rPr>
        <w:t>1,8</w:t>
      </w:r>
      <w:r w:rsidRPr="00083D6C">
        <w:rPr>
          <w:rFonts w:ascii="Times New Roman" w:hAnsi="Times New Roman"/>
          <w:sz w:val="28"/>
          <w:szCs w:val="28"/>
          <w:lang w:val="uk-UA"/>
        </w:rPr>
        <w:t xml:space="preserve"> млн. грн. менше плану.  </w:t>
      </w:r>
    </w:p>
    <w:p w:rsidR="0016339B" w:rsidRPr="00067E3B" w:rsidRDefault="0016339B" w:rsidP="0016339B">
      <w:pPr>
        <w:ind w:firstLine="709"/>
        <w:jc w:val="both"/>
        <w:rPr>
          <w:sz w:val="28"/>
          <w:szCs w:val="28"/>
        </w:rPr>
      </w:pPr>
      <w:r w:rsidRPr="00067E3B">
        <w:rPr>
          <w:sz w:val="28"/>
          <w:szCs w:val="28"/>
        </w:rPr>
        <w:lastRenderedPageBreak/>
        <w:t>Згідно з даними управління комунальної власності станом на 01.10.201</w:t>
      </w:r>
      <w:r w:rsidRPr="00067E3B">
        <w:rPr>
          <w:sz w:val="28"/>
          <w:szCs w:val="28"/>
          <w:lang w:val="ru-RU"/>
        </w:rPr>
        <w:t xml:space="preserve">7 </w:t>
      </w:r>
      <w:r w:rsidRPr="00067E3B">
        <w:rPr>
          <w:sz w:val="28"/>
          <w:szCs w:val="28"/>
        </w:rPr>
        <w:t xml:space="preserve">нараховується 2117 діючих договорів оренди майна. </w:t>
      </w:r>
    </w:p>
    <w:p w:rsidR="0016339B" w:rsidRPr="00067E3B" w:rsidRDefault="0016339B" w:rsidP="0016339B">
      <w:pPr>
        <w:ind w:firstLine="709"/>
        <w:jc w:val="both"/>
        <w:rPr>
          <w:rFonts w:ascii="Times" w:hAnsi="Times"/>
          <w:sz w:val="28"/>
          <w:szCs w:val="28"/>
        </w:rPr>
      </w:pPr>
      <w:r w:rsidRPr="00067E3B">
        <w:rPr>
          <w:sz w:val="28"/>
          <w:szCs w:val="28"/>
        </w:rPr>
        <w:t xml:space="preserve">Заборгованість з орендної плати допустили </w:t>
      </w:r>
      <w:r w:rsidRPr="00067E3B">
        <w:rPr>
          <w:sz w:val="28"/>
          <w:szCs w:val="28"/>
          <w:lang w:val="ru-RU"/>
        </w:rPr>
        <w:t xml:space="preserve">849 </w:t>
      </w:r>
      <w:r w:rsidRPr="00067E3B">
        <w:rPr>
          <w:sz w:val="28"/>
          <w:szCs w:val="28"/>
        </w:rPr>
        <w:t xml:space="preserve">орендарів на суму </w:t>
      </w:r>
      <w:r w:rsidRPr="00067E3B">
        <w:rPr>
          <w:sz w:val="28"/>
          <w:szCs w:val="28"/>
          <w:lang w:val="ru-RU"/>
        </w:rPr>
        <w:t>44,4</w:t>
      </w:r>
      <w:r w:rsidRPr="00067E3B">
        <w:rPr>
          <w:sz w:val="28"/>
          <w:szCs w:val="28"/>
        </w:rPr>
        <w:t xml:space="preserve"> млн. грн., яка збільшилася у порівнянні з початком року на </w:t>
      </w:r>
      <w:r w:rsidRPr="00067E3B">
        <w:rPr>
          <w:sz w:val="28"/>
          <w:szCs w:val="28"/>
          <w:lang w:val="ru-RU"/>
        </w:rPr>
        <w:t>7,3</w:t>
      </w:r>
      <w:r w:rsidRPr="00067E3B">
        <w:rPr>
          <w:sz w:val="28"/>
          <w:szCs w:val="28"/>
        </w:rPr>
        <w:t xml:space="preserve"> млн. грн. За</w:t>
      </w:r>
      <w:r w:rsidRPr="00067E3B">
        <w:rPr>
          <w:rFonts w:ascii="Times" w:hAnsi="Times"/>
          <w:sz w:val="28"/>
          <w:szCs w:val="28"/>
        </w:rPr>
        <w:t xml:space="preserve"> діючими договорами оренди заборгованість допустили 102 орендарі на суму 17,3 млн. грн.</w:t>
      </w:r>
      <w:r w:rsidRPr="00067E3B">
        <w:rPr>
          <w:sz w:val="28"/>
          <w:szCs w:val="28"/>
        </w:rPr>
        <w:t>, зокрема:</w:t>
      </w:r>
    </w:p>
    <w:p w:rsidR="0016339B" w:rsidRPr="004C4D19" w:rsidRDefault="0016339B" w:rsidP="0016339B">
      <w:pPr>
        <w:spacing w:before="120"/>
        <w:rPr>
          <w:sz w:val="28"/>
          <w:szCs w:val="28"/>
        </w:rPr>
      </w:pP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 w:rsidRPr="00067E3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4C4D19">
        <w:rPr>
          <w:sz w:val="28"/>
          <w:szCs w:val="28"/>
        </w:rPr>
        <w:t>млн. грн.</w:t>
      </w:r>
    </w:p>
    <w:p w:rsidR="0016339B" w:rsidRPr="00D63594" w:rsidRDefault="0016339B" w:rsidP="0016339B">
      <w:pPr>
        <w:spacing w:before="120"/>
        <w:rPr>
          <w:sz w:val="28"/>
          <w:szCs w:val="28"/>
        </w:rPr>
      </w:pPr>
      <w:r w:rsidRPr="00D63594">
        <w:rPr>
          <w:sz w:val="28"/>
          <w:szCs w:val="28"/>
        </w:rPr>
        <w:t xml:space="preserve">- </w:t>
      </w:r>
      <w:proofErr w:type="spellStart"/>
      <w:r w:rsidRPr="00D63594">
        <w:rPr>
          <w:sz w:val="28"/>
          <w:szCs w:val="28"/>
        </w:rPr>
        <w:t>ТзОВ</w:t>
      </w:r>
      <w:proofErr w:type="spellEnd"/>
      <w:r w:rsidRPr="00D63594">
        <w:rPr>
          <w:sz w:val="28"/>
          <w:szCs w:val="28"/>
        </w:rPr>
        <w:t xml:space="preserve"> </w:t>
      </w:r>
      <w:proofErr w:type="spellStart"/>
      <w:r w:rsidRPr="00D63594">
        <w:rPr>
          <w:sz w:val="28"/>
          <w:szCs w:val="28"/>
        </w:rPr>
        <w:t>“Краківський</w:t>
      </w:r>
      <w:proofErr w:type="spellEnd"/>
      <w:r w:rsidRPr="00D63594">
        <w:rPr>
          <w:sz w:val="28"/>
          <w:szCs w:val="28"/>
        </w:rPr>
        <w:t xml:space="preserve"> </w:t>
      </w:r>
      <w:proofErr w:type="spellStart"/>
      <w:r w:rsidRPr="00D63594">
        <w:rPr>
          <w:sz w:val="28"/>
          <w:szCs w:val="28"/>
        </w:rPr>
        <w:t>ринок”</w:t>
      </w:r>
      <w:proofErr w:type="spellEnd"/>
      <w:r w:rsidRPr="00D63594">
        <w:rPr>
          <w:sz w:val="28"/>
          <w:szCs w:val="28"/>
        </w:rPr>
        <w:t xml:space="preserve">                                                              </w:t>
      </w:r>
      <w:r w:rsidRPr="00137AB4">
        <w:rPr>
          <w:sz w:val="28"/>
          <w:szCs w:val="28"/>
          <w:lang w:val="ru-RU"/>
        </w:rPr>
        <w:t xml:space="preserve"> </w:t>
      </w:r>
      <w:r w:rsidRPr="00D63594">
        <w:rPr>
          <w:sz w:val="28"/>
          <w:szCs w:val="28"/>
        </w:rPr>
        <w:t xml:space="preserve">       -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,</w:t>
      </w:r>
      <w:r w:rsidRPr="00D63594">
        <w:rPr>
          <w:sz w:val="28"/>
          <w:szCs w:val="28"/>
          <w:lang w:val="ru-RU"/>
        </w:rPr>
        <w:t>2</w:t>
      </w:r>
      <w:r w:rsidRPr="00D63594">
        <w:rPr>
          <w:sz w:val="28"/>
          <w:szCs w:val="28"/>
        </w:rPr>
        <w:t xml:space="preserve">                </w:t>
      </w:r>
    </w:p>
    <w:p w:rsidR="0016339B" w:rsidRPr="003076B2" w:rsidRDefault="0016339B" w:rsidP="0016339B">
      <w:pPr>
        <w:spacing w:before="120"/>
        <w:rPr>
          <w:sz w:val="28"/>
          <w:szCs w:val="28"/>
        </w:rPr>
      </w:pPr>
      <w:r w:rsidRPr="00D63594">
        <w:rPr>
          <w:sz w:val="28"/>
          <w:szCs w:val="28"/>
        </w:rPr>
        <w:t xml:space="preserve">- </w:t>
      </w:r>
      <w:proofErr w:type="spellStart"/>
      <w:r w:rsidRPr="00D63594">
        <w:rPr>
          <w:sz w:val="28"/>
          <w:szCs w:val="28"/>
        </w:rPr>
        <w:t>ТзОВ</w:t>
      </w:r>
      <w:proofErr w:type="spellEnd"/>
      <w:r w:rsidRPr="00D63594">
        <w:rPr>
          <w:sz w:val="28"/>
          <w:szCs w:val="28"/>
        </w:rPr>
        <w:t xml:space="preserve"> </w:t>
      </w:r>
      <w:proofErr w:type="spellStart"/>
      <w:r w:rsidRPr="00D63594">
        <w:rPr>
          <w:sz w:val="28"/>
          <w:szCs w:val="28"/>
        </w:rPr>
        <w:t>“Інтер-Лев”</w:t>
      </w:r>
      <w:proofErr w:type="spellEnd"/>
      <w:r w:rsidRPr="00D63594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D63594">
        <w:rPr>
          <w:sz w:val="28"/>
          <w:szCs w:val="28"/>
        </w:rPr>
        <w:t xml:space="preserve"> - </w:t>
      </w:r>
      <w:r w:rsidRPr="003076B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3076B2">
        <w:rPr>
          <w:sz w:val="28"/>
          <w:szCs w:val="28"/>
        </w:rPr>
        <w:t>5</w:t>
      </w:r>
    </w:p>
    <w:p w:rsidR="0016339B" w:rsidRPr="00D63594" w:rsidRDefault="0016339B" w:rsidP="0016339B">
      <w:pPr>
        <w:spacing w:before="120"/>
        <w:rPr>
          <w:sz w:val="28"/>
          <w:szCs w:val="28"/>
        </w:rPr>
      </w:pPr>
      <w:r w:rsidRPr="00D63594">
        <w:rPr>
          <w:sz w:val="28"/>
          <w:szCs w:val="28"/>
        </w:rPr>
        <w:t xml:space="preserve">- ДПУРСНРІ  </w:t>
      </w:r>
      <w:proofErr w:type="spellStart"/>
      <w:r w:rsidRPr="00D63594">
        <w:rPr>
          <w:sz w:val="28"/>
          <w:szCs w:val="28"/>
        </w:rPr>
        <w:t>Укрзахідпроектреставрація</w:t>
      </w:r>
      <w:proofErr w:type="spellEnd"/>
      <w:r w:rsidRPr="00D6359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</w:t>
      </w:r>
      <w:r w:rsidRPr="00D63594">
        <w:rPr>
          <w:sz w:val="28"/>
          <w:szCs w:val="28"/>
        </w:rPr>
        <w:t xml:space="preserve">    - 3,0 </w:t>
      </w:r>
    </w:p>
    <w:p w:rsidR="0016339B" w:rsidRPr="00D63594" w:rsidRDefault="0016339B" w:rsidP="0016339B">
      <w:pPr>
        <w:spacing w:before="120"/>
        <w:rPr>
          <w:sz w:val="28"/>
          <w:szCs w:val="28"/>
          <w:lang w:val="ru-RU"/>
        </w:rPr>
      </w:pPr>
      <w:r w:rsidRPr="00D63594">
        <w:rPr>
          <w:sz w:val="28"/>
          <w:szCs w:val="28"/>
        </w:rPr>
        <w:t xml:space="preserve">- СПД  </w:t>
      </w:r>
      <w:proofErr w:type="spellStart"/>
      <w:r w:rsidRPr="00D63594">
        <w:rPr>
          <w:sz w:val="28"/>
          <w:szCs w:val="28"/>
        </w:rPr>
        <w:t>Мачеус</w:t>
      </w:r>
      <w:proofErr w:type="spellEnd"/>
      <w:r w:rsidRPr="00D63594">
        <w:rPr>
          <w:sz w:val="28"/>
          <w:szCs w:val="28"/>
        </w:rPr>
        <w:t xml:space="preserve"> О.В.                                                 </w:t>
      </w:r>
      <w:r w:rsidRPr="00D63594">
        <w:rPr>
          <w:sz w:val="28"/>
          <w:szCs w:val="28"/>
        </w:rPr>
        <w:tab/>
      </w:r>
      <w:r w:rsidRPr="00D63594">
        <w:rPr>
          <w:sz w:val="28"/>
          <w:szCs w:val="28"/>
        </w:rPr>
        <w:tab/>
      </w:r>
      <w:r w:rsidRPr="00D6359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="00D90D7A">
        <w:rPr>
          <w:sz w:val="28"/>
          <w:szCs w:val="28"/>
        </w:rPr>
        <w:t xml:space="preserve"> </w:t>
      </w:r>
      <w:r w:rsidRPr="00D63594">
        <w:rPr>
          <w:sz w:val="28"/>
          <w:szCs w:val="28"/>
        </w:rPr>
        <w:t xml:space="preserve"> - 2,</w:t>
      </w:r>
      <w:r>
        <w:rPr>
          <w:sz w:val="28"/>
          <w:szCs w:val="28"/>
          <w:lang w:val="ru-RU"/>
        </w:rPr>
        <w:t>8</w:t>
      </w:r>
    </w:p>
    <w:p w:rsidR="0016339B" w:rsidRPr="00D63594" w:rsidRDefault="0016339B" w:rsidP="0016339B">
      <w:pPr>
        <w:tabs>
          <w:tab w:val="right" w:pos="10062"/>
        </w:tabs>
        <w:spacing w:before="120"/>
        <w:rPr>
          <w:sz w:val="28"/>
          <w:szCs w:val="28"/>
        </w:rPr>
      </w:pPr>
      <w:r w:rsidRPr="00D63594">
        <w:rPr>
          <w:sz w:val="28"/>
          <w:szCs w:val="28"/>
        </w:rPr>
        <w:t xml:space="preserve"> - Монтажник-Львів МОУ                                                                          - 0,9</w:t>
      </w:r>
      <w:r w:rsidRPr="00D63594">
        <w:rPr>
          <w:sz w:val="28"/>
          <w:szCs w:val="28"/>
        </w:rPr>
        <w:tab/>
      </w:r>
    </w:p>
    <w:p w:rsidR="0016339B" w:rsidRPr="00D63594" w:rsidRDefault="0016339B" w:rsidP="0016339B">
      <w:pPr>
        <w:spacing w:before="120"/>
        <w:rPr>
          <w:sz w:val="28"/>
          <w:szCs w:val="28"/>
        </w:rPr>
      </w:pPr>
      <w:r w:rsidRPr="00D63594">
        <w:rPr>
          <w:sz w:val="28"/>
          <w:szCs w:val="28"/>
        </w:rPr>
        <w:t xml:space="preserve">- </w:t>
      </w:r>
      <w:proofErr w:type="spellStart"/>
      <w:r w:rsidRPr="00D63594">
        <w:rPr>
          <w:sz w:val="28"/>
          <w:szCs w:val="28"/>
        </w:rPr>
        <w:t>ФОП</w:t>
      </w:r>
      <w:proofErr w:type="spellEnd"/>
      <w:r w:rsidRPr="00D63594">
        <w:rPr>
          <w:sz w:val="28"/>
          <w:szCs w:val="28"/>
        </w:rPr>
        <w:t xml:space="preserve"> </w:t>
      </w:r>
      <w:proofErr w:type="spellStart"/>
      <w:r w:rsidRPr="00D63594">
        <w:rPr>
          <w:sz w:val="28"/>
          <w:szCs w:val="28"/>
        </w:rPr>
        <w:t>Перегінський</w:t>
      </w:r>
      <w:proofErr w:type="spellEnd"/>
      <w:r w:rsidRPr="00D63594">
        <w:rPr>
          <w:sz w:val="28"/>
          <w:szCs w:val="28"/>
        </w:rPr>
        <w:t xml:space="preserve">  Д.М.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D63594">
        <w:rPr>
          <w:sz w:val="28"/>
          <w:szCs w:val="28"/>
        </w:rPr>
        <w:t xml:space="preserve"> - 0,9</w:t>
      </w:r>
    </w:p>
    <w:p w:rsidR="0016339B" w:rsidRPr="00D63594" w:rsidRDefault="0016339B" w:rsidP="0016339B">
      <w:pPr>
        <w:spacing w:before="120"/>
        <w:rPr>
          <w:sz w:val="28"/>
          <w:szCs w:val="28"/>
        </w:rPr>
      </w:pPr>
      <w:r w:rsidRPr="00D63594">
        <w:rPr>
          <w:sz w:val="28"/>
          <w:szCs w:val="28"/>
        </w:rPr>
        <w:t xml:space="preserve">- </w:t>
      </w:r>
      <w:proofErr w:type="spellStart"/>
      <w:r w:rsidRPr="00D63594">
        <w:rPr>
          <w:sz w:val="28"/>
          <w:szCs w:val="28"/>
        </w:rPr>
        <w:t>ФОП</w:t>
      </w:r>
      <w:proofErr w:type="spellEnd"/>
      <w:r w:rsidRPr="00D63594">
        <w:rPr>
          <w:sz w:val="28"/>
          <w:szCs w:val="28"/>
        </w:rPr>
        <w:t xml:space="preserve"> </w:t>
      </w:r>
      <w:proofErr w:type="spellStart"/>
      <w:r w:rsidRPr="00D63594">
        <w:rPr>
          <w:sz w:val="28"/>
          <w:szCs w:val="28"/>
        </w:rPr>
        <w:t>Ригус</w:t>
      </w:r>
      <w:proofErr w:type="spellEnd"/>
      <w:r w:rsidRPr="00D63594">
        <w:rPr>
          <w:sz w:val="28"/>
          <w:szCs w:val="28"/>
        </w:rPr>
        <w:t xml:space="preserve">  А.М.                                                                                      -  0,4</w:t>
      </w:r>
    </w:p>
    <w:p w:rsidR="0016339B" w:rsidRPr="00083D6C" w:rsidRDefault="0016339B" w:rsidP="0016339B">
      <w:pPr>
        <w:rPr>
          <w:sz w:val="28"/>
          <w:szCs w:val="28"/>
        </w:rPr>
      </w:pPr>
    </w:p>
    <w:p w:rsidR="0016339B" w:rsidRPr="00083D6C" w:rsidRDefault="0016339B" w:rsidP="001633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Інших надходжень на 9 місяців</w:t>
      </w:r>
      <w:r w:rsidRPr="00083D6C">
        <w:rPr>
          <w:sz w:val="28"/>
          <w:szCs w:val="28"/>
        </w:rPr>
        <w:t xml:space="preserve"> 2017 року заплановано </w:t>
      </w:r>
      <w:r>
        <w:rPr>
          <w:sz w:val="28"/>
          <w:szCs w:val="28"/>
        </w:rPr>
        <w:t>22,4</w:t>
      </w:r>
      <w:r w:rsidRPr="00083D6C">
        <w:rPr>
          <w:sz w:val="28"/>
          <w:szCs w:val="28"/>
        </w:rPr>
        <w:t xml:space="preserve"> млн. грн., надійшло </w:t>
      </w:r>
      <w:r>
        <w:rPr>
          <w:sz w:val="28"/>
          <w:szCs w:val="28"/>
        </w:rPr>
        <w:t>25,4</w:t>
      </w:r>
      <w:r w:rsidRPr="00083D6C">
        <w:rPr>
          <w:sz w:val="28"/>
          <w:szCs w:val="28"/>
        </w:rPr>
        <w:t xml:space="preserve"> млн. грн., з них </w:t>
      </w:r>
      <w:r>
        <w:rPr>
          <w:sz w:val="28"/>
          <w:szCs w:val="28"/>
        </w:rPr>
        <w:t>19,7</w:t>
      </w:r>
      <w:r w:rsidRPr="00083D6C">
        <w:rPr>
          <w:sz w:val="28"/>
          <w:szCs w:val="28"/>
        </w:rPr>
        <w:t xml:space="preserve"> млн. грн. – плата за тимчасове</w:t>
      </w:r>
      <w:r w:rsidRPr="00083D6C">
        <w:t xml:space="preserve"> </w:t>
      </w:r>
      <w:r w:rsidRPr="00083D6C">
        <w:rPr>
          <w:sz w:val="28"/>
          <w:szCs w:val="28"/>
        </w:rPr>
        <w:t xml:space="preserve">користування місцями для розміщення зовнішньої реклами при плані </w:t>
      </w:r>
      <w:r>
        <w:rPr>
          <w:sz w:val="28"/>
          <w:szCs w:val="28"/>
        </w:rPr>
        <w:t>17,7</w:t>
      </w:r>
      <w:r w:rsidRPr="00083D6C">
        <w:rPr>
          <w:sz w:val="28"/>
          <w:szCs w:val="28"/>
        </w:rPr>
        <w:t xml:space="preserve"> млн. грн. </w:t>
      </w:r>
    </w:p>
    <w:p w:rsidR="0016339B" w:rsidRPr="00083D6C" w:rsidRDefault="0016339B" w:rsidP="0016339B">
      <w:pPr>
        <w:ind w:firstLine="709"/>
        <w:jc w:val="both"/>
        <w:rPr>
          <w:sz w:val="28"/>
          <w:szCs w:val="28"/>
        </w:rPr>
      </w:pPr>
    </w:p>
    <w:p w:rsidR="0016339B" w:rsidRPr="009D47ED" w:rsidRDefault="0016339B" w:rsidP="0016339B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9D47ED">
        <w:rPr>
          <w:sz w:val="28"/>
          <w:szCs w:val="28"/>
        </w:rPr>
        <w:t xml:space="preserve">За січень-вересень поточного року проведено 236 засідань комісій з питань координації роботи, спрямованої на скорочення заборгованості з податків і зборів (обов'язкових платежів) до бюджету та погашення заборгованості з виплати заробітної плати, на яких заслухано 1379 керівників підприємств та організацій міста. </w:t>
      </w:r>
      <w:r w:rsidRPr="009D47ED">
        <w:rPr>
          <w:rFonts w:ascii="Times" w:hAnsi="Times" w:cs="Times"/>
          <w:sz w:val="28"/>
          <w:szCs w:val="28"/>
        </w:rPr>
        <w:t>Проведено 89 виїздів членів комісій на підприємства міста.</w:t>
      </w:r>
    </w:p>
    <w:p w:rsidR="0016339B" w:rsidRPr="009D47ED" w:rsidRDefault="0016339B" w:rsidP="0016339B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9D47ED">
        <w:rPr>
          <w:rFonts w:ascii="Times" w:hAnsi="Times" w:cs="Times"/>
          <w:sz w:val="28"/>
          <w:szCs w:val="28"/>
        </w:rPr>
        <w:t>Внаслідок засідань комісій погашено заборгованість із виплати заробітної плати в сумі 7,5 млн. грн., додатково до бюджету надійшло податку і збору на доходи фізичних осіб 1,4 млн. грн.</w:t>
      </w:r>
    </w:p>
    <w:p w:rsidR="0016339B" w:rsidRPr="00083D6C" w:rsidRDefault="0016339B" w:rsidP="0016339B">
      <w:pPr>
        <w:ind w:firstLine="709"/>
        <w:jc w:val="both"/>
        <w:rPr>
          <w:rFonts w:ascii="Times" w:hAnsi="Times" w:cs="Times"/>
          <w:sz w:val="28"/>
          <w:szCs w:val="28"/>
        </w:rPr>
      </w:pPr>
    </w:p>
    <w:p w:rsidR="008F48FE" w:rsidRPr="0056414E" w:rsidRDefault="00677E16" w:rsidP="008F48FE">
      <w:pPr>
        <w:pStyle w:val="af3"/>
        <w:tabs>
          <w:tab w:val="clear" w:pos="5387"/>
        </w:tabs>
        <w:spacing w:after="0"/>
        <w:rPr>
          <w:sz w:val="28"/>
          <w:szCs w:val="28"/>
          <w:lang w:val="uk-UA"/>
        </w:rPr>
      </w:pPr>
      <w:proofErr w:type="spellStart"/>
      <w:r w:rsidRPr="00FD5230">
        <w:rPr>
          <w:b/>
          <w:sz w:val="28"/>
          <w:szCs w:val="28"/>
        </w:rPr>
        <w:t>Видатки</w:t>
      </w:r>
      <w:proofErr w:type="spellEnd"/>
      <w:r w:rsidRPr="00FD5230">
        <w:rPr>
          <w:sz w:val="28"/>
          <w:szCs w:val="28"/>
        </w:rPr>
        <w:t xml:space="preserve"> </w:t>
      </w:r>
      <w:proofErr w:type="spellStart"/>
      <w:r w:rsidRPr="00FD5230">
        <w:rPr>
          <w:sz w:val="28"/>
          <w:szCs w:val="28"/>
        </w:rPr>
        <w:t>міського</w:t>
      </w:r>
      <w:proofErr w:type="spellEnd"/>
      <w:r w:rsidRPr="00FD5230">
        <w:rPr>
          <w:sz w:val="28"/>
          <w:szCs w:val="28"/>
        </w:rPr>
        <w:t xml:space="preserve"> бюджету м. Львова на 201</w:t>
      </w:r>
      <w:r w:rsidR="00C136B5" w:rsidRPr="00FD5230">
        <w:rPr>
          <w:sz w:val="28"/>
          <w:szCs w:val="28"/>
          <w:lang w:val="uk-UA"/>
        </w:rPr>
        <w:t>7</w:t>
      </w:r>
      <w:r w:rsidRPr="00FD5230">
        <w:rPr>
          <w:sz w:val="28"/>
          <w:szCs w:val="28"/>
        </w:rPr>
        <w:t xml:space="preserve"> </w:t>
      </w:r>
      <w:proofErr w:type="spellStart"/>
      <w:proofErr w:type="gramStart"/>
      <w:r w:rsidRPr="00FD5230">
        <w:rPr>
          <w:sz w:val="28"/>
          <w:szCs w:val="28"/>
        </w:rPr>
        <w:t>р</w:t>
      </w:r>
      <w:proofErr w:type="gramEnd"/>
      <w:r w:rsidRPr="00FD5230">
        <w:rPr>
          <w:sz w:val="28"/>
          <w:szCs w:val="28"/>
        </w:rPr>
        <w:t>ік</w:t>
      </w:r>
      <w:proofErr w:type="spellEnd"/>
      <w:r w:rsidRPr="00FD5230">
        <w:rPr>
          <w:sz w:val="28"/>
          <w:szCs w:val="28"/>
        </w:rPr>
        <w:t xml:space="preserve"> </w:t>
      </w:r>
      <w:proofErr w:type="spellStart"/>
      <w:r w:rsidRPr="00FD5230">
        <w:rPr>
          <w:sz w:val="28"/>
          <w:szCs w:val="28"/>
        </w:rPr>
        <w:t>заплановані</w:t>
      </w:r>
      <w:proofErr w:type="spellEnd"/>
      <w:r w:rsidRPr="00FD5230">
        <w:rPr>
          <w:sz w:val="28"/>
          <w:szCs w:val="28"/>
        </w:rPr>
        <w:t xml:space="preserve"> </w:t>
      </w:r>
      <w:proofErr w:type="spellStart"/>
      <w:r w:rsidRPr="00FD5230">
        <w:rPr>
          <w:sz w:val="28"/>
          <w:szCs w:val="28"/>
        </w:rPr>
        <w:t>із</w:t>
      </w:r>
      <w:proofErr w:type="spellEnd"/>
      <w:r w:rsidRPr="00FD5230">
        <w:rPr>
          <w:sz w:val="28"/>
          <w:szCs w:val="28"/>
        </w:rPr>
        <w:t xml:space="preserve"> </w:t>
      </w:r>
      <w:proofErr w:type="spellStart"/>
      <w:r w:rsidRPr="00FD5230">
        <w:rPr>
          <w:sz w:val="28"/>
          <w:szCs w:val="28"/>
        </w:rPr>
        <w:t>змінами</w:t>
      </w:r>
      <w:proofErr w:type="spellEnd"/>
      <w:r w:rsidRPr="00FD5230">
        <w:rPr>
          <w:sz w:val="28"/>
          <w:szCs w:val="28"/>
        </w:rPr>
        <w:t xml:space="preserve"> в </w:t>
      </w:r>
      <w:proofErr w:type="spellStart"/>
      <w:r w:rsidRPr="00FD5230">
        <w:rPr>
          <w:sz w:val="28"/>
          <w:szCs w:val="28"/>
        </w:rPr>
        <w:t>сумі</w:t>
      </w:r>
      <w:proofErr w:type="spellEnd"/>
      <w:r w:rsidRPr="00FD5230">
        <w:rPr>
          <w:sz w:val="28"/>
          <w:szCs w:val="28"/>
        </w:rPr>
        <w:t xml:space="preserve"> </w:t>
      </w:r>
      <w:r w:rsidR="00FD5230" w:rsidRPr="00FD5230">
        <w:rPr>
          <w:sz w:val="28"/>
          <w:szCs w:val="28"/>
          <w:lang w:val="uk-UA"/>
        </w:rPr>
        <w:t>8675,4</w:t>
      </w:r>
      <w:r w:rsidRPr="00FD5230">
        <w:rPr>
          <w:sz w:val="28"/>
          <w:szCs w:val="28"/>
        </w:rPr>
        <w:t xml:space="preserve"> млн. </w:t>
      </w:r>
      <w:proofErr w:type="spellStart"/>
      <w:r w:rsidRPr="00FD5230">
        <w:rPr>
          <w:sz w:val="28"/>
          <w:szCs w:val="28"/>
        </w:rPr>
        <w:t>грн</w:t>
      </w:r>
      <w:proofErr w:type="spellEnd"/>
      <w:r w:rsidRPr="00FD5230">
        <w:rPr>
          <w:sz w:val="28"/>
          <w:szCs w:val="28"/>
        </w:rPr>
        <w:t xml:space="preserve">., в тому </w:t>
      </w:r>
      <w:proofErr w:type="spellStart"/>
      <w:r w:rsidRPr="00FD5230">
        <w:rPr>
          <w:sz w:val="28"/>
          <w:szCs w:val="28"/>
        </w:rPr>
        <w:t>числі</w:t>
      </w:r>
      <w:proofErr w:type="spellEnd"/>
      <w:r w:rsidRPr="00FD5230">
        <w:rPr>
          <w:sz w:val="28"/>
          <w:szCs w:val="28"/>
        </w:rPr>
        <w:t xml:space="preserve"> </w:t>
      </w:r>
      <w:proofErr w:type="spellStart"/>
      <w:r w:rsidRPr="00FD5230">
        <w:rPr>
          <w:sz w:val="28"/>
          <w:szCs w:val="28"/>
        </w:rPr>
        <w:t>видатки</w:t>
      </w:r>
      <w:proofErr w:type="spellEnd"/>
      <w:r w:rsidRPr="00FD5230">
        <w:rPr>
          <w:sz w:val="28"/>
          <w:szCs w:val="28"/>
        </w:rPr>
        <w:t xml:space="preserve"> </w:t>
      </w:r>
      <w:proofErr w:type="spellStart"/>
      <w:r w:rsidRPr="00FD5230">
        <w:rPr>
          <w:sz w:val="28"/>
          <w:szCs w:val="28"/>
        </w:rPr>
        <w:t>загального</w:t>
      </w:r>
      <w:proofErr w:type="spellEnd"/>
      <w:r w:rsidRPr="00FD5230">
        <w:rPr>
          <w:sz w:val="28"/>
          <w:szCs w:val="28"/>
        </w:rPr>
        <w:t xml:space="preserve"> фонду – </w:t>
      </w:r>
      <w:r w:rsidR="00C136B5" w:rsidRPr="00FD5230">
        <w:rPr>
          <w:sz w:val="28"/>
          <w:szCs w:val="28"/>
          <w:lang w:val="uk-UA"/>
        </w:rPr>
        <w:t>6452,6</w:t>
      </w:r>
      <w:r w:rsidRPr="00FD5230">
        <w:rPr>
          <w:sz w:val="28"/>
          <w:szCs w:val="28"/>
        </w:rPr>
        <w:t xml:space="preserve"> млн. </w:t>
      </w:r>
      <w:proofErr w:type="spellStart"/>
      <w:r w:rsidRPr="00FD5230">
        <w:rPr>
          <w:sz w:val="28"/>
          <w:szCs w:val="28"/>
        </w:rPr>
        <w:t>грн</w:t>
      </w:r>
      <w:proofErr w:type="spellEnd"/>
      <w:r w:rsidRPr="00FD5230">
        <w:rPr>
          <w:sz w:val="28"/>
          <w:szCs w:val="28"/>
        </w:rPr>
        <w:t xml:space="preserve">., </w:t>
      </w:r>
      <w:proofErr w:type="spellStart"/>
      <w:r w:rsidRPr="00FD5230">
        <w:rPr>
          <w:sz w:val="28"/>
          <w:szCs w:val="28"/>
        </w:rPr>
        <w:t>спеціального</w:t>
      </w:r>
      <w:proofErr w:type="spellEnd"/>
      <w:r w:rsidRPr="00FD5230">
        <w:rPr>
          <w:sz w:val="28"/>
          <w:szCs w:val="28"/>
        </w:rPr>
        <w:t xml:space="preserve"> фонду – </w:t>
      </w:r>
      <w:r w:rsidR="00FD5230" w:rsidRPr="00FD5230">
        <w:rPr>
          <w:sz w:val="28"/>
          <w:szCs w:val="28"/>
          <w:lang w:val="uk-UA"/>
        </w:rPr>
        <w:t>2222,8</w:t>
      </w:r>
      <w:r w:rsidRPr="00FD5230">
        <w:rPr>
          <w:sz w:val="28"/>
          <w:szCs w:val="28"/>
        </w:rPr>
        <w:t xml:space="preserve"> млн. </w:t>
      </w:r>
      <w:proofErr w:type="spellStart"/>
      <w:r w:rsidRPr="00FD5230">
        <w:rPr>
          <w:sz w:val="28"/>
          <w:szCs w:val="28"/>
        </w:rPr>
        <w:t>грн</w:t>
      </w:r>
      <w:proofErr w:type="spellEnd"/>
      <w:r w:rsidRPr="00FD5230">
        <w:rPr>
          <w:sz w:val="28"/>
          <w:szCs w:val="28"/>
        </w:rPr>
        <w:t>.</w:t>
      </w:r>
      <w:r w:rsidRPr="00FD5230">
        <w:rPr>
          <w:sz w:val="28"/>
          <w:szCs w:val="28"/>
          <w:lang w:val="uk-UA"/>
        </w:rPr>
        <w:t xml:space="preserve"> В обсязі видатків загального фонду враховано реверсну дотацію в сумі </w:t>
      </w:r>
      <w:r w:rsidR="00C136B5" w:rsidRPr="00FD5230">
        <w:rPr>
          <w:sz w:val="28"/>
          <w:szCs w:val="28"/>
          <w:lang w:val="uk-UA"/>
        </w:rPr>
        <w:t>224,6</w:t>
      </w:r>
      <w:r w:rsidRPr="00FD5230">
        <w:rPr>
          <w:sz w:val="28"/>
          <w:szCs w:val="28"/>
          <w:lang w:val="uk-UA"/>
        </w:rPr>
        <w:t xml:space="preserve"> млн. грн., видатки за рах</w:t>
      </w:r>
      <w:r w:rsidR="00B8587D" w:rsidRPr="00FD5230">
        <w:rPr>
          <w:sz w:val="28"/>
          <w:szCs w:val="28"/>
          <w:lang w:val="uk-UA"/>
        </w:rPr>
        <w:t xml:space="preserve">унок освітньої субвенції – </w:t>
      </w:r>
      <w:r w:rsidR="00274898" w:rsidRPr="00FD5230">
        <w:rPr>
          <w:sz w:val="28"/>
          <w:szCs w:val="28"/>
          <w:lang w:val="uk-UA"/>
        </w:rPr>
        <w:t>775,</w:t>
      </w:r>
      <w:r w:rsidR="008F48FE" w:rsidRPr="00FD5230">
        <w:rPr>
          <w:sz w:val="28"/>
          <w:szCs w:val="28"/>
          <w:lang w:val="uk-UA"/>
        </w:rPr>
        <w:t>9</w:t>
      </w:r>
      <w:r w:rsidR="006942E8" w:rsidRPr="00FD5230">
        <w:rPr>
          <w:sz w:val="28"/>
          <w:szCs w:val="28"/>
          <w:lang w:val="uk-UA"/>
        </w:rPr>
        <w:t xml:space="preserve"> млн. грн.</w:t>
      </w:r>
      <w:r w:rsidR="008F48FE" w:rsidRPr="00FD5230">
        <w:rPr>
          <w:sz w:val="28"/>
          <w:szCs w:val="28"/>
          <w:lang w:val="uk-UA"/>
        </w:rPr>
        <w:t xml:space="preserve"> (в тому числі за рахунок залишку на 01.01.2017 – 0,1 млн. грн.)</w:t>
      </w:r>
      <w:r w:rsidRPr="00FD5230">
        <w:rPr>
          <w:sz w:val="28"/>
          <w:szCs w:val="28"/>
          <w:lang w:val="uk-UA"/>
        </w:rPr>
        <w:t xml:space="preserve">,  медичної </w:t>
      </w:r>
      <w:r w:rsidR="00B8587D" w:rsidRPr="00FD5230">
        <w:rPr>
          <w:sz w:val="28"/>
          <w:szCs w:val="28"/>
          <w:lang w:val="uk-UA"/>
        </w:rPr>
        <w:t xml:space="preserve">субвенції – </w:t>
      </w:r>
      <w:r w:rsidR="008F48FE" w:rsidRPr="00FD5230">
        <w:rPr>
          <w:sz w:val="28"/>
          <w:szCs w:val="28"/>
          <w:lang w:val="uk-UA"/>
        </w:rPr>
        <w:t>637,0</w:t>
      </w:r>
      <w:r w:rsidR="006942E8" w:rsidRPr="00FD5230">
        <w:rPr>
          <w:sz w:val="28"/>
          <w:szCs w:val="28"/>
          <w:lang w:val="uk-UA"/>
        </w:rPr>
        <w:t xml:space="preserve"> млн. грн.</w:t>
      </w:r>
      <w:r w:rsidR="008F48FE" w:rsidRPr="00FD5230">
        <w:rPr>
          <w:sz w:val="28"/>
          <w:szCs w:val="28"/>
          <w:lang w:val="uk-UA"/>
        </w:rPr>
        <w:t xml:space="preserve"> (в тому числі за рахунок залишку на 01.01.2016 – 0,57 млн. грн.)</w:t>
      </w:r>
      <w:r w:rsidRPr="00FD5230">
        <w:rPr>
          <w:sz w:val="28"/>
          <w:szCs w:val="28"/>
          <w:lang w:val="uk-UA"/>
        </w:rPr>
        <w:t xml:space="preserve">, субвенцій на програми соціального захисту – </w:t>
      </w:r>
      <w:r w:rsidR="00FD5230" w:rsidRPr="00FD5230">
        <w:rPr>
          <w:sz w:val="28"/>
          <w:szCs w:val="28"/>
          <w:lang w:val="uk-UA"/>
        </w:rPr>
        <w:t>2078,1</w:t>
      </w:r>
      <w:r w:rsidRPr="00FD5230">
        <w:rPr>
          <w:sz w:val="28"/>
          <w:szCs w:val="28"/>
          <w:lang w:val="uk-UA"/>
        </w:rPr>
        <w:t xml:space="preserve"> млн. грн., </w:t>
      </w:r>
      <w:r w:rsidR="008F48FE" w:rsidRPr="00FD5230">
        <w:rPr>
          <w:sz w:val="28"/>
          <w:szCs w:val="28"/>
          <w:lang w:val="uk-UA"/>
        </w:rPr>
        <w:t>субвенці</w:t>
      </w:r>
      <w:r w:rsidR="005335DB">
        <w:rPr>
          <w:sz w:val="28"/>
          <w:szCs w:val="28"/>
          <w:lang w:val="uk-UA"/>
        </w:rPr>
        <w:t>й</w:t>
      </w:r>
      <w:r w:rsidR="008F48FE" w:rsidRPr="00FD5230">
        <w:rPr>
          <w:sz w:val="28"/>
          <w:szCs w:val="28"/>
          <w:lang w:val="uk-UA"/>
        </w:rPr>
        <w:t xml:space="preserve"> на інші програми освіти та охорони здоров’я </w:t>
      </w:r>
      <w:r w:rsidR="00FD5230" w:rsidRPr="00FD5230">
        <w:rPr>
          <w:sz w:val="28"/>
          <w:szCs w:val="28"/>
          <w:lang w:val="uk-UA"/>
        </w:rPr>
        <w:t>–</w:t>
      </w:r>
      <w:r w:rsidR="008F48FE" w:rsidRPr="00FD5230">
        <w:rPr>
          <w:sz w:val="28"/>
          <w:szCs w:val="28"/>
          <w:lang w:val="uk-UA"/>
        </w:rPr>
        <w:t xml:space="preserve"> </w:t>
      </w:r>
      <w:r w:rsidR="00FD5230">
        <w:rPr>
          <w:sz w:val="28"/>
          <w:szCs w:val="28"/>
          <w:lang w:val="uk-UA"/>
        </w:rPr>
        <w:t>16,3</w:t>
      </w:r>
      <w:r w:rsidR="00FD5230" w:rsidRPr="00FD5230">
        <w:rPr>
          <w:sz w:val="28"/>
          <w:szCs w:val="28"/>
          <w:lang w:val="uk-UA"/>
        </w:rPr>
        <w:t xml:space="preserve"> млн. грн.,</w:t>
      </w:r>
      <w:r w:rsidR="005335DB">
        <w:rPr>
          <w:sz w:val="28"/>
          <w:szCs w:val="28"/>
          <w:lang w:val="uk-UA"/>
        </w:rPr>
        <w:t xml:space="preserve"> інших субвенцій – 12,6 млн. грн.,</w:t>
      </w:r>
      <w:r w:rsidR="008F48FE" w:rsidRPr="00FD5230">
        <w:rPr>
          <w:sz w:val="28"/>
          <w:szCs w:val="28"/>
          <w:lang w:val="uk-UA"/>
        </w:rPr>
        <w:t xml:space="preserve"> </w:t>
      </w:r>
      <w:r w:rsidRPr="00FD5230">
        <w:rPr>
          <w:sz w:val="28"/>
          <w:szCs w:val="28"/>
          <w:lang w:val="uk-UA"/>
        </w:rPr>
        <w:t xml:space="preserve">а також молодіжне кредитування – </w:t>
      </w:r>
      <w:r w:rsidR="00274898" w:rsidRPr="00FD5230">
        <w:rPr>
          <w:sz w:val="28"/>
          <w:szCs w:val="28"/>
          <w:lang w:val="uk-UA"/>
        </w:rPr>
        <w:t>6,0</w:t>
      </w:r>
      <w:r w:rsidRPr="00FD5230">
        <w:rPr>
          <w:sz w:val="28"/>
          <w:szCs w:val="28"/>
          <w:lang w:val="uk-UA"/>
        </w:rPr>
        <w:t xml:space="preserve"> млн. грн. </w:t>
      </w:r>
      <w:r w:rsidR="008F48FE" w:rsidRPr="00FD5230">
        <w:rPr>
          <w:sz w:val="28"/>
          <w:szCs w:val="28"/>
          <w:lang w:val="uk-UA"/>
        </w:rPr>
        <w:t>В обсязі видатків спеціального</w:t>
      </w:r>
      <w:r w:rsidR="008F48FE" w:rsidRPr="0056414E">
        <w:rPr>
          <w:sz w:val="28"/>
          <w:szCs w:val="28"/>
          <w:lang w:val="uk-UA"/>
        </w:rPr>
        <w:t xml:space="preserve"> фонду враховано </w:t>
      </w:r>
      <w:r w:rsidR="008F48FE" w:rsidRPr="0056414E">
        <w:rPr>
          <w:sz w:val="28"/>
          <w:szCs w:val="28"/>
          <w:lang w:val="uk-UA"/>
        </w:rPr>
        <w:lastRenderedPageBreak/>
        <w:t>видатки за рахунок субвенції з державного</w:t>
      </w:r>
      <w:r w:rsidR="005335DB">
        <w:rPr>
          <w:sz w:val="28"/>
          <w:szCs w:val="28"/>
          <w:lang w:val="uk-UA"/>
        </w:rPr>
        <w:t xml:space="preserve"> та обласного</w:t>
      </w:r>
      <w:r w:rsidR="008F48FE" w:rsidRPr="0056414E">
        <w:rPr>
          <w:sz w:val="28"/>
          <w:szCs w:val="28"/>
          <w:lang w:val="uk-UA"/>
        </w:rPr>
        <w:t xml:space="preserve"> бюджет</w:t>
      </w:r>
      <w:r w:rsidR="005335DB">
        <w:rPr>
          <w:sz w:val="28"/>
          <w:szCs w:val="28"/>
          <w:lang w:val="uk-UA"/>
        </w:rPr>
        <w:t xml:space="preserve">ів на суму 36,3 млн. грн. </w:t>
      </w:r>
      <w:r w:rsidR="008F48FE" w:rsidRPr="0056414E">
        <w:rPr>
          <w:sz w:val="28"/>
          <w:szCs w:val="28"/>
          <w:lang w:val="uk-UA"/>
        </w:rPr>
        <w:t xml:space="preserve"> </w:t>
      </w:r>
    </w:p>
    <w:p w:rsidR="00677E16" w:rsidRPr="005335DB" w:rsidRDefault="00677E16" w:rsidP="00677E16">
      <w:pPr>
        <w:pStyle w:val="af3"/>
        <w:tabs>
          <w:tab w:val="clear" w:pos="5387"/>
        </w:tabs>
        <w:spacing w:after="0"/>
        <w:ind w:firstLine="851"/>
        <w:rPr>
          <w:sz w:val="28"/>
          <w:szCs w:val="28"/>
          <w:lang w:val="uk-UA"/>
        </w:rPr>
      </w:pPr>
    </w:p>
    <w:p w:rsidR="00677E16" w:rsidRPr="005335DB" w:rsidRDefault="00677E16" w:rsidP="00677E16">
      <w:pPr>
        <w:ind w:right="-3" w:firstLine="709"/>
        <w:jc w:val="both"/>
        <w:rPr>
          <w:sz w:val="28"/>
          <w:szCs w:val="28"/>
        </w:rPr>
      </w:pPr>
      <w:r w:rsidRPr="005335DB">
        <w:rPr>
          <w:bCs/>
          <w:sz w:val="28"/>
          <w:szCs w:val="28"/>
        </w:rPr>
        <w:t>Видатки</w:t>
      </w:r>
      <w:r w:rsidRPr="005335DB">
        <w:rPr>
          <w:sz w:val="28"/>
          <w:szCs w:val="28"/>
        </w:rPr>
        <w:t xml:space="preserve">  </w:t>
      </w:r>
      <w:r w:rsidRPr="005335DB">
        <w:rPr>
          <w:b/>
          <w:sz w:val="28"/>
          <w:szCs w:val="28"/>
        </w:rPr>
        <w:t>загального  фонду</w:t>
      </w:r>
      <w:r w:rsidRPr="005335DB">
        <w:rPr>
          <w:sz w:val="28"/>
          <w:szCs w:val="28"/>
        </w:rPr>
        <w:t xml:space="preserve">  міського  бюджету  м. Львова  за  </w:t>
      </w:r>
      <w:r w:rsidR="00B8587D" w:rsidRPr="005335DB">
        <w:rPr>
          <w:sz w:val="28"/>
          <w:szCs w:val="28"/>
        </w:rPr>
        <w:t>9 місяців</w:t>
      </w:r>
      <w:r w:rsidRPr="005335DB">
        <w:rPr>
          <w:sz w:val="28"/>
          <w:szCs w:val="28"/>
        </w:rPr>
        <w:t xml:space="preserve"> 201</w:t>
      </w:r>
      <w:r w:rsidR="005335DB" w:rsidRPr="005335DB">
        <w:rPr>
          <w:sz w:val="28"/>
          <w:szCs w:val="28"/>
        </w:rPr>
        <w:t>7</w:t>
      </w:r>
      <w:r w:rsidRPr="005335DB">
        <w:rPr>
          <w:sz w:val="28"/>
          <w:szCs w:val="28"/>
        </w:rPr>
        <w:t xml:space="preserve"> року проведені в сумі </w:t>
      </w:r>
      <w:r w:rsidR="005335DB" w:rsidRPr="005335DB">
        <w:rPr>
          <w:sz w:val="28"/>
          <w:szCs w:val="28"/>
        </w:rPr>
        <w:t>4625,6</w:t>
      </w:r>
      <w:r w:rsidRPr="005335DB">
        <w:rPr>
          <w:sz w:val="28"/>
          <w:szCs w:val="28"/>
        </w:rPr>
        <w:t xml:space="preserve"> млн. грн., що становить </w:t>
      </w:r>
      <w:r w:rsidR="00B8587D" w:rsidRPr="005335DB">
        <w:rPr>
          <w:sz w:val="28"/>
          <w:szCs w:val="28"/>
        </w:rPr>
        <w:t>92,</w:t>
      </w:r>
      <w:r w:rsidR="005335DB" w:rsidRPr="005335DB">
        <w:rPr>
          <w:sz w:val="28"/>
          <w:szCs w:val="28"/>
        </w:rPr>
        <w:t>7</w:t>
      </w:r>
      <w:r w:rsidRPr="005335DB">
        <w:rPr>
          <w:sz w:val="28"/>
          <w:szCs w:val="28"/>
        </w:rPr>
        <w:t xml:space="preserve"> відсотка до плану з урахуванням змін на цей період (</w:t>
      </w:r>
      <w:r w:rsidR="005335DB">
        <w:rPr>
          <w:sz w:val="28"/>
          <w:szCs w:val="28"/>
        </w:rPr>
        <w:t>4989,8</w:t>
      </w:r>
      <w:r w:rsidRPr="005335DB">
        <w:rPr>
          <w:sz w:val="28"/>
          <w:szCs w:val="28"/>
        </w:rPr>
        <w:t xml:space="preserve"> млн. грн.), в тому числі за рахунок </w:t>
      </w:r>
      <w:r w:rsidR="00B8587D" w:rsidRPr="005335DB">
        <w:rPr>
          <w:sz w:val="28"/>
          <w:szCs w:val="28"/>
        </w:rPr>
        <w:t>офіційних трансфертів</w:t>
      </w:r>
      <w:r w:rsidRPr="005335DB">
        <w:rPr>
          <w:sz w:val="28"/>
          <w:szCs w:val="28"/>
        </w:rPr>
        <w:t xml:space="preserve"> проведено</w:t>
      </w:r>
      <w:r w:rsidR="00B8587D" w:rsidRPr="005335DB">
        <w:rPr>
          <w:sz w:val="28"/>
          <w:szCs w:val="28"/>
        </w:rPr>
        <w:t xml:space="preserve"> видатків на суму </w:t>
      </w:r>
      <w:r w:rsidR="005335DB" w:rsidRPr="005335DB">
        <w:rPr>
          <w:sz w:val="28"/>
          <w:szCs w:val="28"/>
        </w:rPr>
        <w:t>2798,1</w:t>
      </w:r>
      <w:r w:rsidRPr="005335DB">
        <w:rPr>
          <w:sz w:val="28"/>
          <w:szCs w:val="28"/>
        </w:rPr>
        <w:t xml:space="preserve"> млн. грн., що складає 96,</w:t>
      </w:r>
      <w:r w:rsidR="005335DB" w:rsidRPr="005335DB">
        <w:rPr>
          <w:sz w:val="28"/>
          <w:szCs w:val="28"/>
        </w:rPr>
        <w:t>5</w:t>
      </w:r>
      <w:r w:rsidRPr="005335DB">
        <w:rPr>
          <w:sz w:val="28"/>
          <w:szCs w:val="28"/>
        </w:rPr>
        <w:t xml:space="preserve"> відсотка до плану з урахуванням змін на відповідний період (</w:t>
      </w:r>
      <w:r w:rsidR="005335DB">
        <w:rPr>
          <w:sz w:val="28"/>
          <w:szCs w:val="28"/>
        </w:rPr>
        <w:t>2898,6</w:t>
      </w:r>
      <w:r w:rsidRPr="005335DB">
        <w:rPr>
          <w:sz w:val="28"/>
          <w:szCs w:val="28"/>
        </w:rPr>
        <w:t xml:space="preserve"> млн. грн.).</w:t>
      </w:r>
    </w:p>
    <w:p w:rsidR="002C62C3" w:rsidRPr="00BF758C" w:rsidRDefault="002C62C3" w:rsidP="00064AAF">
      <w:pPr>
        <w:ind w:right="-3" w:firstLine="709"/>
        <w:jc w:val="both"/>
        <w:rPr>
          <w:color w:val="FF0000"/>
          <w:sz w:val="28"/>
          <w:szCs w:val="28"/>
        </w:rPr>
      </w:pPr>
    </w:p>
    <w:p w:rsidR="0016339B" w:rsidRPr="00FD5632" w:rsidRDefault="0016339B" w:rsidP="0016339B">
      <w:pPr>
        <w:ind w:left="142" w:right="-223" w:firstLine="709"/>
        <w:jc w:val="both"/>
        <w:rPr>
          <w:sz w:val="28"/>
          <w:szCs w:val="28"/>
        </w:rPr>
      </w:pPr>
      <w:r w:rsidRPr="00235679">
        <w:rPr>
          <w:sz w:val="28"/>
          <w:szCs w:val="28"/>
        </w:rPr>
        <w:t>У міському бюджеті м. Львова на 201</w:t>
      </w:r>
      <w:r>
        <w:rPr>
          <w:sz w:val="28"/>
          <w:szCs w:val="28"/>
          <w:lang w:val="ru-RU"/>
        </w:rPr>
        <w:t>7</w:t>
      </w:r>
      <w:r w:rsidRPr="00235679">
        <w:rPr>
          <w:sz w:val="28"/>
          <w:szCs w:val="28"/>
          <w:lang w:val="ru-RU"/>
        </w:rPr>
        <w:t xml:space="preserve"> </w:t>
      </w:r>
      <w:r w:rsidRPr="00235679">
        <w:rPr>
          <w:sz w:val="28"/>
          <w:szCs w:val="28"/>
        </w:rPr>
        <w:t xml:space="preserve">рік на утримання установ </w:t>
      </w:r>
      <w:r w:rsidRPr="00235679">
        <w:rPr>
          <w:b/>
          <w:bCs/>
          <w:sz w:val="28"/>
          <w:szCs w:val="28"/>
        </w:rPr>
        <w:t>соціально-культурної сфери</w:t>
      </w:r>
      <w:r w:rsidRPr="00235679">
        <w:rPr>
          <w:sz w:val="28"/>
          <w:szCs w:val="28"/>
        </w:rPr>
        <w:t xml:space="preserve"> заплановані видатки в сумі </w:t>
      </w:r>
      <w:r>
        <w:rPr>
          <w:sz w:val="28"/>
          <w:szCs w:val="28"/>
          <w:lang w:val="ru-RU"/>
        </w:rPr>
        <w:t>2917,8</w:t>
      </w:r>
      <w:r w:rsidRPr="00235679">
        <w:rPr>
          <w:sz w:val="28"/>
          <w:szCs w:val="28"/>
        </w:rPr>
        <w:t xml:space="preserve"> млн. грн., використано </w:t>
      </w:r>
      <w:r>
        <w:rPr>
          <w:sz w:val="28"/>
          <w:szCs w:val="28"/>
          <w:lang w:val="ru-RU"/>
        </w:rPr>
        <w:t>1936,2</w:t>
      </w:r>
      <w:r w:rsidRPr="00235679">
        <w:rPr>
          <w:sz w:val="28"/>
          <w:szCs w:val="28"/>
        </w:rPr>
        <w:t xml:space="preserve"> млн. грн. або </w:t>
      </w:r>
      <w:r>
        <w:rPr>
          <w:sz w:val="28"/>
          <w:szCs w:val="28"/>
          <w:lang w:val="ru-RU"/>
        </w:rPr>
        <w:t>66,4</w:t>
      </w:r>
      <w:r w:rsidRPr="00235679">
        <w:rPr>
          <w:sz w:val="28"/>
          <w:szCs w:val="28"/>
        </w:rPr>
        <w:t xml:space="preserve"> відсотка до річного плану.</w:t>
      </w:r>
      <w:r w:rsidRPr="001C76FF">
        <w:rPr>
          <w:color w:val="FF0000"/>
          <w:sz w:val="28"/>
          <w:szCs w:val="28"/>
        </w:rPr>
        <w:t xml:space="preserve"> </w:t>
      </w:r>
      <w:r w:rsidRPr="00FD5632">
        <w:rPr>
          <w:sz w:val="28"/>
          <w:szCs w:val="28"/>
        </w:rPr>
        <w:t xml:space="preserve">Видатки на заробітну плату з нарахуваннями працівникам установ соціально-культурної сфери проведені в сумі </w:t>
      </w:r>
      <w:r>
        <w:rPr>
          <w:sz w:val="28"/>
          <w:szCs w:val="28"/>
        </w:rPr>
        <w:t>1523,0</w:t>
      </w:r>
      <w:r w:rsidRPr="00FD5632">
        <w:rPr>
          <w:sz w:val="28"/>
          <w:szCs w:val="28"/>
        </w:rPr>
        <w:t xml:space="preserve"> млн. грн., на комунальні послуги  та енергоносії – </w:t>
      </w:r>
      <w:r>
        <w:rPr>
          <w:sz w:val="28"/>
          <w:szCs w:val="28"/>
        </w:rPr>
        <w:t xml:space="preserve">159,3 </w:t>
      </w:r>
      <w:r w:rsidRPr="00FD5632">
        <w:rPr>
          <w:sz w:val="28"/>
          <w:szCs w:val="28"/>
        </w:rPr>
        <w:t xml:space="preserve">млн. грн., що складає відповідно </w:t>
      </w:r>
      <w:r>
        <w:rPr>
          <w:sz w:val="28"/>
          <w:szCs w:val="28"/>
        </w:rPr>
        <w:t>78,7</w:t>
      </w:r>
      <w:r w:rsidRPr="00FD5632">
        <w:rPr>
          <w:sz w:val="28"/>
          <w:szCs w:val="28"/>
        </w:rPr>
        <w:t xml:space="preserve"> та </w:t>
      </w:r>
      <w:r>
        <w:rPr>
          <w:sz w:val="28"/>
          <w:szCs w:val="28"/>
        </w:rPr>
        <w:t>8,2</w:t>
      </w:r>
      <w:r w:rsidRPr="00FD5632">
        <w:rPr>
          <w:sz w:val="28"/>
          <w:szCs w:val="28"/>
        </w:rPr>
        <w:t xml:space="preserve"> відсотка у загальній сумі видатків </w:t>
      </w:r>
      <w:r>
        <w:rPr>
          <w:sz w:val="28"/>
          <w:szCs w:val="28"/>
        </w:rPr>
        <w:t>з</w:t>
      </w:r>
      <w:r w:rsidRPr="00FD563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місяців </w:t>
      </w:r>
      <w:r w:rsidRPr="00FD5632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FD5632">
        <w:rPr>
          <w:sz w:val="28"/>
          <w:szCs w:val="28"/>
        </w:rPr>
        <w:t xml:space="preserve">року на утримання установ </w:t>
      </w:r>
      <w:proofErr w:type="spellStart"/>
      <w:r w:rsidRPr="00FD5632">
        <w:rPr>
          <w:sz w:val="28"/>
          <w:szCs w:val="28"/>
        </w:rPr>
        <w:t>соцкультсфери</w:t>
      </w:r>
      <w:proofErr w:type="spellEnd"/>
      <w:r w:rsidRPr="00FD5632">
        <w:rPr>
          <w:sz w:val="28"/>
          <w:szCs w:val="28"/>
        </w:rPr>
        <w:t>.</w:t>
      </w:r>
    </w:p>
    <w:p w:rsidR="0016339B" w:rsidRPr="001C76FF" w:rsidRDefault="0016339B" w:rsidP="0016339B">
      <w:pPr>
        <w:ind w:left="142" w:right="-223" w:firstLine="709"/>
        <w:jc w:val="both"/>
        <w:rPr>
          <w:color w:val="FF0000"/>
          <w:sz w:val="28"/>
          <w:szCs w:val="28"/>
        </w:rPr>
      </w:pPr>
    </w:p>
    <w:p w:rsidR="0016339B" w:rsidRPr="00FD5632" w:rsidRDefault="0016339B" w:rsidP="0016339B">
      <w:pPr>
        <w:ind w:left="142" w:right="-223" w:firstLine="709"/>
        <w:jc w:val="both"/>
        <w:rPr>
          <w:sz w:val="28"/>
          <w:szCs w:val="28"/>
        </w:rPr>
      </w:pPr>
      <w:r w:rsidRPr="00143F6E">
        <w:rPr>
          <w:sz w:val="28"/>
          <w:szCs w:val="28"/>
        </w:rPr>
        <w:t xml:space="preserve"> На утримання установ </w:t>
      </w:r>
      <w:r w:rsidRPr="006F0501">
        <w:rPr>
          <w:b/>
          <w:bCs/>
          <w:sz w:val="28"/>
          <w:szCs w:val="28"/>
        </w:rPr>
        <w:t>освіти</w:t>
      </w:r>
      <w:r w:rsidRPr="00143F6E">
        <w:rPr>
          <w:sz w:val="28"/>
          <w:szCs w:val="28"/>
        </w:rPr>
        <w:t xml:space="preserve"> в бюджеті м. Львова на 201</w:t>
      </w:r>
      <w:r>
        <w:rPr>
          <w:sz w:val="28"/>
          <w:szCs w:val="28"/>
        </w:rPr>
        <w:t xml:space="preserve">7 </w:t>
      </w:r>
      <w:r w:rsidRPr="00143F6E">
        <w:rPr>
          <w:sz w:val="28"/>
          <w:szCs w:val="28"/>
        </w:rPr>
        <w:t xml:space="preserve">рік заплановані видатки в сумі </w:t>
      </w:r>
      <w:r>
        <w:rPr>
          <w:sz w:val="28"/>
          <w:szCs w:val="28"/>
        </w:rPr>
        <w:t>1883,3</w:t>
      </w:r>
      <w:r w:rsidRPr="00143F6E">
        <w:rPr>
          <w:sz w:val="28"/>
          <w:szCs w:val="28"/>
        </w:rPr>
        <w:t xml:space="preserve"> млн. грн.,</w:t>
      </w:r>
      <w:r w:rsidRPr="001C76FF">
        <w:rPr>
          <w:color w:val="FF0000"/>
          <w:sz w:val="28"/>
          <w:szCs w:val="28"/>
        </w:rPr>
        <w:t xml:space="preserve"> </w:t>
      </w:r>
      <w:r w:rsidRPr="002F15F2">
        <w:rPr>
          <w:sz w:val="28"/>
          <w:szCs w:val="28"/>
        </w:rPr>
        <w:t xml:space="preserve">у тому числі за рахунок освітньої субвенції з держбюджету </w:t>
      </w:r>
      <w:r>
        <w:rPr>
          <w:sz w:val="28"/>
          <w:szCs w:val="28"/>
        </w:rPr>
        <w:t xml:space="preserve"> </w:t>
      </w:r>
      <w:r w:rsidRPr="00331194">
        <w:rPr>
          <w:sz w:val="28"/>
          <w:szCs w:val="28"/>
        </w:rPr>
        <w:t>775,</w:t>
      </w:r>
      <w:r w:rsidR="00BA4EF3">
        <w:rPr>
          <w:sz w:val="28"/>
          <w:szCs w:val="28"/>
        </w:rPr>
        <w:t>9</w:t>
      </w:r>
      <w:r w:rsidRPr="002F15F2">
        <w:rPr>
          <w:sz w:val="28"/>
          <w:szCs w:val="28"/>
        </w:rPr>
        <w:t xml:space="preserve"> млн. грн., </w:t>
      </w:r>
      <w:r>
        <w:rPr>
          <w:sz w:val="28"/>
          <w:szCs w:val="28"/>
        </w:rPr>
        <w:t xml:space="preserve"> </w:t>
      </w:r>
      <w:r w:rsidRPr="002F15F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2F15F2">
        <w:rPr>
          <w:sz w:val="28"/>
          <w:szCs w:val="28"/>
        </w:rPr>
        <w:t>рахунок</w:t>
      </w:r>
      <w:r>
        <w:rPr>
          <w:sz w:val="28"/>
          <w:szCs w:val="28"/>
        </w:rPr>
        <w:t xml:space="preserve"> </w:t>
      </w:r>
      <w:r w:rsidRPr="002F15F2">
        <w:rPr>
          <w:sz w:val="28"/>
          <w:szCs w:val="28"/>
        </w:rPr>
        <w:t xml:space="preserve"> субвенції </w:t>
      </w:r>
      <w:r>
        <w:rPr>
          <w:sz w:val="28"/>
          <w:szCs w:val="28"/>
        </w:rPr>
        <w:t xml:space="preserve"> </w:t>
      </w:r>
      <w:r w:rsidRPr="002F15F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2F15F2">
        <w:rPr>
          <w:sz w:val="28"/>
          <w:szCs w:val="28"/>
        </w:rPr>
        <w:t xml:space="preserve">утримання дітей-сиріт – </w:t>
      </w:r>
      <w:r>
        <w:rPr>
          <w:sz w:val="28"/>
          <w:szCs w:val="28"/>
        </w:rPr>
        <w:t>2,5</w:t>
      </w:r>
      <w:r w:rsidRPr="002F15F2">
        <w:rPr>
          <w:sz w:val="28"/>
          <w:szCs w:val="28"/>
        </w:rPr>
        <w:t xml:space="preserve"> млн. грн. </w:t>
      </w:r>
      <w:r w:rsidRPr="00143F6E">
        <w:rPr>
          <w:sz w:val="28"/>
          <w:szCs w:val="28"/>
        </w:rPr>
        <w:t xml:space="preserve">Використано за звітний період </w:t>
      </w:r>
      <w:r>
        <w:rPr>
          <w:sz w:val="28"/>
          <w:szCs w:val="28"/>
        </w:rPr>
        <w:t>1226,5</w:t>
      </w:r>
      <w:r w:rsidRPr="00143F6E">
        <w:rPr>
          <w:sz w:val="28"/>
          <w:szCs w:val="28"/>
        </w:rPr>
        <w:t xml:space="preserve"> млн. грн</w:t>
      </w:r>
      <w:r w:rsidRPr="00FD5632">
        <w:rPr>
          <w:sz w:val="28"/>
          <w:szCs w:val="28"/>
        </w:rPr>
        <w:t xml:space="preserve">. або </w:t>
      </w:r>
      <w:r>
        <w:rPr>
          <w:sz w:val="28"/>
          <w:szCs w:val="28"/>
        </w:rPr>
        <w:t>65,1</w:t>
      </w:r>
      <w:r w:rsidRPr="00FD5632">
        <w:rPr>
          <w:sz w:val="28"/>
          <w:szCs w:val="28"/>
        </w:rPr>
        <w:t xml:space="preserve"> відсотка до плану на рік.</w:t>
      </w:r>
    </w:p>
    <w:p w:rsidR="0016339B" w:rsidRDefault="0016339B" w:rsidP="0016339B">
      <w:pPr>
        <w:ind w:left="142" w:right="-223" w:firstLine="709"/>
        <w:jc w:val="both"/>
        <w:rPr>
          <w:sz w:val="28"/>
          <w:szCs w:val="28"/>
        </w:rPr>
      </w:pPr>
      <w:r w:rsidRPr="008644B0">
        <w:rPr>
          <w:sz w:val="28"/>
          <w:szCs w:val="28"/>
        </w:rPr>
        <w:t xml:space="preserve"> Видатки на заробітну плату з нарахуваннями проведені в сумі </w:t>
      </w:r>
      <w:r>
        <w:rPr>
          <w:sz w:val="28"/>
          <w:szCs w:val="28"/>
        </w:rPr>
        <w:t>968,7</w:t>
      </w:r>
      <w:r w:rsidRPr="008644B0">
        <w:rPr>
          <w:sz w:val="28"/>
          <w:szCs w:val="28"/>
        </w:rPr>
        <w:t xml:space="preserve"> млн. грн. або </w:t>
      </w:r>
      <w:r>
        <w:rPr>
          <w:sz w:val="28"/>
          <w:szCs w:val="28"/>
        </w:rPr>
        <w:t>65,9</w:t>
      </w:r>
      <w:r w:rsidRPr="008644B0">
        <w:rPr>
          <w:sz w:val="28"/>
          <w:szCs w:val="28"/>
        </w:rPr>
        <w:t xml:space="preserve"> відсотка до плану на рік.</w:t>
      </w:r>
      <w:r w:rsidRPr="001C76FF">
        <w:rPr>
          <w:color w:val="FF0000"/>
          <w:sz w:val="28"/>
          <w:szCs w:val="28"/>
        </w:rPr>
        <w:t xml:space="preserve"> </w:t>
      </w:r>
      <w:r w:rsidRPr="008644B0">
        <w:rPr>
          <w:sz w:val="28"/>
          <w:szCs w:val="28"/>
        </w:rPr>
        <w:t xml:space="preserve">На комунальні послуги та енергоносії використано </w:t>
      </w:r>
      <w:r>
        <w:rPr>
          <w:sz w:val="28"/>
          <w:szCs w:val="28"/>
        </w:rPr>
        <w:t>122,7</w:t>
      </w:r>
      <w:r w:rsidRPr="008644B0">
        <w:rPr>
          <w:sz w:val="28"/>
          <w:szCs w:val="28"/>
        </w:rPr>
        <w:t xml:space="preserve"> млн. грн. (</w:t>
      </w:r>
      <w:r w:rsidR="008A5A5B">
        <w:rPr>
          <w:sz w:val="28"/>
          <w:szCs w:val="28"/>
        </w:rPr>
        <w:t>65,5 відсотка</w:t>
      </w:r>
      <w:r>
        <w:rPr>
          <w:sz w:val="28"/>
          <w:szCs w:val="28"/>
        </w:rPr>
        <w:t xml:space="preserve"> до плану на рік</w:t>
      </w:r>
      <w:r w:rsidRPr="008644B0">
        <w:rPr>
          <w:sz w:val="28"/>
          <w:szCs w:val="28"/>
        </w:rPr>
        <w:t xml:space="preserve">). </w:t>
      </w:r>
    </w:p>
    <w:p w:rsidR="0016339B" w:rsidRPr="008644B0" w:rsidRDefault="0016339B" w:rsidP="0016339B">
      <w:pPr>
        <w:ind w:left="142" w:right="-223" w:firstLine="709"/>
        <w:jc w:val="both"/>
        <w:rPr>
          <w:sz w:val="28"/>
          <w:szCs w:val="28"/>
        </w:rPr>
      </w:pPr>
      <w:r w:rsidRPr="008644B0">
        <w:rPr>
          <w:sz w:val="28"/>
          <w:szCs w:val="28"/>
        </w:rPr>
        <w:t xml:space="preserve">Протягом </w:t>
      </w:r>
      <w:r w:rsidR="00BA4EF3">
        <w:rPr>
          <w:sz w:val="28"/>
          <w:szCs w:val="28"/>
        </w:rPr>
        <w:t xml:space="preserve">січня – вересня </w:t>
      </w:r>
      <w:r w:rsidRPr="008644B0">
        <w:rPr>
          <w:sz w:val="28"/>
          <w:szCs w:val="28"/>
        </w:rPr>
        <w:t xml:space="preserve">здійснювалось </w:t>
      </w:r>
      <w:r w:rsidRPr="00893B72">
        <w:rPr>
          <w:sz w:val="28"/>
          <w:szCs w:val="28"/>
        </w:rPr>
        <w:t xml:space="preserve">харчування </w:t>
      </w:r>
      <w:r w:rsidRPr="00331194">
        <w:rPr>
          <w:sz w:val="28"/>
          <w:szCs w:val="28"/>
          <w:lang w:val="ru-RU"/>
        </w:rPr>
        <w:t>57653</w:t>
      </w:r>
      <w:r w:rsidRPr="001C76FF">
        <w:rPr>
          <w:color w:val="FF0000"/>
          <w:sz w:val="28"/>
          <w:szCs w:val="28"/>
        </w:rPr>
        <w:t xml:space="preserve"> </w:t>
      </w:r>
      <w:r w:rsidRPr="008644B0">
        <w:rPr>
          <w:sz w:val="28"/>
          <w:szCs w:val="28"/>
        </w:rPr>
        <w:t xml:space="preserve">дітей різних категорій на загальну суму </w:t>
      </w:r>
      <w:r>
        <w:rPr>
          <w:sz w:val="28"/>
          <w:szCs w:val="28"/>
        </w:rPr>
        <w:t>68,1</w:t>
      </w:r>
      <w:r w:rsidRPr="008644B0">
        <w:rPr>
          <w:sz w:val="28"/>
          <w:szCs w:val="28"/>
        </w:rPr>
        <w:t xml:space="preserve"> млн. </w:t>
      </w:r>
      <w:r>
        <w:rPr>
          <w:sz w:val="28"/>
          <w:szCs w:val="28"/>
        </w:rPr>
        <w:t>грн.</w:t>
      </w:r>
    </w:p>
    <w:p w:rsidR="005044CA" w:rsidRPr="00BF758C" w:rsidRDefault="005044CA" w:rsidP="005044CA">
      <w:pPr>
        <w:ind w:right="-3" w:firstLine="709"/>
        <w:jc w:val="both"/>
        <w:rPr>
          <w:color w:val="FF0000"/>
          <w:sz w:val="28"/>
          <w:szCs w:val="28"/>
        </w:rPr>
      </w:pPr>
    </w:p>
    <w:p w:rsidR="0016339B" w:rsidRPr="008A5A5B" w:rsidRDefault="0016339B" w:rsidP="0016339B">
      <w:pPr>
        <w:ind w:right="-3" w:firstLine="567"/>
        <w:jc w:val="both"/>
        <w:rPr>
          <w:color w:val="FF0000"/>
          <w:sz w:val="28"/>
          <w:szCs w:val="28"/>
        </w:rPr>
      </w:pPr>
      <w:r w:rsidRPr="008A5A5B">
        <w:rPr>
          <w:color w:val="FF0000"/>
          <w:sz w:val="28"/>
          <w:szCs w:val="28"/>
        </w:rPr>
        <w:t xml:space="preserve">На </w:t>
      </w:r>
      <w:r w:rsidRPr="008A5A5B">
        <w:rPr>
          <w:b/>
          <w:bCs/>
          <w:color w:val="FF0000"/>
          <w:sz w:val="28"/>
          <w:szCs w:val="28"/>
        </w:rPr>
        <w:t>охорону здоров’я</w:t>
      </w:r>
      <w:r w:rsidRPr="008A5A5B">
        <w:rPr>
          <w:color w:val="FF0000"/>
          <w:sz w:val="28"/>
          <w:szCs w:val="28"/>
        </w:rPr>
        <w:t xml:space="preserve"> видатки на 2017 рік затверджені в сумі 805,1 млн. грн., що на 29,1 млн. грн. більше у порівнянні з початком року. За рахунок </w:t>
      </w:r>
      <w:r w:rsidR="008A5A5B" w:rsidRPr="008A5A5B">
        <w:rPr>
          <w:color w:val="FF0000"/>
          <w:sz w:val="28"/>
          <w:szCs w:val="28"/>
        </w:rPr>
        <w:t xml:space="preserve">медичної субвенції заплановано </w:t>
      </w:r>
      <w:r w:rsidRPr="008A5A5B">
        <w:rPr>
          <w:color w:val="FF0000"/>
          <w:sz w:val="28"/>
          <w:szCs w:val="28"/>
        </w:rPr>
        <w:t xml:space="preserve"> 637,0 млн. грн. </w:t>
      </w:r>
    </w:p>
    <w:p w:rsidR="0016339B" w:rsidRPr="0045377D" w:rsidRDefault="0016339B" w:rsidP="0016339B">
      <w:pPr>
        <w:ind w:right="-3" w:firstLine="567"/>
        <w:jc w:val="both"/>
        <w:rPr>
          <w:sz w:val="28"/>
          <w:szCs w:val="28"/>
        </w:rPr>
      </w:pPr>
      <w:r w:rsidRPr="0045377D">
        <w:rPr>
          <w:sz w:val="28"/>
          <w:szCs w:val="28"/>
        </w:rPr>
        <w:t>Протягом 9 місяців додатково з міського бюджету збільшені обсяги видатків на 5,0 млн. грн. для реалізації заходів Міської програми запобігання та лікування серцево-судинних та судинно-мозкових захворювань та 5,8 млн. грн. для реалізації заходів Міської програми профілактики та лікування стоматологічних захворювань у дітей та окремих категорій дорослого населення м. Львова на 2017-2018 роки.</w:t>
      </w:r>
    </w:p>
    <w:p w:rsidR="0016339B" w:rsidRPr="00E4219A" w:rsidRDefault="0016339B" w:rsidP="0016339B">
      <w:pPr>
        <w:ind w:right="-3" w:firstLine="567"/>
        <w:jc w:val="both"/>
        <w:rPr>
          <w:sz w:val="28"/>
          <w:szCs w:val="28"/>
        </w:rPr>
      </w:pPr>
      <w:r w:rsidRPr="006C0362">
        <w:rPr>
          <w:sz w:val="28"/>
          <w:szCs w:val="28"/>
        </w:rPr>
        <w:t>Окрім цього, 9,6 млн. грн. субвенції з державного бюджету передбачено на відшкодування вартості лікарських засобів для лікування окремих захворювань,</w:t>
      </w:r>
      <w:r w:rsidRPr="000577A6">
        <w:rPr>
          <w:color w:val="FF0000"/>
          <w:sz w:val="28"/>
          <w:szCs w:val="28"/>
        </w:rPr>
        <w:t xml:space="preserve">  </w:t>
      </w:r>
      <w:r w:rsidRPr="006C0362">
        <w:rPr>
          <w:sz w:val="28"/>
          <w:szCs w:val="28"/>
        </w:rPr>
        <w:t>та 0,6 млн. грн. субвенції з обласного бюджету на  виконання Комплексної програми надання медичної допомоги мешканцям Львівської області.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lastRenderedPageBreak/>
        <w:t xml:space="preserve">забезпечення централізованих заходів з лікування хворих на цукровий та нецукровий діабет виділено </w:t>
      </w:r>
      <w:r w:rsidRPr="00E4219A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E4219A">
        <w:rPr>
          <w:sz w:val="28"/>
          <w:szCs w:val="28"/>
        </w:rPr>
        <w:t>5 млн. грн. за рахунок коштів медичної субвенції, одержаної з обласного бюджету.</w:t>
      </w:r>
    </w:p>
    <w:p w:rsidR="0016339B" w:rsidRPr="0019012B" w:rsidRDefault="0016339B" w:rsidP="0016339B">
      <w:pPr>
        <w:ind w:right="-3" w:firstLine="567"/>
        <w:jc w:val="both"/>
        <w:rPr>
          <w:sz w:val="28"/>
          <w:szCs w:val="28"/>
        </w:rPr>
      </w:pPr>
      <w:r w:rsidRPr="0019012B">
        <w:rPr>
          <w:sz w:val="28"/>
          <w:szCs w:val="28"/>
        </w:rPr>
        <w:t>За 9 місяців використано 563,3 млн. грн., що становить 70,0 відсотків до затвердженого плану на рік, та 9</w:t>
      </w:r>
      <w:r w:rsidRPr="0019012B">
        <w:rPr>
          <w:sz w:val="28"/>
          <w:szCs w:val="28"/>
          <w:lang w:val="ru-RU"/>
        </w:rPr>
        <w:t>5</w:t>
      </w:r>
      <w:r w:rsidRPr="0019012B">
        <w:rPr>
          <w:sz w:val="28"/>
          <w:szCs w:val="28"/>
        </w:rPr>
        <w:t xml:space="preserve"> відсотків до плану на 9 місяців.</w:t>
      </w:r>
    </w:p>
    <w:p w:rsidR="0016339B" w:rsidRPr="00B344D1" w:rsidRDefault="0016339B" w:rsidP="0016339B">
      <w:pPr>
        <w:ind w:right="-3" w:firstLine="567"/>
        <w:jc w:val="both"/>
        <w:rPr>
          <w:sz w:val="28"/>
          <w:szCs w:val="28"/>
        </w:rPr>
      </w:pPr>
      <w:r w:rsidRPr="00B344D1">
        <w:rPr>
          <w:sz w:val="28"/>
          <w:szCs w:val="28"/>
        </w:rPr>
        <w:t>За інформацією управління охорони здоров</w:t>
      </w:r>
      <w:r w:rsidRPr="00B344D1">
        <w:rPr>
          <w:sz w:val="28"/>
          <w:szCs w:val="28"/>
          <w:lang w:val="ru-RU"/>
        </w:rPr>
        <w:t>’</w:t>
      </w:r>
      <w:r w:rsidRPr="00B344D1">
        <w:rPr>
          <w:sz w:val="28"/>
          <w:szCs w:val="28"/>
        </w:rPr>
        <w:t xml:space="preserve">я на оплату праці з нарахуваннями використано </w:t>
      </w:r>
      <w:r>
        <w:rPr>
          <w:sz w:val="28"/>
          <w:szCs w:val="28"/>
        </w:rPr>
        <w:t>464</w:t>
      </w:r>
      <w:r w:rsidRPr="00B344D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2</w:t>
      </w:r>
      <w:r w:rsidRPr="00B344D1">
        <w:rPr>
          <w:sz w:val="28"/>
          <w:szCs w:val="28"/>
        </w:rPr>
        <w:t xml:space="preserve"> млн. грн.,</w:t>
      </w:r>
      <w:r w:rsidRPr="000577A6">
        <w:rPr>
          <w:color w:val="FF0000"/>
          <w:sz w:val="28"/>
          <w:szCs w:val="28"/>
        </w:rPr>
        <w:t xml:space="preserve"> </w:t>
      </w:r>
      <w:r w:rsidRPr="00B344D1">
        <w:rPr>
          <w:sz w:val="28"/>
          <w:szCs w:val="28"/>
        </w:rPr>
        <w:t>комунальні послуги та енергоносії – 32,2 млн. грн.</w:t>
      </w:r>
      <w:r w:rsidRPr="000577A6">
        <w:rPr>
          <w:color w:val="FF0000"/>
          <w:sz w:val="28"/>
          <w:szCs w:val="28"/>
        </w:rPr>
        <w:t xml:space="preserve"> </w:t>
      </w:r>
      <w:r w:rsidRPr="00716AA8">
        <w:rPr>
          <w:sz w:val="28"/>
          <w:szCs w:val="28"/>
        </w:rPr>
        <w:t>Питома вага видатків на оплату праці з нарахуваннями та енергоносії  становить 8</w:t>
      </w:r>
      <w:proofErr w:type="spellStart"/>
      <w:r w:rsidRPr="00716AA8">
        <w:rPr>
          <w:sz w:val="28"/>
          <w:szCs w:val="28"/>
          <w:lang w:val="ru-RU"/>
        </w:rPr>
        <w:t>8</w:t>
      </w:r>
      <w:proofErr w:type="spellEnd"/>
      <w:r w:rsidR="008A5A5B">
        <w:rPr>
          <w:sz w:val="28"/>
          <w:szCs w:val="28"/>
        </w:rPr>
        <w:t>,1 відсотка</w:t>
      </w:r>
      <w:r w:rsidRPr="00716AA8">
        <w:rPr>
          <w:sz w:val="28"/>
          <w:szCs w:val="28"/>
        </w:rPr>
        <w:t xml:space="preserve"> у загальній сумі видатків за 9 місяців.</w:t>
      </w:r>
      <w:r w:rsidRPr="000577A6">
        <w:rPr>
          <w:color w:val="FF0000"/>
          <w:sz w:val="28"/>
          <w:szCs w:val="28"/>
        </w:rPr>
        <w:t xml:space="preserve"> </w:t>
      </w:r>
      <w:r w:rsidRPr="00B344D1">
        <w:rPr>
          <w:sz w:val="28"/>
          <w:szCs w:val="28"/>
        </w:rPr>
        <w:t>На медикаменти та перев’язувальні матеріали спрямовано 23</w:t>
      </w:r>
      <w:r w:rsidRPr="00B344D1">
        <w:rPr>
          <w:sz w:val="28"/>
          <w:szCs w:val="28"/>
          <w:lang w:val="ru-RU"/>
        </w:rPr>
        <w:t>,8</w:t>
      </w:r>
      <w:r w:rsidRPr="00B344D1">
        <w:rPr>
          <w:sz w:val="28"/>
          <w:szCs w:val="28"/>
        </w:rPr>
        <w:t xml:space="preserve"> млн. грн., на продукти харчування –  6,9 млн. грн.</w:t>
      </w:r>
    </w:p>
    <w:p w:rsidR="0016339B" w:rsidRPr="00B344D1" w:rsidRDefault="0016339B" w:rsidP="0016339B">
      <w:pPr>
        <w:ind w:right="-3" w:firstLine="567"/>
        <w:jc w:val="both"/>
        <w:rPr>
          <w:sz w:val="28"/>
          <w:szCs w:val="28"/>
        </w:rPr>
      </w:pPr>
      <w:r w:rsidRPr="00B344D1">
        <w:rPr>
          <w:sz w:val="28"/>
          <w:szCs w:val="28"/>
        </w:rPr>
        <w:t>За 9 місяців поточного року медичними закладами проліковано 6377 хворих з інших районів та міст області на загальну суму 20,5 млн. грн.</w:t>
      </w:r>
      <w:r w:rsidRPr="00B344D1">
        <w:rPr>
          <w:sz w:val="28"/>
          <w:szCs w:val="28"/>
          <w:lang w:val="ru-RU"/>
        </w:rPr>
        <w:t xml:space="preserve"> </w:t>
      </w:r>
      <w:proofErr w:type="spellStart"/>
      <w:r w:rsidRPr="00B344D1">
        <w:rPr>
          <w:sz w:val="28"/>
          <w:szCs w:val="28"/>
          <w:lang w:val="ru-RU"/>
        </w:rPr>
        <w:t>Відповідно</w:t>
      </w:r>
      <w:proofErr w:type="spellEnd"/>
      <w:r w:rsidRPr="00B344D1">
        <w:rPr>
          <w:sz w:val="28"/>
          <w:szCs w:val="28"/>
          <w:lang w:val="ru-RU"/>
        </w:rPr>
        <w:t xml:space="preserve"> до </w:t>
      </w:r>
      <w:proofErr w:type="spellStart"/>
      <w:r w:rsidRPr="00B344D1">
        <w:rPr>
          <w:sz w:val="28"/>
          <w:szCs w:val="28"/>
          <w:lang w:val="ru-RU"/>
        </w:rPr>
        <w:t>укладених</w:t>
      </w:r>
      <w:proofErr w:type="spellEnd"/>
      <w:r w:rsidRPr="00B344D1">
        <w:rPr>
          <w:sz w:val="28"/>
          <w:szCs w:val="28"/>
          <w:lang w:val="ru-RU"/>
        </w:rPr>
        <w:t xml:space="preserve"> </w:t>
      </w:r>
      <w:proofErr w:type="spellStart"/>
      <w:r w:rsidRPr="00B344D1">
        <w:rPr>
          <w:sz w:val="28"/>
          <w:szCs w:val="28"/>
          <w:lang w:val="ru-RU"/>
        </w:rPr>
        <w:t>угод</w:t>
      </w:r>
      <w:proofErr w:type="spellEnd"/>
      <w:r w:rsidRPr="00B344D1">
        <w:rPr>
          <w:sz w:val="28"/>
          <w:szCs w:val="28"/>
          <w:lang w:val="ru-RU"/>
        </w:rPr>
        <w:t xml:space="preserve"> </w:t>
      </w:r>
      <w:proofErr w:type="spellStart"/>
      <w:r w:rsidRPr="00B344D1">
        <w:rPr>
          <w:sz w:val="28"/>
          <w:szCs w:val="28"/>
          <w:lang w:val="ru-RU"/>
        </w:rPr>
        <w:t>заплановано</w:t>
      </w:r>
      <w:proofErr w:type="spellEnd"/>
      <w:r w:rsidRPr="00B344D1">
        <w:rPr>
          <w:sz w:val="28"/>
          <w:szCs w:val="28"/>
          <w:lang w:val="ru-RU"/>
        </w:rPr>
        <w:t xml:space="preserve"> </w:t>
      </w:r>
      <w:proofErr w:type="spellStart"/>
      <w:r w:rsidRPr="00B344D1">
        <w:rPr>
          <w:sz w:val="28"/>
          <w:szCs w:val="28"/>
          <w:lang w:val="ru-RU"/>
        </w:rPr>
        <w:t>лікування</w:t>
      </w:r>
      <w:proofErr w:type="spellEnd"/>
      <w:r w:rsidRPr="00B344D1">
        <w:rPr>
          <w:sz w:val="28"/>
          <w:szCs w:val="28"/>
          <w:lang w:val="ru-RU"/>
        </w:rPr>
        <w:t xml:space="preserve"> 2038 </w:t>
      </w:r>
      <w:proofErr w:type="spellStart"/>
      <w:r w:rsidRPr="00B344D1">
        <w:rPr>
          <w:sz w:val="28"/>
          <w:szCs w:val="28"/>
          <w:lang w:val="ru-RU"/>
        </w:rPr>
        <w:t>хворих</w:t>
      </w:r>
      <w:proofErr w:type="spellEnd"/>
      <w:r w:rsidRPr="00B344D1">
        <w:rPr>
          <w:sz w:val="28"/>
          <w:szCs w:val="28"/>
          <w:lang w:val="ru-RU"/>
        </w:rPr>
        <w:t xml:space="preserve"> на 5,0 </w:t>
      </w:r>
      <w:proofErr w:type="spellStart"/>
      <w:r w:rsidRPr="00B344D1">
        <w:rPr>
          <w:sz w:val="28"/>
          <w:szCs w:val="28"/>
          <w:lang w:val="ru-RU"/>
        </w:rPr>
        <w:t>млн</w:t>
      </w:r>
      <w:proofErr w:type="spellEnd"/>
      <w:r w:rsidRPr="00B344D1">
        <w:rPr>
          <w:sz w:val="28"/>
          <w:szCs w:val="28"/>
        </w:rPr>
        <w:t xml:space="preserve">. грн.  </w:t>
      </w:r>
    </w:p>
    <w:p w:rsidR="0016339B" w:rsidRPr="00B344D1" w:rsidRDefault="0016339B" w:rsidP="0016339B">
      <w:pPr>
        <w:ind w:right="-3" w:firstLine="709"/>
        <w:jc w:val="both"/>
        <w:rPr>
          <w:sz w:val="28"/>
          <w:szCs w:val="28"/>
        </w:rPr>
      </w:pPr>
    </w:p>
    <w:p w:rsidR="0016339B" w:rsidRPr="00786611" w:rsidRDefault="0016339B" w:rsidP="0016339B">
      <w:pPr>
        <w:ind w:right="-3" w:firstLine="709"/>
        <w:jc w:val="both"/>
        <w:rPr>
          <w:sz w:val="28"/>
          <w:szCs w:val="28"/>
        </w:rPr>
      </w:pPr>
      <w:r w:rsidRPr="00786611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786611">
        <w:rPr>
          <w:b/>
          <w:bCs/>
          <w:spacing w:val="-7"/>
          <w:sz w:val="28"/>
          <w:szCs w:val="28"/>
        </w:rPr>
        <w:t>культури і мистецтва</w:t>
      </w:r>
      <w:r w:rsidRPr="00786611">
        <w:rPr>
          <w:bCs/>
          <w:spacing w:val="-7"/>
          <w:sz w:val="28"/>
          <w:szCs w:val="28"/>
        </w:rPr>
        <w:t xml:space="preserve"> </w:t>
      </w:r>
      <w:r w:rsidRPr="00786611">
        <w:rPr>
          <w:spacing w:val="-7"/>
          <w:sz w:val="28"/>
          <w:szCs w:val="28"/>
        </w:rPr>
        <w:t xml:space="preserve"> на  201</w:t>
      </w:r>
      <w:r w:rsidRPr="00786611">
        <w:rPr>
          <w:spacing w:val="-7"/>
          <w:sz w:val="28"/>
          <w:szCs w:val="28"/>
          <w:lang w:val="ru-RU"/>
        </w:rPr>
        <w:t xml:space="preserve">7  </w:t>
      </w:r>
      <w:r w:rsidRPr="00786611">
        <w:rPr>
          <w:spacing w:val="-7"/>
          <w:sz w:val="28"/>
          <w:szCs w:val="28"/>
        </w:rPr>
        <w:t xml:space="preserve">рік  складає </w:t>
      </w:r>
      <w:r w:rsidRPr="00786611">
        <w:rPr>
          <w:spacing w:val="-7"/>
          <w:sz w:val="28"/>
          <w:szCs w:val="28"/>
          <w:lang w:val="ru-RU"/>
        </w:rPr>
        <w:t>1</w:t>
      </w:r>
      <w:r>
        <w:rPr>
          <w:spacing w:val="-7"/>
          <w:sz w:val="28"/>
          <w:szCs w:val="28"/>
          <w:lang w:val="ru-RU"/>
        </w:rPr>
        <w:t>71</w:t>
      </w:r>
      <w:r w:rsidRPr="00786611">
        <w:rPr>
          <w:spacing w:val="-7"/>
          <w:sz w:val="28"/>
          <w:szCs w:val="28"/>
        </w:rPr>
        <w:t xml:space="preserve">,9 млн. грн.  Виконано  за  звітний  період  </w:t>
      </w:r>
      <w:r>
        <w:rPr>
          <w:spacing w:val="-7"/>
          <w:sz w:val="28"/>
          <w:szCs w:val="28"/>
        </w:rPr>
        <w:t>118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1</w:t>
      </w:r>
      <w:r w:rsidRPr="00786611">
        <w:rPr>
          <w:spacing w:val="-7"/>
          <w:sz w:val="28"/>
          <w:szCs w:val="28"/>
        </w:rPr>
        <w:t xml:space="preserve"> млн. грн. або </w:t>
      </w:r>
      <w:r>
        <w:rPr>
          <w:spacing w:val="-7"/>
          <w:sz w:val="28"/>
          <w:szCs w:val="28"/>
          <w:lang w:val="ru-RU"/>
        </w:rPr>
        <w:t>68</w:t>
      </w:r>
      <w:r w:rsidRPr="00786611">
        <w:rPr>
          <w:spacing w:val="-7"/>
          <w:sz w:val="28"/>
          <w:szCs w:val="28"/>
          <w:lang w:val="ru-RU"/>
        </w:rPr>
        <w:t>,</w:t>
      </w:r>
      <w:r>
        <w:rPr>
          <w:spacing w:val="-7"/>
          <w:sz w:val="28"/>
          <w:szCs w:val="28"/>
          <w:lang w:val="ru-RU"/>
        </w:rPr>
        <w:t>7</w:t>
      </w:r>
      <w:r w:rsidRPr="00786611">
        <w:rPr>
          <w:spacing w:val="-7"/>
          <w:sz w:val="28"/>
          <w:szCs w:val="28"/>
        </w:rPr>
        <w:t xml:space="preserve"> відсотка до уточнених річних асигнувань. Видатки на заробітну плату з нарахуваннями проведені в сумі </w:t>
      </w:r>
      <w:r>
        <w:rPr>
          <w:spacing w:val="-7"/>
          <w:sz w:val="28"/>
          <w:szCs w:val="28"/>
        </w:rPr>
        <w:t>78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3</w:t>
      </w:r>
      <w:r w:rsidRPr="00786611">
        <w:rPr>
          <w:spacing w:val="-7"/>
          <w:sz w:val="28"/>
          <w:szCs w:val="28"/>
        </w:rPr>
        <w:t xml:space="preserve"> млн. грн., на оплату енергоносіїв та комунальних послуг – </w:t>
      </w:r>
      <w:r w:rsidRPr="00786611">
        <w:rPr>
          <w:spacing w:val="-7"/>
          <w:sz w:val="28"/>
          <w:szCs w:val="28"/>
          <w:lang w:val="ru-RU"/>
        </w:rPr>
        <w:t>3,</w:t>
      </w:r>
      <w:r>
        <w:rPr>
          <w:spacing w:val="-7"/>
          <w:sz w:val="28"/>
          <w:szCs w:val="28"/>
          <w:lang w:val="ru-RU"/>
        </w:rPr>
        <w:t>9</w:t>
      </w:r>
      <w:r w:rsidRPr="00786611">
        <w:rPr>
          <w:spacing w:val="-7"/>
          <w:sz w:val="28"/>
          <w:szCs w:val="28"/>
          <w:lang w:val="ru-RU"/>
        </w:rPr>
        <w:t xml:space="preserve"> </w:t>
      </w:r>
      <w:r w:rsidRPr="00786611">
        <w:rPr>
          <w:spacing w:val="-7"/>
          <w:sz w:val="28"/>
          <w:szCs w:val="28"/>
        </w:rPr>
        <w:t xml:space="preserve">млн. грн., </w:t>
      </w:r>
      <w:r w:rsidRPr="00786611">
        <w:rPr>
          <w:sz w:val="28"/>
          <w:szCs w:val="28"/>
        </w:rPr>
        <w:t xml:space="preserve">що складає </w:t>
      </w:r>
      <w:r>
        <w:rPr>
          <w:sz w:val="28"/>
          <w:szCs w:val="28"/>
        </w:rPr>
        <w:t>69</w:t>
      </w:r>
      <w:r w:rsidRPr="00786611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786611">
        <w:rPr>
          <w:sz w:val="28"/>
          <w:szCs w:val="28"/>
        </w:rPr>
        <w:t xml:space="preserve"> відсотка у загальній сумі видатків на галузь </w:t>
      </w:r>
      <w:r>
        <w:rPr>
          <w:sz w:val="28"/>
          <w:szCs w:val="28"/>
        </w:rPr>
        <w:t>за</w:t>
      </w:r>
      <w:r w:rsidRPr="0078661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786611">
        <w:rPr>
          <w:sz w:val="28"/>
          <w:szCs w:val="28"/>
        </w:rPr>
        <w:t xml:space="preserve"> </w:t>
      </w:r>
      <w:r>
        <w:rPr>
          <w:sz w:val="28"/>
          <w:szCs w:val="28"/>
        </w:rPr>
        <w:t>місяців</w:t>
      </w:r>
      <w:r w:rsidRPr="00786611">
        <w:rPr>
          <w:sz w:val="28"/>
          <w:szCs w:val="28"/>
        </w:rPr>
        <w:t>.</w:t>
      </w:r>
    </w:p>
    <w:p w:rsidR="0016339B" w:rsidRPr="00786611" w:rsidRDefault="0016339B" w:rsidP="0016339B">
      <w:pPr>
        <w:ind w:right="-3" w:firstLine="709"/>
        <w:jc w:val="both"/>
        <w:rPr>
          <w:spacing w:val="-9"/>
          <w:sz w:val="28"/>
          <w:szCs w:val="28"/>
        </w:rPr>
      </w:pPr>
      <w:r w:rsidRPr="00786611">
        <w:rPr>
          <w:spacing w:val="-7"/>
          <w:sz w:val="28"/>
          <w:szCs w:val="28"/>
        </w:rPr>
        <w:t>Н</w:t>
      </w:r>
      <w:r w:rsidR="00BA4EF3">
        <w:rPr>
          <w:spacing w:val="-5"/>
          <w:sz w:val="28"/>
          <w:szCs w:val="28"/>
        </w:rPr>
        <w:t>адано фінансову підтримку 11</w:t>
      </w:r>
      <w:r w:rsidRPr="00786611">
        <w:rPr>
          <w:spacing w:val="-5"/>
          <w:sz w:val="28"/>
          <w:szCs w:val="28"/>
        </w:rPr>
        <w:t xml:space="preserve"> установам </w:t>
      </w:r>
      <w:r w:rsidRPr="00786611">
        <w:rPr>
          <w:spacing w:val="-9"/>
          <w:sz w:val="28"/>
          <w:szCs w:val="28"/>
        </w:rPr>
        <w:t xml:space="preserve">на суму </w:t>
      </w:r>
      <w:r>
        <w:rPr>
          <w:spacing w:val="-9"/>
          <w:sz w:val="28"/>
          <w:szCs w:val="28"/>
        </w:rPr>
        <w:t>3</w:t>
      </w:r>
      <w:r w:rsidRPr="00786611">
        <w:rPr>
          <w:spacing w:val="-9"/>
          <w:sz w:val="28"/>
          <w:szCs w:val="28"/>
        </w:rPr>
        <w:t xml:space="preserve">0,1 млн. грн. </w:t>
      </w:r>
    </w:p>
    <w:p w:rsidR="0016339B" w:rsidRPr="00766F1D" w:rsidRDefault="0016339B" w:rsidP="0016339B">
      <w:pPr>
        <w:shd w:val="clear" w:color="auto" w:fill="FFFFFF"/>
        <w:spacing w:line="317" w:lineRule="exact"/>
        <w:ind w:right="-3" w:firstLine="709"/>
        <w:jc w:val="both"/>
        <w:rPr>
          <w:spacing w:val="-8"/>
          <w:sz w:val="28"/>
          <w:szCs w:val="28"/>
        </w:rPr>
      </w:pPr>
      <w:r w:rsidRPr="00766F1D">
        <w:rPr>
          <w:spacing w:val="-5"/>
          <w:sz w:val="28"/>
          <w:szCs w:val="28"/>
        </w:rPr>
        <w:t xml:space="preserve">На загальноміські заходи з відзначення державних і національних свят </w:t>
      </w:r>
      <w:r w:rsidRPr="00766F1D">
        <w:rPr>
          <w:spacing w:val="-8"/>
          <w:sz w:val="28"/>
          <w:szCs w:val="28"/>
        </w:rPr>
        <w:t xml:space="preserve">спрямовано  </w:t>
      </w:r>
      <w:r>
        <w:rPr>
          <w:spacing w:val="-8"/>
          <w:sz w:val="28"/>
          <w:szCs w:val="28"/>
        </w:rPr>
        <w:t>2</w:t>
      </w:r>
      <w:r w:rsidRPr="00766F1D">
        <w:rPr>
          <w:spacing w:val="-8"/>
          <w:sz w:val="28"/>
          <w:szCs w:val="28"/>
        </w:rPr>
        <w:t>,</w:t>
      </w:r>
      <w:r>
        <w:rPr>
          <w:spacing w:val="-8"/>
          <w:sz w:val="28"/>
          <w:szCs w:val="28"/>
        </w:rPr>
        <w:t>7</w:t>
      </w:r>
      <w:r w:rsidRPr="00766F1D">
        <w:rPr>
          <w:spacing w:val="-8"/>
          <w:sz w:val="28"/>
          <w:szCs w:val="28"/>
        </w:rPr>
        <w:t xml:space="preserve"> млн. грн. </w:t>
      </w:r>
    </w:p>
    <w:p w:rsidR="0016339B" w:rsidRPr="00766F1D" w:rsidRDefault="0016339B" w:rsidP="0016339B">
      <w:pPr>
        <w:shd w:val="clear" w:color="auto" w:fill="FFFFFF"/>
        <w:spacing w:line="317" w:lineRule="exact"/>
        <w:ind w:right="-3" w:firstLine="709"/>
        <w:jc w:val="both"/>
        <w:rPr>
          <w:spacing w:val="-7"/>
          <w:sz w:val="28"/>
          <w:szCs w:val="28"/>
        </w:rPr>
      </w:pPr>
      <w:r w:rsidRPr="00766F1D">
        <w:rPr>
          <w:spacing w:val="-8"/>
          <w:sz w:val="28"/>
          <w:szCs w:val="28"/>
        </w:rPr>
        <w:t>Н</w:t>
      </w:r>
      <w:r w:rsidRPr="00766F1D">
        <w:rPr>
          <w:sz w:val="28"/>
          <w:szCs w:val="28"/>
        </w:rPr>
        <w:t xml:space="preserve">а фінансування програмних заходів розвитку туризму у м. Львові на рік заплановано </w:t>
      </w:r>
      <w:r w:rsidRPr="00766F1D">
        <w:rPr>
          <w:sz w:val="28"/>
          <w:szCs w:val="28"/>
          <w:lang w:val="ru-RU"/>
        </w:rPr>
        <w:t>3,9</w:t>
      </w:r>
      <w:r w:rsidRPr="00766F1D">
        <w:rPr>
          <w:sz w:val="28"/>
          <w:szCs w:val="28"/>
        </w:rPr>
        <w:t xml:space="preserve"> млн. грн., виконано </w:t>
      </w:r>
      <w:r>
        <w:rPr>
          <w:sz w:val="28"/>
          <w:szCs w:val="28"/>
        </w:rPr>
        <w:t>2</w:t>
      </w:r>
      <w:r w:rsidRPr="00766F1D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766F1D">
        <w:rPr>
          <w:sz w:val="28"/>
          <w:szCs w:val="28"/>
        </w:rPr>
        <w:t xml:space="preserve"> млн. грн. </w:t>
      </w:r>
      <w:r w:rsidRPr="00766F1D">
        <w:rPr>
          <w:spacing w:val="-7"/>
          <w:sz w:val="28"/>
          <w:szCs w:val="28"/>
        </w:rPr>
        <w:t xml:space="preserve">або </w:t>
      </w:r>
      <w:r>
        <w:rPr>
          <w:spacing w:val="-7"/>
          <w:sz w:val="28"/>
          <w:szCs w:val="28"/>
        </w:rPr>
        <w:t>61,5</w:t>
      </w:r>
      <w:r w:rsidRPr="00766F1D">
        <w:rPr>
          <w:spacing w:val="-7"/>
          <w:sz w:val="28"/>
          <w:szCs w:val="28"/>
        </w:rPr>
        <w:t xml:space="preserve"> відсотк</w:t>
      </w:r>
      <w:r>
        <w:rPr>
          <w:spacing w:val="-7"/>
          <w:sz w:val="28"/>
          <w:szCs w:val="28"/>
        </w:rPr>
        <w:t>а</w:t>
      </w:r>
      <w:r w:rsidRPr="00766F1D">
        <w:rPr>
          <w:spacing w:val="-7"/>
          <w:sz w:val="28"/>
          <w:szCs w:val="28"/>
        </w:rPr>
        <w:t xml:space="preserve"> до уточненого плану на </w:t>
      </w:r>
      <w:r>
        <w:rPr>
          <w:spacing w:val="-7"/>
          <w:sz w:val="28"/>
          <w:szCs w:val="28"/>
        </w:rPr>
        <w:t>рік</w:t>
      </w:r>
      <w:r w:rsidRPr="00766F1D">
        <w:rPr>
          <w:spacing w:val="-7"/>
          <w:sz w:val="28"/>
          <w:szCs w:val="28"/>
        </w:rPr>
        <w:t>.</w:t>
      </w:r>
    </w:p>
    <w:p w:rsidR="0016339B" w:rsidRDefault="0016339B" w:rsidP="0016339B">
      <w:pPr>
        <w:shd w:val="clear" w:color="auto" w:fill="FFFFFF"/>
        <w:spacing w:line="317" w:lineRule="exact"/>
        <w:ind w:right="-3" w:firstLine="709"/>
        <w:jc w:val="both"/>
        <w:rPr>
          <w:color w:val="FF0000"/>
          <w:spacing w:val="-7"/>
          <w:sz w:val="28"/>
          <w:szCs w:val="28"/>
        </w:rPr>
      </w:pPr>
    </w:p>
    <w:p w:rsidR="00261E76" w:rsidRPr="001A3FDD" w:rsidRDefault="00261E76" w:rsidP="00261E76">
      <w:pPr>
        <w:ind w:right="-3" w:firstLine="709"/>
        <w:jc w:val="both"/>
        <w:rPr>
          <w:sz w:val="28"/>
          <w:szCs w:val="28"/>
        </w:rPr>
      </w:pPr>
      <w:r w:rsidRPr="001A3FDD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1A3FDD">
        <w:rPr>
          <w:b/>
          <w:sz w:val="28"/>
          <w:szCs w:val="28"/>
        </w:rPr>
        <w:t xml:space="preserve">фізичної культури та спорту </w:t>
      </w:r>
      <w:r w:rsidRPr="001A3FDD">
        <w:rPr>
          <w:sz w:val="28"/>
          <w:szCs w:val="28"/>
        </w:rPr>
        <w:t xml:space="preserve">на 2017 рік складає 57,5 млн. грн.   Виконано за звітний період – </w:t>
      </w:r>
      <w:r>
        <w:rPr>
          <w:sz w:val="28"/>
          <w:szCs w:val="28"/>
          <w:lang w:val="ru-RU"/>
        </w:rPr>
        <w:t>28,4</w:t>
      </w:r>
      <w:r w:rsidRPr="001A3FDD">
        <w:rPr>
          <w:sz w:val="28"/>
          <w:szCs w:val="28"/>
        </w:rPr>
        <w:t xml:space="preserve"> млн. грн.  або  </w:t>
      </w:r>
      <w:r>
        <w:rPr>
          <w:sz w:val="28"/>
          <w:szCs w:val="28"/>
        </w:rPr>
        <w:t>49,4</w:t>
      </w:r>
      <w:r w:rsidRPr="001A3FDD">
        <w:rPr>
          <w:sz w:val="28"/>
          <w:szCs w:val="28"/>
        </w:rPr>
        <w:t xml:space="preserve">  відсотка  до плану на рік. Видатки  на  заробітну  плату  з  нарахуваннями  проведені в сумі </w:t>
      </w:r>
      <w:r>
        <w:rPr>
          <w:sz w:val="28"/>
          <w:szCs w:val="28"/>
        </w:rPr>
        <w:t>11,7</w:t>
      </w:r>
      <w:r w:rsidRPr="001A3FDD">
        <w:rPr>
          <w:sz w:val="28"/>
          <w:szCs w:val="28"/>
        </w:rPr>
        <w:t xml:space="preserve"> млн. грн., на оплату енергоносіїв та комунальних послуг – 0,4</w:t>
      </w:r>
      <w:r>
        <w:rPr>
          <w:sz w:val="28"/>
          <w:szCs w:val="28"/>
        </w:rPr>
        <w:t xml:space="preserve"> млн. грн., що складає 42,6</w:t>
      </w:r>
      <w:r w:rsidRPr="001A3FDD">
        <w:rPr>
          <w:sz w:val="28"/>
          <w:szCs w:val="28"/>
        </w:rPr>
        <w:t xml:space="preserve">  відсотка у загальній сумі видатків на галузь </w:t>
      </w:r>
      <w:r w:rsidR="008B6C14">
        <w:rPr>
          <w:sz w:val="28"/>
          <w:szCs w:val="28"/>
        </w:rPr>
        <w:t>за 9 місяців</w:t>
      </w:r>
      <w:r w:rsidRPr="001A3FDD">
        <w:rPr>
          <w:sz w:val="28"/>
          <w:szCs w:val="28"/>
        </w:rPr>
        <w:t>.</w:t>
      </w:r>
    </w:p>
    <w:p w:rsidR="00261E76" w:rsidRPr="001A3FDD" w:rsidRDefault="00261E76" w:rsidP="00261E76">
      <w:pPr>
        <w:ind w:right="-3" w:firstLine="709"/>
        <w:jc w:val="both"/>
        <w:rPr>
          <w:sz w:val="28"/>
          <w:szCs w:val="28"/>
        </w:rPr>
      </w:pPr>
      <w:r w:rsidRPr="001A3FDD">
        <w:rPr>
          <w:sz w:val="28"/>
          <w:szCs w:val="28"/>
        </w:rPr>
        <w:t xml:space="preserve">Надано фінансову підтримку 14 ДЮСШ на загальну суму </w:t>
      </w:r>
      <w:r>
        <w:rPr>
          <w:sz w:val="28"/>
          <w:szCs w:val="28"/>
        </w:rPr>
        <w:t>11,2</w:t>
      </w:r>
      <w:r w:rsidRPr="001A3FDD">
        <w:rPr>
          <w:sz w:val="28"/>
          <w:szCs w:val="28"/>
        </w:rPr>
        <w:t xml:space="preserve"> млн. грн.</w:t>
      </w:r>
    </w:p>
    <w:p w:rsidR="00261E76" w:rsidRPr="001A3FDD" w:rsidRDefault="00261E76" w:rsidP="00261E76">
      <w:pPr>
        <w:ind w:right="-3" w:firstLine="709"/>
        <w:jc w:val="both"/>
        <w:rPr>
          <w:sz w:val="28"/>
          <w:szCs w:val="28"/>
        </w:rPr>
      </w:pPr>
      <w:r w:rsidRPr="001A3FDD">
        <w:rPr>
          <w:sz w:val="28"/>
          <w:szCs w:val="28"/>
        </w:rPr>
        <w:t xml:space="preserve">На підтримку </w:t>
      </w:r>
      <w:r>
        <w:rPr>
          <w:sz w:val="28"/>
          <w:szCs w:val="28"/>
        </w:rPr>
        <w:t>спортивних споруд використано 1,5</w:t>
      </w:r>
      <w:r w:rsidRPr="001A3FDD">
        <w:rPr>
          <w:sz w:val="28"/>
          <w:szCs w:val="28"/>
        </w:rPr>
        <w:t xml:space="preserve"> млн. грн.</w:t>
      </w:r>
    </w:p>
    <w:p w:rsidR="00261E76" w:rsidRPr="002C7E20" w:rsidRDefault="00261E76" w:rsidP="0016339B">
      <w:pPr>
        <w:shd w:val="clear" w:color="auto" w:fill="FFFFFF"/>
        <w:spacing w:line="317" w:lineRule="exact"/>
        <w:ind w:right="-3" w:firstLine="709"/>
        <w:jc w:val="both"/>
        <w:rPr>
          <w:color w:val="FF0000"/>
          <w:spacing w:val="-7"/>
          <w:sz w:val="28"/>
          <w:szCs w:val="28"/>
        </w:rPr>
      </w:pPr>
    </w:p>
    <w:p w:rsidR="0016339B" w:rsidRPr="00766F1D" w:rsidRDefault="0016339B" w:rsidP="0016339B">
      <w:pPr>
        <w:shd w:val="clear" w:color="auto" w:fill="FFFFFF"/>
        <w:spacing w:line="317" w:lineRule="exact"/>
        <w:ind w:right="-3" w:firstLine="709"/>
        <w:jc w:val="both"/>
        <w:rPr>
          <w:sz w:val="28"/>
          <w:szCs w:val="28"/>
          <w:lang w:val="ru-RU"/>
        </w:rPr>
      </w:pPr>
      <w:r w:rsidRPr="00766F1D">
        <w:rPr>
          <w:spacing w:val="-8"/>
          <w:sz w:val="28"/>
          <w:szCs w:val="28"/>
        </w:rPr>
        <w:t>Видатки на</w:t>
      </w:r>
      <w:r w:rsidRPr="00766F1D">
        <w:rPr>
          <w:sz w:val="28"/>
          <w:szCs w:val="28"/>
        </w:rPr>
        <w:t xml:space="preserve"> </w:t>
      </w:r>
      <w:r w:rsidRPr="00766F1D">
        <w:rPr>
          <w:b/>
          <w:sz w:val="28"/>
          <w:szCs w:val="28"/>
        </w:rPr>
        <w:t>підтримку періодичних видань</w:t>
      </w:r>
      <w:r w:rsidRPr="00766F1D">
        <w:rPr>
          <w:sz w:val="28"/>
          <w:szCs w:val="28"/>
        </w:rPr>
        <w:t xml:space="preserve"> за </w:t>
      </w:r>
      <w:r>
        <w:rPr>
          <w:sz w:val="28"/>
          <w:szCs w:val="28"/>
        </w:rPr>
        <w:t>9</w:t>
      </w:r>
      <w:r w:rsidRPr="00766F1D">
        <w:rPr>
          <w:sz w:val="28"/>
          <w:szCs w:val="28"/>
        </w:rPr>
        <w:t xml:space="preserve"> </w:t>
      </w:r>
      <w:r>
        <w:rPr>
          <w:sz w:val="28"/>
          <w:szCs w:val="28"/>
        </w:rPr>
        <w:t>місяців</w:t>
      </w:r>
      <w:r w:rsidRPr="00766F1D">
        <w:rPr>
          <w:sz w:val="28"/>
          <w:szCs w:val="28"/>
        </w:rPr>
        <w:t xml:space="preserve"> склали 0,</w:t>
      </w:r>
      <w:r>
        <w:rPr>
          <w:sz w:val="28"/>
          <w:szCs w:val="28"/>
        </w:rPr>
        <w:t>9</w:t>
      </w:r>
      <w:r w:rsidRPr="00766F1D">
        <w:rPr>
          <w:sz w:val="28"/>
          <w:szCs w:val="28"/>
        </w:rPr>
        <w:t xml:space="preserve"> млн. грн. </w:t>
      </w:r>
      <w:r w:rsidRPr="00766F1D">
        <w:rPr>
          <w:spacing w:val="-7"/>
          <w:sz w:val="28"/>
          <w:szCs w:val="28"/>
        </w:rPr>
        <w:t xml:space="preserve">або </w:t>
      </w:r>
      <w:r>
        <w:rPr>
          <w:spacing w:val="-7"/>
          <w:sz w:val="28"/>
          <w:szCs w:val="28"/>
        </w:rPr>
        <w:t>64</w:t>
      </w:r>
      <w:r w:rsidRPr="00766F1D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3</w:t>
      </w:r>
      <w:r w:rsidRPr="00766F1D">
        <w:rPr>
          <w:spacing w:val="-7"/>
          <w:sz w:val="28"/>
          <w:szCs w:val="28"/>
        </w:rPr>
        <w:t xml:space="preserve"> відсотка до уточненого плану на </w:t>
      </w:r>
      <w:r>
        <w:rPr>
          <w:spacing w:val="-7"/>
          <w:sz w:val="28"/>
          <w:szCs w:val="28"/>
        </w:rPr>
        <w:t>рік</w:t>
      </w:r>
      <w:r w:rsidRPr="00766F1D">
        <w:rPr>
          <w:spacing w:val="-7"/>
          <w:sz w:val="28"/>
          <w:szCs w:val="28"/>
        </w:rPr>
        <w:t xml:space="preserve"> (</w:t>
      </w:r>
      <w:r>
        <w:rPr>
          <w:spacing w:val="-7"/>
          <w:sz w:val="28"/>
          <w:szCs w:val="28"/>
        </w:rPr>
        <w:t>1</w:t>
      </w:r>
      <w:r w:rsidRPr="00766F1D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4</w:t>
      </w:r>
      <w:r w:rsidRPr="00766F1D">
        <w:rPr>
          <w:spacing w:val="-7"/>
          <w:sz w:val="28"/>
          <w:szCs w:val="28"/>
        </w:rPr>
        <w:t xml:space="preserve"> млн. грн.).</w:t>
      </w:r>
    </w:p>
    <w:p w:rsidR="005044CA" w:rsidRPr="00BF758C" w:rsidRDefault="005044CA" w:rsidP="005044CA">
      <w:pPr>
        <w:ind w:right="-3" w:firstLine="709"/>
        <w:jc w:val="both"/>
        <w:rPr>
          <w:color w:val="FF0000"/>
          <w:sz w:val="28"/>
          <w:szCs w:val="28"/>
          <w:lang w:val="ru-RU"/>
        </w:rPr>
      </w:pPr>
    </w:p>
    <w:p w:rsidR="0016339B" w:rsidRPr="00154090" w:rsidRDefault="0016339B" w:rsidP="0016339B">
      <w:pPr>
        <w:ind w:right="-3" w:firstLine="709"/>
        <w:jc w:val="both"/>
        <w:rPr>
          <w:spacing w:val="-1"/>
          <w:w w:val="101"/>
          <w:sz w:val="28"/>
          <w:szCs w:val="28"/>
        </w:rPr>
      </w:pPr>
      <w:r w:rsidRPr="00154090">
        <w:rPr>
          <w:bCs/>
          <w:spacing w:val="-1"/>
          <w:w w:val="101"/>
          <w:sz w:val="28"/>
          <w:szCs w:val="28"/>
        </w:rPr>
        <w:lastRenderedPageBreak/>
        <w:t xml:space="preserve">Видатки на </w:t>
      </w:r>
      <w:r w:rsidRPr="00AF4B07">
        <w:rPr>
          <w:b/>
          <w:bCs/>
          <w:spacing w:val="-1"/>
          <w:w w:val="101"/>
          <w:sz w:val="28"/>
          <w:szCs w:val="28"/>
        </w:rPr>
        <w:t>соціальний захист та соціальне забезпечення</w:t>
      </w:r>
      <w:r w:rsidRPr="00154090">
        <w:rPr>
          <w:b/>
          <w:bCs/>
          <w:spacing w:val="-1"/>
          <w:w w:val="101"/>
          <w:sz w:val="28"/>
          <w:szCs w:val="28"/>
        </w:rPr>
        <w:t xml:space="preserve"> </w:t>
      </w:r>
      <w:r w:rsidRPr="00154090">
        <w:rPr>
          <w:spacing w:val="-1"/>
          <w:w w:val="101"/>
          <w:sz w:val="28"/>
          <w:szCs w:val="28"/>
        </w:rPr>
        <w:t xml:space="preserve">за </w:t>
      </w:r>
      <w:r>
        <w:rPr>
          <w:spacing w:val="-1"/>
          <w:w w:val="101"/>
          <w:sz w:val="28"/>
          <w:szCs w:val="28"/>
        </w:rPr>
        <w:t xml:space="preserve">9 місяців </w:t>
      </w:r>
      <w:r w:rsidRPr="00154090">
        <w:rPr>
          <w:spacing w:val="-1"/>
          <w:w w:val="101"/>
          <w:sz w:val="28"/>
          <w:szCs w:val="28"/>
        </w:rPr>
        <w:t>201</w:t>
      </w:r>
      <w:r w:rsidRPr="009A7673">
        <w:rPr>
          <w:spacing w:val="-1"/>
          <w:w w:val="101"/>
          <w:sz w:val="28"/>
          <w:szCs w:val="28"/>
          <w:lang w:val="ru-RU"/>
        </w:rPr>
        <w:t>7</w:t>
      </w:r>
      <w:r w:rsidRPr="00154090">
        <w:rPr>
          <w:spacing w:val="-1"/>
          <w:w w:val="101"/>
          <w:sz w:val="28"/>
          <w:szCs w:val="28"/>
        </w:rPr>
        <w:t xml:space="preserve"> року із загального фонду бюджету проведені в сумі </w:t>
      </w:r>
      <w:r w:rsidR="00D349E6">
        <w:rPr>
          <w:spacing w:val="-1"/>
          <w:w w:val="101"/>
          <w:sz w:val="28"/>
          <w:szCs w:val="28"/>
          <w:lang w:val="ru-RU"/>
        </w:rPr>
        <w:t>1983,8</w:t>
      </w:r>
      <w:r w:rsidRPr="00154090">
        <w:rPr>
          <w:spacing w:val="-1"/>
          <w:w w:val="101"/>
          <w:sz w:val="28"/>
          <w:szCs w:val="28"/>
        </w:rPr>
        <w:t xml:space="preserve"> млн. грн., що становить </w:t>
      </w:r>
      <w:r>
        <w:rPr>
          <w:spacing w:val="-1"/>
          <w:w w:val="101"/>
          <w:sz w:val="28"/>
          <w:szCs w:val="28"/>
          <w:lang w:val="ru-RU"/>
        </w:rPr>
        <w:t>83,6</w:t>
      </w:r>
      <w:r>
        <w:rPr>
          <w:spacing w:val="-1"/>
          <w:w w:val="101"/>
          <w:sz w:val="28"/>
          <w:szCs w:val="28"/>
        </w:rPr>
        <w:t xml:space="preserve"> відсотків</w:t>
      </w:r>
      <w:r w:rsidRPr="00154090">
        <w:rPr>
          <w:spacing w:val="-1"/>
          <w:w w:val="101"/>
          <w:sz w:val="28"/>
          <w:szCs w:val="28"/>
        </w:rPr>
        <w:t xml:space="preserve"> до уточнених річних призначень (</w:t>
      </w:r>
      <w:r w:rsidR="00D349E6">
        <w:rPr>
          <w:spacing w:val="-1"/>
          <w:w w:val="101"/>
          <w:sz w:val="28"/>
          <w:szCs w:val="28"/>
          <w:lang w:val="ru-RU"/>
        </w:rPr>
        <w:t>2372,4</w:t>
      </w:r>
      <w:r>
        <w:rPr>
          <w:spacing w:val="-1"/>
          <w:w w:val="101"/>
          <w:sz w:val="28"/>
          <w:szCs w:val="28"/>
          <w:lang w:val="ru-RU"/>
        </w:rPr>
        <w:t xml:space="preserve"> </w:t>
      </w:r>
      <w:r w:rsidRPr="00154090">
        <w:rPr>
          <w:spacing w:val="-1"/>
          <w:w w:val="101"/>
          <w:sz w:val="28"/>
          <w:szCs w:val="28"/>
        </w:rPr>
        <w:t>млн. грн.).</w:t>
      </w:r>
    </w:p>
    <w:p w:rsidR="0016339B" w:rsidRPr="00B46FB9" w:rsidRDefault="0016339B" w:rsidP="0016339B">
      <w:pPr>
        <w:shd w:val="clear" w:color="auto" w:fill="FFFFFF"/>
        <w:spacing w:line="295" w:lineRule="exact"/>
        <w:ind w:right="-3" w:firstLine="709"/>
        <w:jc w:val="both"/>
        <w:rPr>
          <w:spacing w:val="-9"/>
          <w:w w:val="101"/>
          <w:sz w:val="28"/>
          <w:szCs w:val="28"/>
        </w:rPr>
      </w:pPr>
      <w:r w:rsidRPr="00B46FB9">
        <w:rPr>
          <w:spacing w:val="-1"/>
          <w:w w:val="101"/>
          <w:sz w:val="28"/>
          <w:szCs w:val="28"/>
        </w:rPr>
        <w:t>З вказаної суми з</w:t>
      </w:r>
      <w:r w:rsidRPr="00B46FB9">
        <w:rPr>
          <w:spacing w:val="-4"/>
          <w:w w:val="101"/>
          <w:sz w:val="28"/>
          <w:szCs w:val="28"/>
        </w:rPr>
        <w:t xml:space="preserve">а рахунок коштів міського бюджету </w:t>
      </w:r>
      <w:r w:rsidRPr="00B46FB9">
        <w:rPr>
          <w:spacing w:val="-9"/>
          <w:w w:val="101"/>
          <w:sz w:val="28"/>
          <w:szCs w:val="28"/>
        </w:rPr>
        <w:t>проведено</w:t>
      </w:r>
      <w:r w:rsidRPr="00B46FB9">
        <w:rPr>
          <w:spacing w:val="-4"/>
          <w:w w:val="101"/>
          <w:sz w:val="28"/>
          <w:szCs w:val="28"/>
        </w:rPr>
        <w:t xml:space="preserve"> </w:t>
      </w:r>
      <w:r w:rsidRPr="00B46FB9">
        <w:rPr>
          <w:spacing w:val="-4"/>
          <w:w w:val="101"/>
          <w:sz w:val="28"/>
          <w:szCs w:val="28"/>
          <w:lang w:val="ru-RU"/>
        </w:rPr>
        <w:t>202,7</w:t>
      </w:r>
      <w:r w:rsidRPr="00B46FB9">
        <w:rPr>
          <w:spacing w:val="-4"/>
          <w:w w:val="101"/>
          <w:sz w:val="28"/>
          <w:szCs w:val="28"/>
        </w:rPr>
        <w:t xml:space="preserve"> млн. грн., </w:t>
      </w:r>
      <w:r w:rsidRPr="00B46FB9">
        <w:rPr>
          <w:spacing w:val="-9"/>
          <w:w w:val="101"/>
          <w:sz w:val="28"/>
          <w:szCs w:val="28"/>
        </w:rPr>
        <w:t>або 68,7 відсотків до уточненого плану (</w:t>
      </w:r>
      <w:r w:rsidRPr="00B46FB9">
        <w:rPr>
          <w:spacing w:val="-9"/>
          <w:w w:val="101"/>
          <w:sz w:val="28"/>
          <w:szCs w:val="28"/>
          <w:lang w:val="ru-RU"/>
        </w:rPr>
        <w:t>294,9</w:t>
      </w:r>
      <w:r w:rsidRPr="00B46FB9">
        <w:rPr>
          <w:spacing w:val="-9"/>
          <w:w w:val="101"/>
          <w:sz w:val="28"/>
          <w:szCs w:val="28"/>
        </w:rPr>
        <w:t xml:space="preserve"> млн. грн.).</w:t>
      </w:r>
    </w:p>
    <w:p w:rsidR="0016339B" w:rsidRPr="00154090" w:rsidRDefault="0016339B" w:rsidP="0016339B">
      <w:pPr>
        <w:ind w:right="-3" w:firstLine="709"/>
        <w:jc w:val="both"/>
        <w:rPr>
          <w:sz w:val="28"/>
          <w:szCs w:val="28"/>
        </w:rPr>
      </w:pPr>
      <w:r w:rsidRPr="00154090">
        <w:rPr>
          <w:w w:val="101"/>
          <w:sz w:val="28"/>
          <w:szCs w:val="28"/>
        </w:rPr>
        <w:t xml:space="preserve">Зокрема, на утримання установ соціального захисту та соціального забезпечення </w:t>
      </w:r>
      <w:r>
        <w:rPr>
          <w:w w:val="101"/>
          <w:sz w:val="28"/>
          <w:szCs w:val="28"/>
        </w:rPr>
        <w:t>спрямовано</w:t>
      </w:r>
      <w:r w:rsidRPr="00154090">
        <w:rPr>
          <w:w w:val="101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44,7</w:t>
      </w:r>
      <w:r w:rsidRPr="00154090">
        <w:rPr>
          <w:w w:val="101"/>
          <w:sz w:val="28"/>
          <w:szCs w:val="28"/>
        </w:rPr>
        <w:t xml:space="preserve"> млн. грн., н</w:t>
      </w:r>
      <w:r w:rsidRPr="00154090">
        <w:rPr>
          <w:sz w:val="28"/>
          <w:szCs w:val="28"/>
        </w:rPr>
        <w:t>а покращення матеріального стану окремих верств населення</w:t>
      </w:r>
      <w:r>
        <w:rPr>
          <w:sz w:val="28"/>
          <w:szCs w:val="28"/>
        </w:rPr>
        <w:t xml:space="preserve"> </w:t>
      </w:r>
      <w:r w:rsidRPr="0015409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9,9 </w:t>
      </w:r>
      <w:r w:rsidRPr="00154090">
        <w:rPr>
          <w:sz w:val="28"/>
          <w:szCs w:val="28"/>
        </w:rPr>
        <w:t xml:space="preserve">млн. грн. </w:t>
      </w:r>
    </w:p>
    <w:p w:rsidR="0016339B" w:rsidRDefault="0016339B" w:rsidP="0016339B">
      <w:pPr>
        <w:ind w:right="-3" w:firstLine="709"/>
        <w:jc w:val="both"/>
        <w:rPr>
          <w:sz w:val="28"/>
          <w:szCs w:val="28"/>
        </w:rPr>
      </w:pPr>
      <w:r w:rsidRPr="00154090">
        <w:rPr>
          <w:sz w:val="28"/>
          <w:szCs w:val="28"/>
        </w:rPr>
        <w:t>Крім цього, була надана одноразова</w:t>
      </w:r>
      <w:bookmarkStart w:id="0" w:name="_GoBack"/>
      <w:bookmarkEnd w:id="0"/>
      <w:r w:rsidRPr="00154090">
        <w:rPr>
          <w:sz w:val="28"/>
          <w:szCs w:val="28"/>
        </w:rPr>
        <w:t xml:space="preserve"> матеріальна допомога малозабезпеченим громадянам міста в сумі </w:t>
      </w:r>
      <w:r>
        <w:rPr>
          <w:sz w:val="28"/>
          <w:szCs w:val="28"/>
          <w:lang w:val="ru-RU"/>
        </w:rPr>
        <w:t xml:space="preserve">17,8 </w:t>
      </w:r>
      <w:r w:rsidRPr="00154090">
        <w:rPr>
          <w:sz w:val="28"/>
          <w:szCs w:val="28"/>
        </w:rPr>
        <w:t xml:space="preserve">млн. грн., у тому числі </w:t>
      </w:r>
      <w:r>
        <w:rPr>
          <w:sz w:val="28"/>
          <w:szCs w:val="28"/>
          <w:lang w:val="ru-RU"/>
        </w:rPr>
        <w:t>2920</w:t>
      </w:r>
      <w:r>
        <w:rPr>
          <w:sz w:val="28"/>
          <w:szCs w:val="28"/>
        </w:rPr>
        <w:t xml:space="preserve"> особам надано допомогу</w:t>
      </w:r>
      <w:r w:rsidRPr="00154090">
        <w:rPr>
          <w:sz w:val="28"/>
          <w:szCs w:val="28"/>
        </w:rPr>
        <w:t xml:space="preserve"> за рахунок коштів, запланованих у бюджеті на виконання депутатських повноважень. </w:t>
      </w:r>
    </w:p>
    <w:p w:rsidR="00B4155E" w:rsidRDefault="0016339B" w:rsidP="0016339B">
      <w:pPr>
        <w:ind w:right="-3" w:firstLine="709"/>
        <w:jc w:val="both"/>
        <w:rPr>
          <w:rFonts w:ascii="Times" w:hAnsi="Times" w:cs="Times"/>
          <w:sz w:val="26"/>
          <w:szCs w:val="26"/>
        </w:rPr>
      </w:pPr>
      <w:r w:rsidRPr="00630463">
        <w:rPr>
          <w:sz w:val="28"/>
          <w:szCs w:val="28"/>
        </w:rPr>
        <w:t>На виплату</w:t>
      </w:r>
      <w:r w:rsidRPr="002D4DA7">
        <w:rPr>
          <w:rFonts w:ascii="Times" w:hAnsi="Times" w:cs="Times"/>
          <w:sz w:val="26"/>
          <w:szCs w:val="26"/>
        </w:rPr>
        <w:t xml:space="preserve"> одноразової матеріальної допомоги</w:t>
      </w:r>
      <w:r w:rsidR="00B4155E">
        <w:rPr>
          <w:rFonts w:ascii="Times" w:hAnsi="Times" w:cs="Times"/>
          <w:sz w:val="26"/>
          <w:szCs w:val="26"/>
        </w:rPr>
        <w:t>:</w:t>
      </w:r>
    </w:p>
    <w:p w:rsidR="0016339B" w:rsidRDefault="00B4155E" w:rsidP="0016339B">
      <w:pPr>
        <w:ind w:right="-3" w:firstLine="709"/>
        <w:jc w:val="both"/>
        <w:rPr>
          <w:sz w:val="28"/>
          <w:szCs w:val="28"/>
        </w:rPr>
      </w:pPr>
      <w:r>
        <w:rPr>
          <w:rFonts w:ascii="Times" w:hAnsi="Times" w:cs="Times"/>
          <w:sz w:val="26"/>
          <w:szCs w:val="26"/>
        </w:rPr>
        <w:t>-</w:t>
      </w:r>
      <w:r w:rsidR="0016339B" w:rsidRPr="002D4DA7">
        <w:rPr>
          <w:rFonts w:ascii="Times" w:hAnsi="Times" w:cs="Times"/>
          <w:sz w:val="26"/>
          <w:szCs w:val="26"/>
        </w:rPr>
        <w:t xml:space="preserve"> на вирішення соціально-побутових питань учасникам АТО</w:t>
      </w:r>
      <w:r w:rsidR="0016339B">
        <w:rPr>
          <w:rFonts w:ascii="Times" w:hAnsi="Times" w:cs="Times"/>
          <w:sz w:val="26"/>
          <w:szCs w:val="26"/>
        </w:rPr>
        <w:t xml:space="preserve"> використано 76,7</w:t>
      </w:r>
      <w:r w:rsidR="0016339B" w:rsidRPr="00630463">
        <w:rPr>
          <w:sz w:val="28"/>
          <w:szCs w:val="28"/>
        </w:rPr>
        <w:t xml:space="preserve"> млн. грн.</w:t>
      </w:r>
      <w:r>
        <w:rPr>
          <w:sz w:val="28"/>
          <w:szCs w:val="28"/>
        </w:rPr>
        <w:t>;</w:t>
      </w:r>
    </w:p>
    <w:p w:rsidR="0016339B" w:rsidRDefault="00B4155E" w:rsidP="0016339B">
      <w:pPr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339B">
        <w:rPr>
          <w:rFonts w:ascii="Times" w:hAnsi="Times" w:cs="Times"/>
          <w:sz w:val="26"/>
          <w:szCs w:val="26"/>
        </w:rPr>
        <w:t>членам сімей загиблих та інвалідам І-ІІІ групи учасникам</w:t>
      </w:r>
      <w:r w:rsidR="0016339B" w:rsidRPr="002D4DA7">
        <w:rPr>
          <w:rFonts w:ascii="Times" w:hAnsi="Times" w:cs="Times"/>
          <w:sz w:val="26"/>
          <w:szCs w:val="26"/>
        </w:rPr>
        <w:t xml:space="preserve"> АТО</w:t>
      </w:r>
      <w:r w:rsidR="0016339B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>-</w:t>
      </w:r>
      <w:r w:rsidR="0016339B">
        <w:rPr>
          <w:rFonts w:ascii="Times" w:hAnsi="Times" w:cs="Times"/>
          <w:sz w:val="26"/>
          <w:szCs w:val="26"/>
        </w:rPr>
        <w:t xml:space="preserve"> 2,6</w:t>
      </w:r>
      <w:r w:rsidR="0016339B" w:rsidRPr="00630463">
        <w:rPr>
          <w:sz w:val="28"/>
          <w:szCs w:val="28"/>
        </w:rPr>
        <w:t xml:space="preserve"> млн. грн.</w:t>
      </w:r>
    </w:p>
    <w:p w:rsidR="0016339B" w:rsidRDefault="00B4155E" w:rsidP="0016339B">
      <w:pPr>
        <w:ind w:right="-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339B" w:rsidRPr="00630463">
        <w:rPr>
          <w:sz w:val="28"/>
          <w:szCs w:val="28"/>
        </w:rPr>
        <w:t xml:space="preserve"> </w:t>
      </w:r>
      <w:r w:rsidR="0016339B">
        <w:rPr>
          <w:sz w:val="28"/>
          <w:szCs w:val="28"/>
        </w:rPr>
        <w:t xml:space="preserve">постраждалим </w:t>
      </w:r>
      <w:r w:rsidR="0016339B" w:rsidRPr="00630463">
        <w:rPr>
          <w:sz w:val="28"/>
          <w:szCs w:val="28"/>
        </w:rPr>
        <w:t xml:space="preserve">учасникам АТО </w:t>
      </w:r>
      <w:r>
        <w:rPr>
          <w:sz w:val="28"/>
          <w:szCs w:val="28"/>
        </w:rPr>
        <w:t>-</w:t>
      </w:r>
      <w:r w:rsidR="0016339B" w:rsidRPr="00630463">
        <w:rPr>
          <w:sz w:val="28"/>
          <w:szCs w:val="28"/>
        </w:rPr>
        <w:t xml:space="preserve"> </w:t>
      </w:r>
      <w:r w:rsidR="0016339B">
        <w:rPr>
          <w:sz w:val="28"/>
          <w:szCs w:val="28"/>
        </w:rPr>
        <w:t>1,9</w:t>
      </w:r>
      <w:r w:rsidR="0016339B" w:rsidRPr="00630463">
        <w:rPr>
          <w:sz w:val="28"/>
          <w:szCs w:val="28"/>
        </w:rPr>
        <w:t xml:space="preserve"> млн. грн.</w:t>
      </w:r>
    </w:p>
    <w:p w:rsidR="0016339B" w:rsidRDefault="0016339B" w:rsidP="0016339B">
      <w:pPr>
        <w:ind w:right="-3" w:firstLine="709"/>
        <w:jc w:val="both"/>
        <w:rPr>
          <w:sz w:val="28"/>
          <w:szCs w:val="28"/>
        </w:rPr>
      </w:pPr>
      <w:r w:rsidRPr="00630463">
        <w:rPr>
          <w:sz w:val="28"/>
          <w:szCs w:val="28"/>
        </w:rPr>
        <w:t xml:space="preserve">На оздоровлення дітей учасників АТО використано </w:t>
      </w:r>
      <w:r>
        <w:rPr>
          <w:sz w:val="28"/>
          <w:szCs w:val="28"/>
        </w:rPr>
        <w:t>1,5</w:t>
      </w:r>
      <w:r w:rsidRPr="00630463">
        <w:rPr>
          <w:sz w:val="28"/>
          <w:szCs w:val="28"/>
        </w:rPr>
        <w:t xml:space="preserve"> млн. грн.</w:t>
      </w:r>
    </w:p>
    <w:p w:rsidR="0016339B" w:rsidRDefault="0016339B" w:rsidP="0016339B">
      <w:pPr>
        <w:ind w:right="-3"/>
        <w:jc w:val="both"/>
        <w:rPr>
          <w:spacing w:val="-13"/>
          <w:w w:val="101"/>
          <w:sz w:val="28"/>
          <w:szCs w:val="28"/>
        </w:rPr>
      </w:pPr>
      <w:r>
        <w:rPr>
          <w:sz w:val="28"/>
          <w:szCs w:val="28"/>
        </w:rPr>
        <w:tab/>
      </w:r>
      <w:r w:rsidRPr="00154090">
        <w:rPr>
          <w:spacing w:val="-13"/>
          <w:w w:val="101"/>
          <w:sz w:val="28"/>
          <w:szCs w:val="28"/>
        </w:rPr>
        <w:t xml:space="preserve">На надання пільг з послуг зв`язку та інших передбачених законодавством пільг з міського бюджету використано </w:t>
      </w:r>
      <w:r>
        <w:rPr>
          <w:spacing w:val="-13"/>
          <w:w w:val="101"/>
          <w:sz w:val="28"/>
          <w:szCs w:val="28"/>
          <w:lang w:val="ru-RU"/>
        </w:rPr>
        <w:t>3,6</w:t>
      </w:r>
      <w:r w:rsidRPr="00154090">
        <w:rPr>
          <w:spacing w:val="-13"/>
          <w:w w:val="101"/>
          <w:sz w:val="28"/>
          <w:szCs w:val="28"/>
        </w:rPr>
        <w:t xml:space="preserve"> млн. грн.</w:t>
      </w:r>
    </w:p>
    <w:p w:rsidR="0099603D" w:rsidRPr="0099603D" w:rsidRDefault="0016339B" w:rsidP="0099603D">
      <w:pPr>
        <w:ind w:firstLine="709"/>
        <w:jc w:val="both"/>
        <w:rPr>
          <w:rFonts w:ascii="Times" w:hAnsi="Times"/>
          <w:sz w:val="28"/>
          <w:szCs w:val="28"/>
        </w:rPr>
      </w:pPr>
      <w:r>
        <w:rPr>
          <w:spacing w:val="-13"/>
          <w:w w:val="101"/>
          <w:sz w:val="28"/>
          <w:szCs w:val="28"/>
        </w:rPr>
        <w:tab/>
        <w:t>На к</w:t>
      </w:r>
      <w:r w:rsidRPr="00CE37C5">
        <w:rPr>
          <w:spacing w:val="-13"/>
          <w:w w:val="101"/>
          <w:sz w:val="28"/>
          <w:szCs w:val="28"/>
        </w:rPr>
        <w:t>омпенсаційні виплати на пільговий проїзд окремим категоріям громадян</w:t>
      </w:r>
      <w:r>
        <w:rPr>
          <w:spacing w:val="-13"/>
          <w:w w:val="101"/>
          <w:sz w:val="28"/>
          <w:szCs w:val="28"/>
        </w:rPr>
        <w:t xml:space="preserve"> спрямовано 44,0 млн.</w:t>
      </w:r>
      <w:r w:rsidR="008B6C14">
        <w:rPr>
          <w:spacing w:val="-13"/>
          <w:w w:val="101"/>
          <w:sz w:val="28"/>
          <w:szCs w:val="28"/>
        </w:rPr>
        <w:t xml:space="preserve"> </w:t>
      </w:r>
      <w:r>
        <w:rPr>
          <w:spacing w:val="-13"/>
          <w:w w:val="101"/>
          <w:sz w:val="28"/>
          <w:szCs w:val="28"/>
        </w:rPr>
        <w:t>грн.</w:t>
      </w:r>
      <w:r w:rsidR="0099603D">
        <w:rPr>
          <w:spacing w:val="-13"/>
          <w:w w:val="101"/>
          <w:sz w:val="28"/>
          <w:szCs w:val="28"/>
        </w:rPr>
        <w:t xml:space="preserve">, </w:t>
      </w:r>
      <w:r w:rsidR="0099603D" w:rsidRPr="0099603D">
        <w:rPr>
          <w:rFonts w:ascii="Times" w:hAnsi="Times"/>
          <w:sz w:val="28"/>
          <w:szCs w:val="28"/>
        </w:rPr>
        <w:t>в тому числі електротранспортом - 26,8 млн. грн., автотранспортом – 13,8 млн. грн. За пільговий проїзд учнів і студентів з міського бюджету спрямовано  3,4 млн. грн.</w:t>
      </w:r>
    </w:p>
    <w:p w:rsidR="0016339B" w:rsidRPr="0099603D" w:rsidRDefault="0016339B" w:rsidP="0016339B">
      <w:pPr>
        <w:suppressAutoHyphens w:val="0"/>
        <w:jc w:val="both"/>
        <w:rPr>
          <w:spacing w:val="-13"/>
          <w:w w:val="101"/>
          <w:sz w:val="28"/>
          <w:szCs w:val="28"/>
        </w:rPr>
      </w:pPr>
    </w:p>
    <w:p w:rsidR="0016339B" w:rsidRPr="0099603D" w:rsidRDefault="0016339B" w:rsidP="0016339B">
      <w:pPr>
        <w:ind w:right="-3" w:firstLine="708"/>
        <w:jc w:val="both"/>
        <w:rPr>
          <w:spacing w:val="-1"/>
          <w:w w:val="101"/>
          <w:sz w:val="28"/>
          <w:szCs w:val="28"/>
        </w:rPr>
      </w:pPr>
      <w:r>
        <w:rPr>
          <w:spacing w:val="-1"/>
          <w:w w:val="101"/>
          <w:sz w:val="28"/>
          <w:szCs w:val="28"/>
        </w:rPr>
        <w:t>Протягом 9 місяців до</w:t>
      </w:r>
      <w:r w:rsidRPr="00154090">
        <w:rPr>
          <w:spacing w:val="-1"/>
          <w:w w:val="101"/>
          <w:sz w:val="28"/>
          <w:szCs w:val="28"/>
        </w:rPr>
        <w:t xml:space="preserve"> бюджету м. Львова надійшла субве</w:t>
      </w:r>
      <w:r w:rsidRPr="00154090">
        <w:rPr>
          <w:w w:val="101"/>
          <w:sz w:val="28"/>
          <w:szCs w:val="28"/>
        </w:rPr>
        <w:t xml:space="preserve">нція з державного </w:t>
      </w:r>
      <w:r w:rsidRPr="00154090">
        <w:rPr>
          <w:spacing w:val="-9"/>
          <w:w w:val="101"/>
          <w:sz w:val="28"/>
          <w:szCs w:val="28"/>
        </w:rPr>
        <w:t xml:space="preserve">бюджету на здійснення заходів з виконання державних програм соціального захисту населення </w:t>
      </w:r>
      <w:r w:rsidRPr="00154090">
        <w:rPr>
          <w:spacing w:val="-1"/>
          <w:w w:val="101"/>
          <w:sz w:val="28"/>
          <w:szCs w:val="28"/>
        </w:rPr>
        <w:t xml:space="preserve">в сумі </w:t>
      </w:r>
      <w:r>
        <w:rPr>
          <w:spacing w:val="-1"/>
          <w:w w:val="101"/>
          <w:sz w:val="28"/>
          <w:szCs w:val="28"/>
        </w:rPr>
        <w:t>1781,4</w:t>
      </w:r>
      <w:r w:rsidRPr="00154090">
        <w:rPr>
          <w:spacing w:val="-1"/>
          <w:w w:val="101"/>
          <w:sz w:val="28"/>
          <w:szCs w:val="28"/>
        </w:rPr>
        <w:t xml:space="preserve"> млн. грн., </w:t>
      </w:r>
      <w:r w:rsidRPr="00154090">
        <w:rPr>
          <w:w w:val="101"/>
          <w:sz w:val="28"/>
          <w:szCs w:val="28"/>
        </w:rPr>
        <w:t xml:space="preserve">що </w:t>
      </w:r>
      <w:r w:rsidRPr="0099603D">
        <w:rPr>
          <w:w w:val="101"/>
          <w:sz w:val="28"/>
          <w:szCs w:val="28"/>
        </w:rPr>
        <w:t xml:space="preserve">становить 85,7 відсотка </w:t>
      </w:r>
      <w:r w:rsidRPr="0099603D">
        <w:rPr>
          <w:spacing w:val="-9"/>
          <w:w w:val="101"/>
          <w:sz w:val="28"/>
          <w:szCs w:val="28"/>
        </w:rPr>
        <w:t xml:space="preserve">до уточнених призначень на рік  (2078,1 млн. грн.), </w:t>
      </w:r>
      <w:r w:rsidRPr="0099603D">
        <w:rPr>
          <w:w w:val="101"/>
          <w:sz w:val="28"/>
          <w:szCs w:val="28"/>
        </w:rPr>
        <w:t>а саме на:</w:t>
      </w:r>
    </w:p>
    <w:p w:rsidR="0016339B" w:rsidRDefault="0016339B" w:rsidP="0016339B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154090">
        <w:rPr>
          <w:spacing w:val="-13"/>
          <w:w w:val="101"/>
          <w:sz w:val="28"/>
          <w:szCs w:val="28"/>
        </w:rPr>
        <w:t>- виплату допомоги  сім'ям з дітьми, малозабезпеченим сім'ям, інвалідам з дитинства, дітям-інвалідам, тимчасової державної допомоги дітям та допомоги по догляду за інвалідами І чи ІІ групи вна</w:t>
      </w:r>
      <w:r>
        <w:rPr>
          <w:spacing w:val="-13"/>
          <w:w w:val="101"/>
          <w:sz w:val="28"/>
          <w:szCs w:val="28"/>
        </w:rPr>
        <w:t xml:space="preserve">слідок психічного розладу – 560,8 </w:t>
      </w:r>
      <w:r w:rsidRPr="00154090">
        <w:rPr>
          <w:spacing w:val="-13"/>
          <w:w w:val="101"/>
          <w:sz w:val="28"/>
          <w:szCs w:val="28"/>
        </w:rPr>
        <w:t>млн. грн.</w:t>
      </w:r>
      <w:r>
        <w:rPr>
          <w:spacing w:val="-13"/>
          <w:w w:val="101"/>
          <w:sz w:val="28"/>
          <w:szCs w:val="28"/>
        </w:rPr>
        <w:t xml:space="preserve">  Заборгованості станом на 01.10</w:t>
      </w:r>
      <w:r w:rsidRPr="00154090">
        <w:rPr>
          <w:spacing w:val="-13"/>
          <w:w w:val="101"/>
          <w:sz w:val="28"/>
          <w:szCs w:val="28"/>
        </w:rPr>
        <w:t>.201</w:t>
      </w:r>
      <w:r>
        <w:rPr>
          <w:spacing w:val="-13"/>
          <w:w w:val="101"/>
          <w:sz w:val="28"/>
          <w:szCs w:val="28"/>
        </w:rPr>
        <w:t>7</w:t>
      </w:r>
      <w:r w:rsidRPr="00154090">
        <w:rPr>
          <w:spacing w:val="-13"/>
          <w:w w:val="101"/>
          <w:sz w:val="28"/>
          <w:szCs w:val="28"/>
        </w:rPr>
        <w:t xml:space="preserve"> немає;      </w:t>
      </w:r>
    </w:p>
    <w:p w:rsidR="0016339B" w:rsidRPr="00154090" w:rsidRDefault="0016339B" w:rsidP="0016339B">
      <w:pPr>
        <w:tabs>
          <w:tab w:val="left" w:pos="1080"/>
        </w:tabs>
        <w:ind w:right="-3" w:firstLine="709"/>
        <w:jc w:val="both"/>
        <w:rPr>
          <w:spacing w:val="-13"/>
          <w:w w:val="101"/>
          <w:sz w:val="28"/>
          <w:szCs w:val="28"/>
        </w:rPr>
      </w:pPr>
      <w:r w:rsidRPr="00154090">
        <w:rPr>
          <w:spacing w:val="-13"/>
          <w:w w:val="101"/>
          <w:sz w:val="28"/>
          <w:szCs w:val="28"/>
        </w:rPr>
        <w:t xml:space="preserve">- надання пільг та житлових субсидій населенню на оплату житлово-комунальних послуг та енергоносіїв –  </w:t>
      </w:r>
      <w:r>
        <w:rPr>
          <w:spacing w:val="-13"/>
          <w:w w:val="101"/>
          <w:sz w:val="28"/>
          <w:szCs w:val="28"/>
          <w:lang w:val="ru-RU"/>
        </w:rPr>
        <w:t>1220,6</w:t>
      </w:r>
      <w:r w:rsidRPr="00154090">
        <w:rPr>
          <w:spacing w:val="-13"/>
          <w:w w:val="101"/>
          <w:sz w:val="28"/>
          <w:szCs w:val="28"/>
        </w:rPr>
        <w:t xml:space="preserve"> млн. грн.</w:t>
      </w:r>
    </w:p>
    <w:p w:rsidR="0016339B" w:rsidRDefault="0016339B" w:rsidP="0016339B">
      <w:pPr>
        <w:shd w:val="clear" w:color="auto" w:fill="FFFFFF"/>
        <w:ind w:right="-3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Заборгованість на 01.10</w:t>
      </w:r>
      <w:r w:rsidRPr="0015409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54090">
        <w:rPr>
          <w:sz w:val="28"/>
          <w:szCs w:val="28"/>
        </w:rPr>
        <w:t xml:space="preserve"> перед підприємствами надавачами житлово-комунальних послуг за надані пільги та нараховані субсидії згідно актів звірянь складає  </w:t>
      </w:r>
      <w:r>
        <w:rPr>
          <w:sz w:val="28"/>
          <w:szCs w:val="28"/>
          <w:lang w:val="ru-RU"/>
        </w:rPr>
        <w:t>201,7</w:t>
      </w:r>
      <w:r w:rsidRPr="00154090">
        <w:rPr>
          <w:sz w:val="28"/>
          <w:szCs w:val="28"/>
        </w:rPr>
        <w:t xml:space="preserve"> млн. грн.</w:t>
      </w:r>
      <w:r w:rsidRPr="00154090">
        <w:rPr>
          <w:sz w:val="28"/>
          <w:szCs w:val="28"/>
          <w:lang w:val="ru-RU"/>
        </w:rPr>
        <w:t xml:space="preserve"> </w:t>
      </w:r>
    </w:p>
    <w:p w:rsidR="0016339B" w:rsidRPr="006515B8" w:rsidRDefault="0016339B" w:rsidP="0016339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Крім цього, </w:t>
      </w:r>
      <w:r w:rsidRPr="0049357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виплату одноразової грошової допомоги для придбання навчального приладдя та шкільного </w:t>
      </w:r>
      <w:proofErr w:type="spellStart"/>
      <w:r>
        <w:rPr>
          <w:sz w:val="28"/>
          <w:szCs w:val="28"/>
        </w:rPr>
        <w:t>інвентаря</w:t>
      </w:r>
      <w:proofErr w:type="spellEnd"/>
      <w:r>
        <w:rPr>
          <w:sz w:val="28"/>
          <w:szCs w:val="28"/>
        </w:rPr>
        <w:t xml:space="preserve"> дітям з багатодітних сімей </w:t>
      </w:r>
      <w:r w:rsidRPr="00493572">
        <w:rPr>
          <w:sz w:val="28"/>
          <w:szCs w:val="28"/>
        </w:rPr>
        <w:t>з обласного бюджету</w:t>
      </w:r>
      <w:r>
        <w:rPr>
          <w:sz w:val="28"/>
          <w:szCs w:val="28"/>
        </w:rPr>
        <w:t xml:space="preserve"> протягом року</w:t>
      </w:r>
      <w:r w:rsidRPr="00493572">
        <w:rPr>
          <w:sz w:val="28"/>
          <w:szCs w:val="28"/>
        </w:rPr>
        <w:t xml:space="preserve"> </w:t>
      </w:r>
      <w:r>
        <w:rPr>
          <w:sz w:val="28"/>
          <w:szCs w:val="28"/>
        </w:rPr>
        <w:t>одержано 45,4 тис</w:t>
      </w:r>
      <w:r w:rsidRPr="00493572">
        <w:rPr>
          <w:sz w:val="28"/>
          <w:szCs w:val="28"/>
        </w:rPr>
        <w:t>.</w:t>
      </w:r>
      <w:r w:rsidR="00B4155E">
        <w:rPr>
          <w:sz w:val="28"/>
          <w:szCs w:val="28"/>
        </w:rPr>
        <w:t xml:space="preserve"> </w:t>
      </w:r>
      <w:r w:rsidRPr="00493572">
        <w:rPr>
          <w:sz w:val="28"/>
          <w:szCs w:val="28"/>
        </w:rPr>
        <w:t>грн.</w:t>
      </w:r>
    </w:p>
    <w:p w:rsidR="0016339B" w:rsidRPr="00FF0B3A" w:rsidRDefault="0016339B" w:rsidP="001633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в</w:t>
      </w:r>
      <w:r w:rsidRPr="00FF0B3A">
        <w:rPr>
          <w:sz w:val="28"/>
          <w:szCs w:val="28"/>
        </w:rPr>
        <w:t>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</w:t>
      </w:r>
      <w:r>
        <w:rPr>
          <w:sz w:val="28"/>
          <w:szCs w:val="28"/>
        </w:rPr>
        <w:t xml:space="preserve"> протягом року </w:t>
      </w:r>
      <w:r w:rsidRPr="00493572">
        <w:rPr>
          <w:sz w:val="28"/>
          <w:szCs w:val="28"/>
        </w:rPr>
        <w:t>з обласного бюджету</w:t>
      </w:r>
      <w:r>
        <w:rPr>
          <w:sz w:val="28"/>
          <w:szCs w:val="28"/>
        </w:rPr>
        <w:t xml:space="preserve"> отримано 12,4 тис</w:t>
      </w:r>
      <w:r w:rsidRPr="004935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3572">
        <w:rPr>
          <w:sz w:val="28"/>
          <w:szCs w:val="28"/>
        </w:rPr>
        <w:t>грн.</w:t>
      </w:r>
      <w:r w:rsidR="00B4155E">
        <w:rPr>
          <w:sz w:val="28"/>
          <w:szCs w:val="28"/>
        </w:rPr>
        <w:t xml:space="preserve"> або 64</w:t>
      </w:r>
      <w:r>
        <w:rPr>
          <w:sz w:val="28"/>
          <w:szCs w:val="28"/>
        </w:rPr>
        <w:t xml:space="preserve"> відсотк</w:t>
      </w:r>
      <w:r w:rsidR="00B4155E">
        <w:rPr>
          <w:sz w:val="28"/>
          <w:szCs w:val="28"/>
        </w:rPr>
        <w:t>и</w:t>
      </w:r>
      <w:r>
        <w:rPr>
          <w:sz w:val="28"/>
          <w:szCs w:val="28"/>
        </w:rPr>
        <w:t xml:space="preserve"> річних призначень.</w:t>
      </w:r>
    </w:p>
    <w:p w:rsidR="009B5C1C" w:rsidRPr="00E41E2B" w:rsidRDefault="009B5C1C" w:rsidP="009B5C1C">
      <w:pPr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Станом на 01.10</w:t>
      </w:r>
      <w:r w:rsidRPr="00E41E2B">
        <w:rPr>
          <w:rFonts w:ascii="Times" w:hAnsi="Times"/>
          <w:sz w:val="28"/>
          <w:szCs w:val="28"/>
        </w:rPr>
        <w:t xml:space="preserve">.2017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2,0 млн. грн. та  автотранспортом в сумі 1,1 млн. грн. </w:t>
      </w:r>
    </w:p>
    <w:p w:rsidR="000C360B" w:rsidRPr="00BF758C" w:rsidRDefault="000C360B" w:rsidP="000C360B">
      <w:pPr>
        <w:ind w:firstLine="709"/>
        <w:jc w:val="both"/>
        <w:rPr>
          <w:color w:val="FF0000"/>
          <w:sz w:val="28"/>
          <w:szCs w:val="28"/>
        </w:rPr>
      </w:pPr>
    </w:p>
    <w:p w:rsidR="00600E15" w:rsidRPr="008143D4" w:rsidRDefault="00600E15" w:rsidP="00600E15">
      <w:pPr>
        <w:tabs>
          <w:tab w:val="left" w:pos="720"/>
        </w:tabs>
        <w:spacing w:line="276" w:lineRule="auto"/>
        <w:ind w:right="-104" w:firstLine="709"/>
        <w:jc w:val="both"/>
        <w:rPr>
          <w:rFonts w:ascii="Times" w:eastAsia="Прямий Проп" w:hAnsi="Times"/>
          <w:sz w:val="28"/>
          <w:szCs w:val="28"/>
        </w:rPr>
      </w:pPr>
      <w:r w:rsidRPr="008143D4">
        <w:rPr>
          <w:sz w:val="28"/>
          <w:szCs w:val="28"/>
        </w:rPr>
        <w:t xml:space="preserve">Видатки на </w:t>
      </w:r>
      <w:r w:rsidRPr="008143D4">
        <w:rPr>
          <w:b/>
          <w:bCs/>
          <w:sz w:val="28"/>
          <w:szCs w:val="28"/>
        </w:rPr>
        <w:t>управління</w:t>
      </w:r>
      <w:r w:rsidRPr="008143D4">
        <w:rPr>
          <w:sz w:val="28"/>
          <w:szCs w:val="28"/>
        </w:rPr>
        <w:t xml:space="preserve"> за </w:t>
      </w:r>
      <w:r w:rsidR="00BC7846">
        <w:rPr>
          <w:sz w:val="28"/>
          <w:szCs w:val="28"/>
        </w:rPr>
        <w:t>9</w:t>
      </w:r>
      <w:r>
        <w:rPr>
          <w:sz w:val="28"/>
          <w:szCs w:val="28"/>
        </w:rPr>
        <w:t xml:space="preserve"> місяців</w:t>
      </w:r>
      <w:r w:rsidRPr="008143D4">
        <w:rPr>
          <w:sz w:val="28"/>
          <w:szCs w:val="28"/>
          <w:lang w:val="ru-RU"/>
        </w:rPr>
        <w:t xml:space="preserve"> </w:t>
      </w:r>
      <w:r w:rsidRPr="008143D4">
        <w:rPr>
          <w:sz w:val="28"/>
          <w:szCs w:val="28"/>
        </w:rPr>
        <w:t>201</w:t>
      </w:r>
      <w:r w:rsidRPr="00D5765E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року становлять </w:t>
      </w:r>
      <w:r w:rsidRPr="00D5765E">
        <w:rPr>
          <w:sz w:val="28"/>
          <w:szCs w:val="28"/>
          <w:lang w:val="ru-RU"/>
        </w:rPr>
        <w:t>189</w:t>
      </w:r>
      <w:r>
        <w:rPr>
          <w:sz w:val="28"/>
          <w:szCs w:val="28"/>
          <w:lang w:val="ru-RU"/>
        </w:rPr>
        <w:t>,</w:t>
      </w:r>
      <w:r w:rsidRPr="00D5765E">
        <w:rPr>
          <w:sz w:val="28"/>
          <w:szCs w:val="28"/>
          <w:lang w:val="ru-RU"/>
        </w:rPr>
        <w:t>1</w:t>
      </w:r>
      <w:r w:rsidRPr="008143D4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="00BC7846">
        <w:rPr>
          <w:sz w:val="28"/>
          <w:szCs w:val="28"/>
        </w:rPr>
        <w:t>грн.</w:t>
      </w:r>
      <w:r w:rsidRPr="008143D4">
        <w:rPr>
          <w:sz w:val="28"/>
          <w:szCs w:val="28"/>
        </w:rPr>
        <w:t xml:space="preserve">, або </w:t>
      </w:r>
      <w:r>
        <w:rPr>
          <w:sz w:val="28"/>
          <w:szCs w:val="28"/>
        </w:rPr>
        <w:t>69,4</w:t>
      </w:r>
      <w:r w:rsidRPr="008143D4">
        <w:rPr>
          <w:sz w:val="28"/>
          <w:szCs w:val="28"/>
        </w:rPr>
        <w:t xml:space="preserve"> відсотка до затвердженого плану на 201</w:t>
      </w:r>
      <w:r>
        <w:rPr>
          <w:sz w:val="28"/>
          <w:szCs w:val="28"/>
        </w:rPr>
        <w:t>7</w:t>
      </w:r>
      <w:r w:rsidRPr="008143D4">
        <w:rPr>
          <w:sz w:val="28"/>
          <w:szCs w:val="28"/>
        </w:rPr>
        <w:t xml:space="preserve"> рік (план </w:t>
      </w:r>
      <w:r>
        <w:rPr>
          <w:sz w:val="28"/>
          <w:szCs w:val="28"/>
        </w:rPr>
        <w:t>272,6</w:t>
      </w:r>
      <w:r w:rsidRPr="008143D4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="00BC7846">
        <w:rPr>
          <w:sz w:val="28"/>
          <w:szCs w:val="28"/>
        </w:rPr>
        <w:t>грн.</w:t>
      </w:r>
      <w:r w:rsidRPr="008143D4">
        <w:rPr>
          <w:sz w:val="28"/>
          <w:szCs w:val="28"/>
        </w:rPr>
        <w:t>).</w:t>
      </w:r>
    </w:p>
    <w:p w:rsidR="000C360B" w:rsidRPr="00BF758C" w:rsidRDefault="000C360B" w:rsidP="000C360B">
      <w:pPr>
        <w:ind w:firstLine="709"/>
        <w:rPr>
          <w:color w:val="FF0000"/>
        </w:rPr>
      </w:pP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Видатки на </w:t>
      </w:r>
      <w:r w:rsidRPr="00E41E2B">
        <w:rPr>
          <w:rFonts w:ascii="Times" w:hAnsi="Times"/>
          <w:b/>
          <w:sz w:val="28"/>
          <w:szCs w:val="28"/>
        </w:rPr>
        <w:t>житлово-комунальне господарство</w:t>
      </w:r>
      <w:r>
        <w:rPr>
          <w:rFonts w:ascii="Times" w:hAnsi="Times"/>
          <w:sz w:val="28"/>
          <w:szCs w:val="28"/>
        </w:rPr>
        <w:t xml:space="preserve"> за 9 місяців </w:t>
      </w:r>
      <w:r w:rsidRPr="00E41E2B">
        <w:rPr>
          <w:rFonts w:ascii="Times" w:hAnsi="Times"/>
          <w:sz w:val="28"/>
          <w:szCs w:val="28"/>
        </w:rPr>
        <w:t>2017</w:t>
      </w:r>
      <w:r>
        <w:rPr>
          <w:rFonts w:ascii="Times" w:hAnsi="Times"/>
          <w:sz w:val="28"/>
          <w:szCs w:val="28"/>
        </w:rPr>
        <w:t xml:space="preserve"> року проведені у сумі</w:t>
      </w:r>
      <w:r w:rsidRPr="00E41E2B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236,3</w:t>
      </w:r>
      <w:r w:rsidRPr="00E41E2B">
        <w:rPr>
          <w:rFonts w:ascii="Times" w:hAnsi="Times"/>
          <w:sz w:val="28"/>
          <w:szCs w:val="28"/>
        </w:rPr>
        <w:t xml:space="preserve"> млн. грн., що складає </w:t>
      </w:r>
      <w:r>
        <w:rPr>
          <w:rFonts w:ascii="Times" w:hAnsi="Times"/>
          <w:sz w:val="28"/>
          <w:szCs w:val="28"/>
        </w:rPr>
        <w:t>6</w:t>
      </w:r>
      <w:r w:rsidR="00D349E6">
        <w:rPr>
          <w:rFonts w:ascii="Times" w:hAnsi="Times"/>
          <w:sz w:val="28"/>
          <w:szCs w:val="28"/>
        </w:rPr>
        <w:t>4</w:t>
      </w:r>
      <w:r>
        <w:rPr>
          <w:rFonts w:ascii="Times" w:hAnsi="Times"/>
          <w:sz w:val="28"/>
          <w:szCs w:val="28"/>
        </w:rPr>
        <w:t>,</w:t>
      </w:r>
      <w:r w:rsidR="00D349E6">
        <w:rPr>
          <w:rFonts w:ascii="Times" w:hAnsi="Times"/>
          <w:sz w:val="28"/>
          <w:szCs w:val="28"/>
        </w:rPr>
        <w:t>6</w:t>
      </w:r>
      <w:r>
        <w:rPr>
          <w:rFonts w:ascii="Times" w:hAnsi="Times"/>
          <w:sz w:val="28"/>
          <w:szCs w:val="28"/>
        </w:rPr>
        <w:t xml:space="preserve"> </w:t>
      </w:r>
      <w:r w:rsidRPr="00E41E2B">
        <w:rPr>
          <w:rFonts w:ascii="Times" w:hAnsi="Times"/>
          <w:sz w:val="28"/>
          <w:szCs w:val="28"/>
        </w:rPr>
        <w:t xml:space="preserve">відсотка до </w:t>
      </w:r>
      <w:r>
        <w:rPr>
          <w:rFonts w:ascii="Times" w:hAnsi="Times"/>
          <w:sz w:val="28"/>
          <w:szCs w:val="28"/>
        </w:rPr>
        <w:t>уточненого плану на рік</w:t>
      </w:r>
      <w:r w:rsidRPr="00E41E2B">
        <w:rPr>
          <w:rFonts w:ascii="Times" w:hAnsi="Times"/>
          <w:sz w:val="28"/>
          <w:szCs w:val="28"/>
        </w:rPr>
        <w:t xml:space="preserve"> (3</w:t>
      </w:r>
      <w:r w:rsidR="00D349E6">
        <w:rPr>
          <w:rFonts w:ascii="Times" w:hAnsi="Times"/>
          <w:sz w:val="28"/>
          <w:szCs w:val="28"/>
        </w:rPr>
        <w:t>6</w:t>
      </w:r>
      <w:r>
        <w:rPr>
          <w:rFonts w:ascii="Times" w:hAnsi="Times"/>
          <w:sz w:val="28"/>
          <w:szCs w:val="28"/>
        </w:rPr>
        <w:t>5,9</w:t>
      </w:r>
      <w:r w:rsidRPr="00E41E2B">
        <w:rPr>
          <w:rFonts w:ascii="Times" w:hAnsi="Times"/>
          <w:sz w:val="28"/>
          <w:szCs w:val="28"/>
        </w:rPr>
        <w:t xml:space="preserve"> млн. грн.) та </w:t>
      </w:r>
      <w:r w:rsidR="00D349E6">
        <w:rPr>
          <w:rFonts w:ascii="Times" w:hAnsi="Times"/>
          <w:sz w:val="28"/>
          <w:szCs w:val="28"/>
        </w:rPr>
        <w:t>86,1</w:t>
      </w:r>
      <w:r w:rsidRPr="00E41E2B">
        <w:rPr>
          <w:rFonts w:ascii="Times" w:hAnsi="Times"/>
          <w:sz w:val="28"/>
          <w:szCs w:val="28"/>
        </w:rPr>
        <w:t xml:space="preserve"> відсотка до плану на звітний період (</w:t>
      </w:r>
      <w:r>
        <w:rPr>
          <w:rFonts w:ascii="Times" w:hAnsi="Times"/>
          <w:sz w:val="28"/>
          <w:szCs w:val="28"/>
        </w:rPr>
        <w:t>2</w:t>
      </w:r>
      <w:r w:rsidR="00D349E6">
        <w:rPr>
          <w:rFonts w:ascii="Times" w:hAnsi="Times"/>
          <w:sz w:val="28"/>
          <w:szCs w:val="28"/>
        </w:rPr>
        <w:t>7</w:t>
      </w:r>
      <w:r>
        <w:rPr>
          <w:rFonts w:ascii="Times" w:hAnsi="Times"/>
          <w:sz w:val="28"/>
          <w:szCs w:val="28"/>
        </w:rPr>
        <w:t>4,5</w:t>
      </w:r>
      <w:r w:rsidRPr="00E41E2B">
        <w:rPr>
          <w:rFonts w:ascii="Times" w:hAnsi="Times"/>
          <w:sz w:val="28"/>
          <w:szCs w:val="28"/>
        </w:rPr>
        <w:t xml:space="preserve"> млн. грн.).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З вказаних видатків на житлово-експлуатаційне господарство спрямовано </w:t>
      </w:r>
      <w:r>
        <w:rPr>
          <w:rFonts w:ascii="Times" w:hAnsi="Times"/>
          <w:sz w:val="28"/>
          <w:szCs w:val="28"/>
        </w:rPr>
        <w:t>37,9 млн. грн.,</w:t>
      </w:r>
      <w:r w:rsidRPr="00E41E2B">
        <w:rPr>
          <w:rFonts w:ascii="Times" w:hAnsi="Times"/>
          <w:sz w:val="28"/>
          <w:szCs w:val="28"/>
        </w:rPr>
        <w:t xml:space="preserve"> у тому числі на поточний ремонт покрівель – </w:t>
      </w:r>
      <w:r>
        <w:rPr>
          <w:rFonts w:ascii="Times" w:hAnsi="Times"/>
          <w:sz w:val="28"/>
          <w:szCs w:val="28"/>
        </w:rPr>
        <w:t>23,1</w:t>
      </w:r>
      <w:r w:rsidRPr="00E41E2B">
        <w:rPr>
          <w:rFonts w:ascii="Times" w:hAnsi="Times"/>
          <w:sz w:val="28"/>
          <w:szCs w:val="28"/>
        </w:rPr>
        <w:t xml:space="preserve"> млн. грн., поточн</w:t>
      </w:r>
      <w:r>
        <w:rPr>
          <w:rFonts w:ascii="Times" w:hAnsi="Times"/>
          <w:sz w:val="28"/>
          <w:szCs w:val="28"/>
        </w:rPr>
        <w:t>ий ремонт інженерних мереж – 6</w:t>
      </w:r>
      <w:r w:rsidRPr="00E41E2B">
        <w:rPr>
          <w:rFonts w:ascii="Times" w:hAnsi="Times"/>
          <w:sz w:val="28"/>
          <w:szCs w:val="28"/>
        </w:rPr>
        <w:t xml:space="preserve">,7 млн. грн., поточний ремонт балконів – </w:t>
      </w:r>
      <w:r>
        <w:rPr>
          <w:rFonts w:ascii="Times" w:hAnsi="Times"/>
          <w:sz w:val="28"/>
          <w:szCs w:val="28"/>
        </w:rPr>
        <w:t>3,1 млн. грн.,</w:t>
      </w:r>
      <w:r w:rsidRPr="00E41E2B">
        <w:rPr>
          <w:rFonts w:ascii="Times" w:hAnsi="Times"/>
          <w:sz w:val="28"/>
          <w:szCs w:val="28"/>
        </w:rPr>
        <w:t xml:space="preserve"> поточний ремонт інши</w:t>
      </w:r>
      <w:r>
        <w:rPr>
          <w:rFonts w:ascii="Times" w:hAnsi="Times"/>
          <w:sz w:val="28"/>
          <w:szCs w:val="28"/>
        </w:rPr>
        <w:t>х об’єктів житлового фонду – 5</w:t>
      </w:r>
      <w:r w:rsidRPr="00E41E2B">
        <w:rPr>
          <w:rFonts w:ascii="Times" w:hAnsi="Times"/>
          <w:sz w:val="28"/>
          <w:szCs w:val="28"/>
        </w:rPr>
        <w:t>,0 млн. грн.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Видатки на благоустрій міста склали </w:t>
      </w:r>
      <w:r>
        <w:rPr>
          <w:rFonts w:ascii="Times" w:hAnsi="Times"/>
          <w:sz w:val="28"/>
          <w:szCs w:val="28"/>
        </w:rPr>
        <w:t>192,5</w:t>
      </w:r>
      <w:r w:rsidRPr="00E41E2B">
        <w:rPr>
          <w:rFonts w:ascii="Times" w:hAnsi="Times"/>
          <w:sz w:val="28"/>
          <w:szCs w:val="28"/>
        </w:rPr>
        <w:t xml:space="preserve"> млн. грн., або </w:t>
      </w:r>
      <w:r>
        <w:rPr>
          <w:rFonts w:ascii="Times" w:hAnsi="Times"/>
          <w:sz w:val="28"/>
          <w:szCs w:val="28"/>
        </w:rPr>
        <w:t>90,8</w:t>
      </w:r>
      <w:r w:rsidRPr="00E41E2B">
        <w:rPr>
          <w:rFonts w:ascii="Times" w:hAnsi="Times"/>
          <w:sz w:val="28"/>
          <w:szCs w:val="28"/>
        </w:rPr>
        <w:t xml:space="preserve"> відсотка до уто</w:t>
      </w:r>
      <w:r>
        <w:rPr>
          <w:rFonts w:ascii="Times" w:hAnsi="Times"/>
          <w:sz w:val="28"/>
          <w:szCs w:val="28"/>
        </w:rPr>
        <w:t>чненого плану на 9 місяців</w:t>
      </w:r>
      <w:r w:rsidRPr="00E41E2B">
        <w:rPr>
          <w:rFonts w:ascii="Times" w:hAnsi="Times"/>
          <w:sz w:val="28"/>
          <w:szCs w:val="28"/>
        </w:rPr>
        <w:t xml:space="preserve"> (</w:t>
      </w:r>
      <w:r>
        <w:rPr>
          <w:rFonts w:ascii="Times" w:hAnsi="Times"/>
          <w:sz w:val="28"/>
          <w:szCs w:val="28"/>
        </w:rPr>
        <w:t>212,0</w:t>
      </w:r>
      <w:r w:rsidRPr="00E41E2B">
        <w:rPr>
          <w:rFonts w:ascii="Times" w:hAnsi="Times"/>
          <w:sz w:val="28"/>
          <w:szCs w:val="28"/>
        </w:rPr>
        <w:t xml:space="preserve"> млн. грн.) та </w:t>
      </w:r>
      <w:r>
        <w:rPr>
          <w:rFonts w:ascii="Times" w:hAnsi="Times"/>
          <w:sz w:val="28"/>
          <w:szCs w:val="28"/>
        </w:rPr>
        <w:t>69,7</w:t>
      </w:r>
      <w:r w:rsidRPr="00E41E2B">
        <w:rPr>
          <w:rFonts w:ascii="Times" w:hAnsi="Times"/>
          <w:sz w:val="28"/>
          <w:szCs w:val="28"/>
        </w:rPr>
        <w:t xml:space="preserve"> відсотка до плану на рік (</w:t>
      </w:r>
      <w:r>
        <w:rPr>
          <w:rFonts w:ascii="Times" w:hAnsi="Times"/>
          <w:sz w:val="28"/>
          <w:szCs w:val="28"/>
        </w:rPr>
        <w:t xml:space="preserve">276,2 </w:t>
      </w:r>
      <w:r w:rsidRPr="00E41E2B">
        <w:rPr>
          <w:rFonts w:ascii="Times" w:hAnsi="Times"/>
          <w:sz w:val="28"/>
          <w:szCs w:val="28"/>
        </w:rPr>
        <w:t>млн.</w:t>
      </w:r>
      <w:r w:rsidR="004D72BD">
        <w:rPr>
          <w:rFonts w:ascii="Times" w:hAnsi="Times"/>
          <w:sz w:val="28"/>
          <w:szCs w:val="28"/>
        </w:rPr>
        <w:t xml:space="preserve"> </w:t>
      </w:r>
      <w:r w:rsidRPr="00E41E2B">
        <w:rPr>
          <w:rFonts w:ascii="Times" w:hAnsi="Times"/>
          <w:sz w:val="28"/>
          <w:szCs w:val="28"/>
        </w:rPr>
        <w:t>грн.).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Видатки на благоустрій у структурі видатків на житлово-комунальне господарство складають </w:t>
      </w:r>
      <w:r>
        <w:rPr>
          <w:rFonts w:ascii="Times" w:hAnsi="Times"/>
          <w:sz w:val="28"/>
          <w:szCs w:val="28"/>
        </w:rPr>
        <w:t>81,5</w:t>
      </w:r>
      <w:r w:rsidRPr="00E41E2B">
        <w:rPr>
          <w:rFonts w:ascii="Times" w:hAnsi="Times"/>
          <w:sz w:val="28"/>
          <w:szCs w:val="28"/>
        </w:rPr>
        <w:t xml:space="preserve"> відсотка.</w:t>
      </w:r>
    </w:p>
    <w:p w:rsidR="001B5B51" w:rsidRPr="00E41E2B" w:rsidRDefault="00BC7846" w:rsidP="001B5B51">
      <w:pPr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За</w:t>
      </w:r>
      <w:r w:rsidR="001B5B51" w:rsidRPr="00E41E2B">
        <w:rPr>
          <w:rFonts w:ascii="Times" w:hAnsi="Times"/>
          <w:sz w:val="28"/>
          <w:szCs w:val="28"/>
        </w:rPr>
        <w:t xml:space="preserve"> даними департаменту житлового господарства та інфраструктури і районних адміністрацій кошти в сумі </w:t>
      </w:r>
      <w:r w:rsidR="001B5B51">
        <w:rPr>
          <w:rFonts w:ascii="Times" w:hAnsi="Times"/>
          <w:sz w:val="28"/>
          <w:szCs w:val="28"/>
        </w:rPr>
        <w:t xml:space="preserve">185,6 </w:t>
      </w:r>
      <w:r w:rsidR="001B5B51" w:rsidRPr="00E41E2B">
        <w:rPr>
          <w:rFonts w:ascii="Times" w:hAnsi="Times"/>
          <w:sz w:val="28"/>
          <w:szCs w:val="28"/>
        </w:rPr>
        <w:t xml:space="preserve">млн. грн. використані на заходи з благоустрою: 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 xml:space="preserve">санітарне прибирання – </w:t>
      </w:r>
      <w:r>
        <w:rPr>
          <w:rFonts w:ascii="Times" w:hAnsi="Times"/>
          <w:sz w:val="28"/>
          <w:szCs w:val="28"/>
        </w:rPr>
        <w:t>81,1</w:t>
      </w:r>
      <w:r w:rsidRPr="00E41E2B">
        <w:rPr>
          <w:rFonts w:ascii="Times" w:hAnsi="Times"/>
          <w:sz w:val="28"/>
          <w:szCs w:val="28"/>
        </w:rPr>
        <w:t xml:space="preserve"> млн. грн.; 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 xml:space="preserve">поточний ремонт доріг та тротуарів – </w:t>
      </w:r>
      <w:r>
        <w:rPr>
          <w:rFonts w:ascii="Times" w:hAnsi="Times"/>
          <w:sz w:val="28"/>
          <w:szCs w:val="28"/>
        </w:rPr>
        <w:t>46,3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 xml:space="preserve">електроенергія вуличного освітлення  - </w:t>
      </w:r>
      <w:r>
        <w:rPr>
          <w:rFonts w:ascii="Times" w:hAnsi="Times"/>
          <w:sz w:val="28"/>
          <w:szCs w:val="28"/>
        </w:rPr>
        <w:t>19,3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 xml:space="preserve">утримання та поточний ремонт елементів зовнішнього освітлення – </w:t>
      </w:r>
      <w:r>
        <w:rPr>
          <w:rFonts w:ascii="Times" w:hAnsi="Times"/>
          <w:sz w:val="28"/>
          <w:szCs w:val="28"/>
        </w:rPr>
        <w:t>9,2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 xml:space="preserve">дорожнє господарство (встановлення, ремонт та утримання дорожніх знаків, турнікетів, зупинок, дорожня розмітка, очистка дощоприймачів)  - </w:t>
      </w:r>
      <w:r>
        <w:rPr>
          <w:rFonts w:ascii="Times" w:hAnsi="Times"/>
          <w:sz w:val="28"/>
          <w:szCs w:val="28"/>
        </w:rPr>
        <w:t>8,9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 xml:space="preserve">придбання та перемішування </w:t>
      </w:r>
      <w:proofErr w:type="spellStart"/>
      <w:r w:rsidRPr="00E41E2B">
        <w:rPr>
          <w:rFonts w:ascii="Times" w:hAnsi="Times"/>
          <w:sz w:val="28"/>
          <w:szCs w:val="28"/>
        </w:rPr>
        <w:t>піскосуміші</w:t>
      </w:r>
      <w:proofErr w:type="spellEnd"/>
      <w:r w:rsidRPr="00E41E2B">
        <w:rPr>
          <w:rFonts w:ascii="Times" w:hAnsi="Times"/>
          <w:sz w:val="28"/>
          <w:szCs w:val="28"/>
        </w:rPr>
        <w:t xml:space="preserve">  -  </w:t>
      </w:r>
      <w:r>
        <w:rPr>
          <w:rFonts w:ascii="Times" w:hAnsi="Times"/>
          <w:sz w:val="28"/>
          <w:szCs w:val="28"/>
        </w:rPr>
        <w:t>3,5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 w:rsidRPr="00E41E2B">
        <w:rPr>
          <w:rFonts w:ascii="Times" w:hAnsi="Times"/>
          <w:sz w:val="28"/>
          <w:szCs w:val="28"/>
        </w:rPr>
        <w:tab/>
        <w:t>озеленення міста (скошування газонів, влаштува</w:t>
      </w:r>
      <w:r>
        <w:rPr>
          <w:rFonts w:ascii="Times" w:hAnsi="Times"/>
          <w:sz w:val="28"/>
          <w:szCs w:val="28"/>
        </w:rPr>
        <w:t>ння квітників та газонів)  -12,8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-</w:t>
      </w:r>
      <w:r>
        <w:rPr>
          <w:rFonts w:ascii="Times" w:hAnsi="Times"/>
          <w:sz w:val="28"/>
          <w:szCs w:val="28"/>
        </w:rPr>
        <w:tab/>
        <w:t xml:space="preserve">виконання робіт ЛКП </w:t>
      </w:r>
      <w:proofErr w:type="spellStart"/>
      <w:r>
        <w:rPr>
          <w:rFonts w:ascii="Times" w:hAnsi="Times"/>
          <w:sz w:val="28"/>
          <w:szCs w:val="28"/>
        </w:rPr>
        <w:t>“Лев”</w:t>
      </w:r>
      <w:proofErr w:type="spellEnd"/>
      <w:r>
        <w:rPr>
          <w:rFonts w:ascii="Times" w:hAnsi="Times"/>
          <w:sz w:val="28"/>
          <w:szCs w:val="28"/>
        </w:rPr>
        <w:t xml:space="preserve"> – 1,6 млн</w:t>
      </w:r>
      <w:r w:rsidRPr="00E41E2B">
        <w:rPr>
          <w:rFonts w:ascii="Times" w:hAnsi="Times"/>
          <w:sz w:val="28"/>
          <w:szCs w:val="28"/>
        </w:rPr>
        <w:t>. грн.;</w:t>
      </w:r>
    </w:p>
    <w:p w:rsidR="001B5B51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lastRenderedPageBreak/>
        <w:t>-</w:t>
      </w:r>
      <w:r w:rsidRPr="00E41E2B">
        <w:rPr>
          <w:rFonts w:ascii="Times" w:hAnsi="Times"/>
          <w:sz w:val="28"/>
          <w:szCs w:val="28"/>
        </w:rPr>
        <w:tab/>
        <w:t xml:space="preserve">інші видатки на благоустрій  (утримання фонтанів, парків, ремонт та встановлення зупинок громадського транспорту) – </w:t>
      </w:r>
      <w:r>
        <w:rPr>
          <w:rFonts w:ascii="Times" w:hAnsi="Times"/>
          <w:sz w:val="28"/>
          <w:szCs w:val="28"/>
        </w:rPr>
        <w:t>2,9</w:t>
      </w:r>
      <w:r w:rsidRPr="00E41E2B">
        <w:rPr>
          <w:rFonts w:ascii="Times" w:hAnsi="Times"/>
          <w:sz w:val="28"/>
          <w:szCs w:val="28"/>
        </w:rPr>
        <w:t xml:space="preserve"> млн. грн.;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Крім цього, на благоустрій парку </w:t>
      </w:r>
      <w:proofErr w:type="spellStart"/>
      <w:r w:rsidRPr="00E41E2B">
        <w:rPr>
          <w:rFonts w:ascii="Times" w:hAnsi="Times"/>
          <w:sz w:val="28"/>
          <w:szCs w:val="28"/>
        </w:rPr>
        <w:t>“Знесіння”</w:t>
      </w:r>
      <w:proofErr w:type="spellEnd"/>
      <w:r w:rsidRPr="00E41E2B">
        <w:rPr>
          <w:rFonts w:ascii="Times" w:hAnsi="Times"/>
          <w:sz w:val="28"/>
          <w:szCs w:val="28"/>
        </w:rPr>
        <w:t xml:space="preserve"> спрямовано </w:t>
      </w:r>
      <w:r>
        <w:rPr>
          <w:rFonts w:ascii="Times" w:hAnsi="Times"/>
          <w:sz w:val="28"/>
          <w:szCs w:val="28"/>
        </w:rPr>
        <w:t>0,2 млн</w:t>
      </w:r>
      <w:r w:rsidRPr="00E41E2B">
        <w:rPr>
          <w:rFonts w:ascii="Times" w:hAnsi="Times"/>
          <w:sz w:val="28"/>
          <w:szCs w:val="28"/>
        </w:rPr>
        <w:t>.</w:t>
      </w:r>
      <w:r w:rsidR="00AC6776">
        <w:rPr>
          <w:rFonts w:ascii="Times" w:hAnsi="Times"/>
          <w:sz w:val="28"/>
          <w:szCs w:val="28"/>
        </w:rPr>
        <w:t xml:space="preserve"> </w:t>
      </w:r>
      <w:r w:rsidRPr="00E41E2B">
        <w:rPr>
          <w:rFonts w:ascii="Times" w:hAnsi="Times"/>
          <w:sz w:val="28"/>
          <w:szCs w:val="28"/>
        </w:rPr>
        <w:t>грн. та на  утримання і впорядкування  парків м.</w:t>
      </w:r>
      <w:r w:rsidR="00AC6776">
        <w:rPr>
          <w:rFonts w:ascii="Times" w:hAnsi="Times"/>
          <w:sz w:val="28"/>
          <w:szCs w:val="28"/>
        </w:rPr>
        <w:t xml:space="preserve"> </w:t>
      </w:r>
      <w:r w:rsidRPr="00E41E2B">
        <w:rPr>
          <w:rFonts w:ascii="Times" w:hAnsi="Times"/>
          <w:sz w:val="28"/>
          <w:szCs w:val="28"/>
        </w:rPr>
        <w:t xml:space="preserve">Львова – </w:t>
      </w:r>
      <w:r>
        <w:rPr>
          <w:rFonts w:ascii="Times" w:hAnsi="Times"/>
          <w:sz w:val="28"/>
          <w:szCs w:val="28"/>
        </w:rPr>
        <w:t>6,7</w:t>
      </w:r>
      <w:r w:rsidRPr="00E41E2B">
        <w:rPr>
          <w:rFonts w:ascii="Times" w:hAnsi="Times"/>
          <w:sz w:val="28"/>
          <w:szCs w:val="28"/>
        </w:rPr>
        <w:t xml:space="preserve"> млн. грн. 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>У структурі видатк</w:t>
      </w:r>
      <w:r>
        <w:rPr>
          <w:rFonts w:ascii="Times" w:hAnsi="Times"/>
          <w:sz w:val="28"/>
          <w:szCs w:val="28"/>
        </w:rPr>
        <w:t xml:space="preserve">ів на благоустрій </w:t>
      </w:r>
      <w:r w:rsidR="00BC7846">
        <w:rPr>
          <w:rFonts w:ascii="Times" w:hAnsi="Times"/>
          <w:sz w:val="28"/>
          <w:szCs w:val="28"/>
        </w:rPr>
        <w:t>з</w:t>
      </w:r>
      <w:r>
        <w:rPr>
          <w:rFonts w:ascii="Times" w:hAnsi="Times"/>
          <w:sz w:val="28"/>
          <w:szCs w:val="28"/>
        </w:rPr>
        <w:t xml:space="preserve">а 9 місяців </w:t>
      </w:r>
      <w:r w:rsidRPr="00E41E2B">
        <w:rPr>
          <w:rFonts w:ascii="Times" w:hAnsi="Times"/>
          <w:sz w:val="28"/>
          <w:szCs w:val="28"/>
        </w:rPr>
        <w:t xml:space="preserve">найбільшу частку займають видатки на санітарне прибирання – </w:t>
      </w:r>
      <w:r>
        <w:rPr>
          <w:rFonts w:ascii="Times" w:hAnsi="Times"/>
          <w:sz w:val="28"/>
          <w:szCs w:val="28"/>
        </w:rPr>
        <w:t xml:space="preserve">43,7 </w:t>
      </w:r>
      <w:r w:rsidRPr="00E41E2B">
        <w:rPr>
          <w:rFonts w:ascii="Times" w:hAnsi="Times"/>
          <w:sz w:val="28"/>
          <w:szCs w:val="28"/>
        </w:rPr>
        <w:t>відсотка</w:t>
      </w:r>
      <w:r w:rsidR="00AC6776">
        <w:rPr>
          <w:rFonts w:ascii="Times" w:hAnsi="Times"/>
          <w:sz w:val="28"/>
          <w:szCs w:val="28"/>
        </w:rPr>
        <w:t>.</w:t>
      </w:r>
      <w:r w:rsidRPr="00E41E2B">
        <w:rPr>
          <w:rFonts w:ascii="Times" w:hAnsi="Times"/>
          <w:sz w:val="28"/>
          <w:szCs w:val="28"/>
        </w:rPr>
        <w:t xml:space="preserve"> 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За рахунок коштів міського бюджету проведені видатки на відшкодування втрат ЛМКП </w:t>
      </w:r>
      <w:proofErr w:type="spellStart"/>
      <w:r w:rsidRPr="00E41E2B">
        <w:rPr>
          <w:rFonts w:ascii="Times" w:hAnsi="Times"/>
          <w:sz w:val="28"/>
          <w:szCs w:val="28"/>
        </w:rPr>
        <w:t>“Львівводоканал”</w:t>
      </w:r>
      <w:proofErr w:type="spellEnd"/>
      <w:r w:rsidRPr="00E41E2B">
        <w:rPr>
          <w:rFonts w:ascii="Times" w:hAnsi="Times"/>
          <w:sz w:val="28"/>
          <w:szCs w:val="28"/>
        </w:rPr>
        <w:t xml:space="preserve"> за надані послуги з водопостачання населенню, яке проживає в зоні депресійної лійки в сумі </w:t>
      </w:r>
      <w:r>
        <w:rPr>
          <w:rFonts w:ascii="Times" w:hAnsi="Times"/>
          <w:sz w:val="28"/>
          <w:szCs w:val="28"/>
        </w:rPr>
        <w:t>6,0</w:t>
      </w:r>
      <w:r w:rsidRPr="00E41E2B">
        <w:rPr>
          <w:rFonts w:ascii="Times" w:hAnsi="Times"/>
          <w:sz w:val="28"/>
          <w:szCs w:val="28"/>
        </w:rPr>
        <w:t xml:space="preserve"> млн. грн. із передбачених на рік  7,4 млн. грн. 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E41E2B">
        <w:rPr>
          <w:rFonts w:ascii="Times" w:hAnsi="Times"/>
          <w:sz w:val="28"/>
          <w:szCs w:val="28"/>
        </w:rPr>
        <w:t xml:space="preserve">Видатки  на </w:t>
      </w:r>
      <w:r w:rsidRPr="00E41E2B">
        <w:rPr>
          <w:rFonts w:ascii="Times" w:hAnsi="Times"/>
          <w:b/>
          <w:sz w:val="28"/>
          <w:szCs w:val="28"/>
        </w:rPr>
        <w:t>транспорт  та  дорожнє  господарство</w:t>
      </w:r>
      <w:r w:rsidRPr="00E41E2B">
        <w:rPr>
          <w:rFonts w:ascii="Times" w:hAnsi="Times"/>
          <w:sz w:val="28"/>
          <w:szCs w:val="28"/>
        </w:rPr>
        <w:t xml:space="preserve"> склали </w:t>
      </w:r>
      <w:r>
        <w:rPr>
          <w:rFonts w:ascii="Times" w:hAnsi="Times"/>
          <w:sz w:val="28"/>
          <w:szCs w:val="28"/>
        </w:rPr>
        <w:t>1,9</w:t>
      </w:r>
      <w:r w:rsidRPr="00E41E2B">
        <w:rPr>
          <w:rFonts w:ascii="Times" w:hAnsi="Times"/>
          <w:sz w:val="28"/>
          <w:szCs w:val="28"/>
        </w:rPr>
        <w:t xml:space="preserve"> млн.</w:t>
      </w:r>
      <w:r w:rsidR="00AC6776">
        <w:rPr>
          <w:rFonts w:ascii="Times" w:hAnsi="Times"/>
          <w:sz w:val="28"/>
          <w:szCs w:val="28"/>
        </w:rPr>
        <w:t xml:space="preserve"> </w:t>
      </w:r>
      <w:r w:rsidRPr="00E41E2B">
        <w:rPr>
          <w:rFonts w:ascii="Times" w:hAnsi="Times"/>
          <w:sz w:val="28"/>
          <w:szCs w:val="28"/>
        </w:rPr>
        <w:t>грн.</w:t>
      </w:r>
      <w:r>
        <w:rPr>
          <w:rFonts w:ascii="Times" w:hAnsi="Times"/>
          <w:sz w:val="28"/>
          <w:szCs w:val="28"/>
        </w:rPr>
        <w:t>,</w:t>
      </w:r>
      <w:r w:rsidRPr="00E41E2B">
        <w:rPr>
          <w:rFonts w:ascii="Times" w:hAnsi="Times"/>
          <w:sz w:val="28"/>
          <w:szCs w:val="28"/>
        </w:rPr>
        <w:t xml:space="preserve">  які спрямовані на утримання та обслуговування світлофорних об’єктів м. Львова.</w:t>
      </w:r>
    </w:p>
    <w:p w:rsidR="001B5B51" w:rsidRPr="00E41E2B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</w:p>
    <w:p w:rsidR="002A2DFE" w:rsidRPr="00BF758C" w:rsidRDefault="002A2DFE" w:rsidP="002A2DFE">
      <w:pPr>
        <w:ind w:firstLine="709"/>
        <w:jc w:val="both"/>
        <w:rPr>
          <w:color w:val="FF0000"/>
          <w:sz w:val="28"/>
          <w:szCs w:val="28"/>
        </w:rPr>
      </w:pPr>
      <w:r w:rsidRPr="007630AD">
        <w:rPr>
          <w:sz w:val="28"/>
          <w:szCs w:val="28"/>
        </w:rPr>
        <w:t xml:space="preserve">На </w:t>
      </w:r>
      <w:r w:rsidRPr="007630AD">
        <w:rPr>
          <w:b/>
          <w:sz w:val="28"/>
          <w:szCs w:val="28"/>
        </w:rPr>
        <w:t>надання пільгових молодіжних кредитів</w:t>
      </w:r>
      <w:r w:rsidRPr="007630AD">
        <w:rPr>
          <w:sz w:val="28"/>
          <w:szCs w:val="28"/>
        </w:rPr>
        <w:t xml:space="preserve"> профінансовано 4,7 млн. грн., в т.ч. за рахунок загального фонду 4,2 млн. грн. та за рахунок повернення позичальниками кредитів</w:t>
      </w:r>
      <w:r w:rsidR="00AC6776">
        <w:rPr>
          <w:sz w:val="28"/>
          <w:szCs w:val="28"/>
        </w:rPr>
        <w:t>,</w:t>
      </w:r>
      <w:r w:rsidRPr="007630AD">
        <w:rPr>
          <w:sz w:val="28"/>
          <w:szCs w:val="28"/>
        </w:rPr>
        <w:t xml:space="preserve"> наданих у попередні роки – 532,8 тис. грн. Видатки на обслуговування пільгових молодіжних кредитів склали </w:t>
      </w:r>
      <w:r>
        <w:rPr>
          <w:sz w:val="28"/>
          <w:szCs w:val="28"/>
        </w:rPr>
        <w:t>258</w:t>
      </w:r>
      <w:r w:rsidRPr="007630AD">
        <w:rPr>
          <w:sz w:val="28"/>
          <w:szCs w:val="28"/>
        </w:rPr>
        <w:t>,0 тис. грн</w:t>
      </w:r>
      <w:r w:rsidRPr="00BF758C">
        <w:rPr>
          <w:color w:val="FF0000"/>
          <w:sz w:val="28"/>
          <w:szCs w:val="28"/>
        </w:rPr>
        <w:t xml:space="preserve">.   </w:t>
      </w:r>
    </w:p>
    <w:p w:rsidR="002A2DFE" w:rsidRDefault="002A2DFE" w:rsidP="00285136">
      <w:pPr>
        <w:ind w:firstLine="709"/>
        <w:jc w:val="both"/>
        <w:rPr>
          <w:rFonts w:ascii="Times" w:hAnsi="Times" w:cs="Times"/>
          <w:color w:val="FF0000"/>
          <w:sz w:val="28"/>
          <w:szCs w:val="28"/>
        </w:rPr>
      </w:pPr>
    </w:p>
    <w:p w:rsidR="00312EB0" w:rsidRPr="005012CC" w:rsidRDefault="003E18E8" w:rsidP="00285136">
      <w:pPr>
        <w:ind w:firstLine="709"/>
        <w:jc w:val="both"/>
        <w:rPr>
          <w:sz w:val="28"/>
          <w:szCs w:val="28"/>
        </w:rPr>
      </w:pPr>
      <w:r w:rsidRPr="005012CC">
        <w:rPr>
          <w:rFonts w:ascii="Times" w:hAnsi="Times" w:cs="Times"/>
          <w:sz w:val="28"/>
          <w:szCs w:val="28"/>
        </w:rPr>
        <w:t>З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b/>
          <w:sz w:val="28"/>
          <w:szCs w:val="28"/>
        </w:rPr>
        <w:t>резервного</w:t>
      </w:r>
      <w:r w:rsidR="000504A3" w:rsidRPr="005012CC">
        <w:rPr>
          <w:rFonts w:ascii="Times" w:hAnsi="Times" w:cs="Times"/>
          <w:b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b/>
          <w:sz w:val="28"/>
          <w:szCs w:val="28"/>
        </w:rPr>
        <w:t xml:space="preserve"> фонду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 xml:space="preserve"> міського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 xml:space="preserve"> бюджету 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>за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 xml:space="preserve"> 9 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>місяців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 xml:space="preserve"> </w:t>
      </w:r>
      <w:r w:rsidRPr="005012CC">
        <w:rPr>
          <w:rFonts w:ascii="Times" w:hAnsi="Times" w:cs="Times"/>
          <w:sz w:val="28"/>
          <w:szCs w:val="28"/>
        </w:rPr>
        <w:t>спрямовано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 xml:space="preserve"> </w:t>
      </w:r>
      <w:r w:rsidR="005012CC" w:rsidRPr="005012CC">
        <w:rPr>
          <w:rFonts w:ascii="Times" w:hAnsi="Times" w:cs="Times"/>
          <w:sz w:val="28"/>
          <w:szCs w:val="28"/>
        </w:rPr>
        <w:t>4323,6</w:t>
      </w:r>
      <w:r w:rsidR="00312EB0" w:rsidRPr="005012CC">
        <w:rPr>
          <w:rFonts w:ascii="Times" w:hAnsi="Times" w:cs="Times"/>
          <w:sz w:val="28"/>
          <w:szCs w:val="28"/>
        </w:rPr>
        <w:t xml:space="preserve"> тис.</w:t>
      </w:r>
      <w:r w:rsidR="000504A3" w:rsidRPr="005012CC">
        <w:rPr>
          <w:rFonts w:ascii="Times" w:hAnsi="Times" w:cs="Times"/>
          <w:sz w:val="28"/>
          <w:szCs w:val="28"/>
        </w:rPr>
        <w:t xml:space="preserve"> </w:t>
      </w:r>
      <w:r w:rsidR="00312EB0" w:rsidRPr="005012CC">
        <w:rPr>
          <w:rFonts w:ascii="Times" w:hAnsi="Times" w:cs="Times"/>
          <w:sz w:val="28"/>
          <w:szCs w:val="28"/>
        </w:rPr>
        <w:t>грн. для проведення невідкладних аварійно-відновлювальних робіт</w:t>
      </w:r>
      <w:r w:rsidR="00567515" w:rsidRPr="005012CC">
        <w:rPr>
          <w:rFonts w:ascii="Times" w:hAnsi="Times" w:cs="Times"/>
          <w:sz w:val="28"/>
          <w:szCs w:val="28"/>
        </w:rPr>
        <w:t>.</w:t>
      </w:r>
      <w:r w:rsidR="00312EB0" w:rsidRPr="005012CC">
        <w:rPr>
          <w:rFonts w:ascii="Times" w:hAnsi="Times" w:cs="Times"/>
          <w:sz w:val="28"/>
          <w:szCs w:val="28"/>
        </w:rPr>
        <w:t xml:space="preserve"> </w:t>
      </w:r>
      <w:r w:rsidR="0043758F" w:rsidRPr="005012CC">
        <w:rPr>
          <w:rFonts w:ascii="Times" w:hAnsi="Times" w:cs="Times"/>
          <w:sz w:val="28"/>
          <w:szCs w:val="28"/>
        </w:rPr>
        <w:t>Інформація про спрямування коштів резервного фонду додається.</w:t>
      </w:r>
    </w:p>
    <w:p w:rsidR="00023898" w:rsidRPr="005012CC" w:rsidRDefault="00023898" w:rsidP="00023898">
      <w:pPr>
        <w:ind w:firstLine="709"/>
        <w:jc w:val="both"/>
        <w:rPr>
          <w:sz w:val="28"/>
          <w:szCs w:val="28"/>
        </w:rPr>
      </w:pPr>
    </w:p>
    <w:p w:rsidR="0016339B" w:rsidRPr="008B7A31" w:rsidRDefault="0016339B" w:rsidP="0016339B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 w:rsidRPr="008B7A31">
        <w:rPr>
          <w:sz w:val="28"/>
          <w:szCs w:val="28"/>
        </w:rPr>
        <w:t xml:space="preserve">За  </w:t>
      </w:r>
      <w:r w:rsidRPr="00586330">
        <w:rPr>
          <w:sz w:val="28"/>
          <w:szCs w:val="28"/>
          <w:lang w:val="ru-RU"/>
        </w:rPr>
        <w:t xml:space="preserve">9 </w:t>
      </w:r>
      <w:proofErr w:type="spellStart"/>
      <w:r>
        <w:rPr>
          <w:sz w:val="28"/>
          <w:szCs w:val="28"/>
          <w:lang w:val="ru-RU"/>
        </w:rPr>
        <w:t>місяців</w:t>
      </w:r>
      <w:proofErr w:type="spellEnd"/>
      <w:r w:rsidRPr="008B7A31">
        <w:rPr>
          <w:sz w:val="28"/>
          <w:szCs w:val="28"/>
        </w:rPr>
        <w:t xml:space="preserve">  201</w:t>
      </w:r>
      <w:r w:rsidRPr="008B7A31">
        <w:rPr>
          <w:sz w:val="28"/>
          <w:szCs w:val="28"/>
          <w:lang w:val="ru-RU"/>
        </w:rPr>
        <w:t xml:space="preserve">7   </w:t>
      </w:r>
      <w:r w:rsidRPr="008B7A31">
        <w:rPr>
          <w:sz w:val="28"/>
          <w:szCs w:val="28"/>
        </w:rPr>
        <w:t xml:space="preserve">року  до   </w:t>
      </w:r>
      <w:r w:rsidRPr="008B7A31">
        <w:rPr>
          <w:b/>
          <w:bCs/>
          <w:sz w:val="28"/>
          <w:szCs w:val="28"/>
        </w:rPr>
        <w:t>спеціального   фонду</w:t>
      </w:r>
      <w:r w:rsidRPr="008B7A31">
        <w:rPr>
          <w:bCs/>
          <w:sz w:val="28"/>
          <w:szCs w:val="28"/>
        </w:rPr>
        <w:t xml:space="preserve">   міського  </w:t>
      </w:r>
      <w:r w:rsidRPr="008B7A31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бюджету м. Львова надійшло </w:t>
      </w:r>
      <w:r w:rsidR="00826EF9">
        <w:rPr>
          <w:bCs/>
          <w:sz w:val="28"/>
          <w:szCs w:val="28"/>
        </w:rPr>
        <w:t>259,9</w:t>
      </w:r>
      <w:r w:rsidRPr="008B7A31">
        <w:rPr>
          <w:bCs/>
          <w:sz w:val="28"/>
          <w:szCs w:val="28"/>
        </w:rPr>
        <w:t xml:space="preserve"> млн. грн., що становить </w:t>
      </w:r>
      <w:r w:rsidR="00AC6776">
        <w:rPr>
          <w:bCs/>
          <w:sz w:val="28"/>
          <w:szCs w:val="28"/>
        </w:rPr>
        <w:t>76 відсотків</w:t>
      </w:r>
      <w:r>
        <w:rPr>
          <w:bCs/>
          <w:sz w:val="28"/>
          <w:szCs w:val="28"/>
        </w:rPr>
        <w:t xml:space="preserve"> до плану (</w:t>
      </w:r>
      <w:r w:rsidR="00826EF9">
        <w:rPr>
          <w:bCs/>
          <w:sz w:val="28"/>
          <w:szCs w:val="28"/>
        </w:rPr>
        <w:t>341,8</w:t>
      </w:r>
      <w:r w:rsidRPr="008B7A31">
        <w:rPr>
          <w:bCs/>
          <w:sz w:val="28"/>
          <w:szCs w:val="28"/>
        </w:rPr>
        <w:t xml:space="preserve"> млн. грн.) або на </w:t>
      </w:r>
      <w:r>
        <w:rPr>
          <w:bCs/>
          <w:sz w:val="28"/>
          <w:szCs w:val="28"/>
        </w:rPr>
        <w:t>81,9</w:t>
      </w:r>
      <w:r w:rsidRPr="008B7A31">
        <w:rPr>
          <w:bCs/>
          <w:sz w:val="28"/>
          <w:szCs w:val="28"/>
        </w:rPr>
        <w:t xml:space="preserve"> млн. грн. </w:t>
      </w:r>
      <w:r>
        <w:rPr>
          <w:bCs/>
          <w:sz w:val="28"/>
          <w:szCs w:val="28"/>
        </w:rPr>
        <w:t>менше</w:t>
      </w:r>
      <w:r w:rsidRPr="008B7A31">
        <w:rPr>
          <w:bCs/>
          <w:sz w:val="28"/>
          <w:szCs w:val="28"/>
        </w:rPr>
        <w:t>.</w:t>
      </w:r>
    </w:p>
    <w:p w:rsidR="0016339B" w:rsidRPr="00554FF4" w:rsidRDefault="0016339B" w:rsidP="0016339B">
      <w:pPr>
        <w:ind w:firstLine="709"/>
        <w:jc w:val="both"/>
        <w:rPr>
          <w:rFonts w:ascii="Times" w:hAnsi="Times"/>
          <w:sz w:val="28"/>
          <w:szCs w:val="28"/>
        </w:rPr>
      </w:pPr>
      <w:r w:rsidRPr="00554FF4">
        <w:rPr>
          <w:rFonts w:ascii="Times" w:hAnsi="Times"/>
          <w:b/>
          <w:sz w:val="28"/>
          <w:szCs w:val="28"/>
        </w:rPr>
        <w:t>До</w:t>
      </w:r>
      <w:r w:rsidRPr="00554FF4">
        <w:rPr>
          <w:rFonts w:ascii="Times" w:hAnsi="Times" w:cs="Times"/>
          <w:b/>
          <w:sz w:val="28"/>
          <w:szCs w:val="28"/>
        </w:rPr>
        <w:t xml:space="preserve"> </w:t>
      </w:r>
      <w:r w:rsidRPr="00554FF4">
        <w:rPr>
          <w:rFonts w:ascii="Times" w:hAnsi="Times"/>
          <w:b/>
          <w:sz w:val="28"/>
          <w:szCs w:val="28"/>
        </w:rPr>
        <w:t>бюджету</w:t>
      </w:r>
      <w:r w:rsidRPr="00554FF4">
        <w:rPr>
          <w:rFonts w:ascii="Times" w:hAnsi="Times" w:cs="Times"/>
          <w:b/>
          <w:sz w:val="28"/>
          <w:szCs w:val="28"/>
        </w:rPr>
        <w:t xml:space="preserve"> </w:t>
      </w:r>
      <w:r w:rsidRPr="00554FF4">
        <w:rPr>
          <w:rFonts w:ascii="Times" w:hAnsi="Times"/>
          <w:b/>
          <w:sz w:val="28"/>
          <w:szCs w:val="28"/>
        </w:rPr>
        <w:t>розвитку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>бюджету м. Львова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>надійшло</w:t>
      </w:r>
      <w:r w:rsidRPr="00554FF4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  <w:lang w:val="ru-RU"/>
        </w:rPr>
        <w:t>147,7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>млн</w:t>
      </w:r>
      <w:r w:rsidRPr="00554FF4">
        <w:rPr>
          <w:rFonts w:ascii="Times" w:hAnsi="Times" w:cs="Times"/>
          <w:sz w:val="28"/>
          <w:szCs w:val="28"/>
        </w:rPr>
        <w:t xml:space="preserve">. </w:t>
      </w:r>
      <w:r w:rsidRPr="00554FF4">
        <w:rPr>
          <w:rFonts w:ascii="Times" w:hAnsi="Times"/>
          <w:sz w:val="28"/>
          <w:szCs w:val="28"/>
        </w:rPr>
        <w:t>грн</w:t>
      </w:r>
      <w:r w:rsidRPr="00554FF4">
        <w:rPr>
          <w:rFonts w:ascii="Times" w:hAnsi="Times" w:cs="Times"/>
          <w:sz w:val="28"/>
          <w:szCs w:val="28"/>
        </w:rPr>
        <w:t xml:space="preserve">., </w:t>
      </w:r>
      <w:r w:rsidRPr="00554FF4">
        <w:rPr>
          <w:rFonts w:ascii="Times" w:hAnsi="Times"/>
          <w:sz w:val="28"/>
          <w:szCs w:val="28"/>
        </w:rPr>
        <w:t>що</w:t>
      </w:r>
      <w:r w:rsidRPr="00554FF4">
        <w:rPr>
          <w:rFonts w:ascii="Times" w:hAnsi="Times" w:cs="Times"/>
          <w:sz w:val="28"/>
          <w:szCs w:val="28"/>
        </w:rPr>
        <w:t xml:space="preserve"> </w:t>
      </w:r>
      <w:r w:rsidRPr="00554FF4">
        <w:rPr>
          <w:rFonts w:ascii="Times" w:hAnsi="Times"/>
          <w:sz w:val="28"/>
          <w:szCs w:val="28"/>
        </w:rPr>
        <w:t xml:space="preserve">становить </w:t>
      </w:r>
      <w:r>
        <w:rPr>
          <w:rFonts w:ascii="Times" w:hAnsi="Times"/>
          <w:sz w:val="28"/>
          <w:szCs w:val="28"/>
          <w:lang w:val="ru-RU"/>
        </w:rPr>
        <w:t>64,1</w:t>
      </w:r>
      <w:r>
        <w:rPr>
          <w:rFonts w:ascii="Times" w:hAnsi="Times"/>
          <w:sz w:val="28"/>
          <w:szCs w:val="28"/>
        </w:rPr>
        <w:t xml:space="preserve"> відсотка до запланованих (230,6 </w:t>
      </w:r>
      <w:r w:rsidRPr="00554FF4">
        <w:rPr>
          <w:rFonts w:ascii="Times" w:hAnsi="Times"/>
          <w:sz w:val="28"/>
          <w:szCs w:val="28"/>
        </w:rPr>
        <w:t>млн. грн</w:t>
      </w:r>
      <w:r w:rsidRPr="00554FF4">
        <w:rPr>
          <w:rFonts w:ascii="Times" w:hAnsi="Times"/>
          <w:i/>
          <w:sz w:val="28"/>
          <w:szCs w:val="28"/>
        </w:rPr>
        <w:t>.),</w:t>
      </w:r>
      <w:r w:rsidRPr="00554FF4">
        <w:rPr>
          <w:rFonts w:ascii="Times" w:hAnsi="Times"/>
          <w:sz w:val="28"/>
          <w:szCs w:val="28"/>
        </w:rPr>
        <w:t xml:space="preserve"> в т.ч.:</w:t>
      </w:r>
    </w:p>
    <w:p w:rsidR="0016339B" w:rsidRPr="008B7A31" w:rsidRDefault="0016339B" w:rsidP="0016339B">
      <w:pPr>
        <w:ind w:firstLine="709"/>
        <w:jc w:val="both"/>
        <w:rPr>
          <w:rFonts w:ascii="Times" w:hAnsi="Times"/>
          <w:sz w:val="28"/>
          <w:szCs w:val="28"/>
        </w:rPr>
      </w:pPr>
      <w:r w:rsidRPr="008B7A31">
        <w:rPr>
          <w:rFonts w:ascii="Times" w:hAnsi="Times" w:cs="Times"/>
          <w:sz w:val="28"/>
          <w:szCs w:val="28"/>
        </w:rPr>
        <w:t xml:space="preserve">- </w:t>
      </w:r>
      <w:r w:rsidRPr="008B7A31">
        <w:rPr>
          <w:rFonts w:ascii="Times" w:hAnsi="Times"/>
          <w:sz w:val="28"/>
          <w:szCs w:val="28"/>
        </w:rPr>
        <w:t>від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продажу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землі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 xml:space="preserve">– </w:t>
      </w:r>
      <w:r>
        <w:rPr>
          <w:rFonts w:ascii="Times" w:hAnsi="Times"/>
          <w:sz w:val="28"/>
          <w:szCs w:val="28"/>
        </w:rPr>
        <w:t xml:space="preserve">26,6 </w:t>
      </w:r>
      <w:r w:rsidRPr="008B7A31">
        <w:rPr>
          <w:rFonts w:ascii="Times" w:hAnsi="Times" w:cs="Times"/>
          <w:sz w:val="28"/>
          <w:szCs w:val="28"/>
        </w:rPr>
        <w:t>млн. г</w:t>
      </w:r>
      <w:r w:rsidRPr="008B7A31">
        <w:rPr>
          <w:rFonts w:ascii="Times" w:hAnsi="Times"/>
          <w:sz w:val="28"/>
          <w:szCs w:val="28"/>
        </w:rPr>
        <w:t>рн</w:t>
      </w:r>
      <w:r w:rsidRPr="008B7A31">
        <w:rPr>
          <w:rFonts w:ascii="Times" w:hAnsi="Times" w:cs="Times"/>
          <w:sz w:val="28"/>
          <w:szCs w:val="28"/>
        </w:rPr>
        <w:t xml:space="preserve">. при плані </w:t>
      </w:r>
      <w:r>
        <w:rPr>
          <w:rFonts w:ascii="Times" w:hAnsi="Times" w:cs="Times"/>
          <w:sz w:val="28"/>
          <w:szCs w:val="28"/>
        </w:rPr>
        <w:t>49,5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млн</w:t>
      </w:r>
      <w:r w:rsidRPr="008B7A31">
        <w:rPr>
          <w:rFonts w:ascii="Times" w:hAnsi="Times" w:cs="Times"/>
          <w:sz w:val="28"/>
          <w:szCs w:val="28"/>
        </w:rPr>
        <w:t xml:space="preserve">. </w:t>
      </w:r>
      <w:r w:rsidRPr="008B7A31">
        <w:rPr>
          <w:rFonts w:ascii="Times" w:hAnsi="Times"/>
          <w:sz w:val="28"/>
          <w:szCs w:val="28"/>
        </w:rPr>
        <w:t>грн</w:t>
      </w:r>
      <w:r w:rsidRPr="008B7A31">
        <w:rPr>
          <w:rFonts w:ascii="Times" w:hAnsi="Times" w:cs="Times"/>
          <w:sz w:val="28"/>
          <w:szCs w:val="28"/>
        </w:rPr>
        <w:t>. (</w:t>
      </w:r>
      <w:r>
        <w:rPr>
          <w:rFonts w:ascii="Times" w:hAnsi="Times" w:cs="Times"/>
          <w:sz w:val="28"/>
          <w:szCs w:val="28"/>
        </w:rPr>
        <w:t>53,9</w:t>
      </w:r>
      <w:r w:rsidRPr="008B7A31">
        <w:rPr>
          <w:rFonts w:ascii="Times" w:hAnsi="Times" w:cs="Times"/>
          <w:sz w:val="28"/>
          <w:szCs w:val="28"/>
        </w:rPr>
        <w:t>%)</w:t>
      </w:r>
      <w:r w:rsidRPr="008B7A31">
        <w:rPr>
          <w:rFonts w:ascii="Times" w:hAnsi="Times"/>
          <w:sz w:val="28"/>
          <w:szCs w:val="28"/>
        </w:rPr>
        <w:t>;</w:t>
      </w:r>
    </w:p>
    <w:p w:rsidR="0016339B" w:rsidRPr="008B7A31" w:rsidRDefault="0016339B" w:rsidP="0016339B">
      <w:pPr>
        <w:ind w:firstLine="709"/>
        <w:jc w:val="both"/>
        <w:rPr>
          <w:rFonts w:ascii="Times" w:hAnsi="Times" w:cs="Times"/>
          <w:sz w:val="28"/>
          <w:szCs w:val="28"/>
        </w:rPr>
      </w:pPr>
      <w:r w:rsidRPr="008B7A31">
        <w:rPr>
          <w:rFonts w:ascii="Times" w:hAnsi="Times" w:cs="Times"/>
          <w:sz w:val="28"/>
          <w:szCs w:val="28"/>
        </w:rPr>
        <w:t>- в</w:t>
      </w:r>
      <w:r w:rsidRPr="008B7A31">
        <w:rPr>
          <w:rFonts w:ascii="Times" w:hAnsi="Times"/>
          <w:sz w:val="28"/>
          <w:szCs w:val="28"/>
        </w:rPr>
        <w:t>ід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відчуження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майна</w:t>
      </w:r>
      <w:r w:rsidRPr="008B7A31">
        <w:rPr>
          <w:rFonts w:ascii="Times" w:hAnsi="Times" w:cs="Times"/>
          <w:sz w:val="28"/>
          <w:szCs w:val="28"/>
        </w:rPr>
        <w:t xml:space="preserve">, </w:t>
      </w:r>
      <w:r w:rsidRPr="008B7A31">
        <w:rPr>
          <w:rFonts w:ascii="Times" w:hAnsi="Times"/>
          <w:sz w:val="28"/>
          <w:szCs w:val="28"/>
        </w:rPr>
        <w:t>що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знаходиться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у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комунальній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власності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 xml:space="preserve">– </w:t>
      </w:r>
      <w:r>
        <w:rPr>
          <w:rFonts w:ascii="Times" w:hAnsi="Times"/>
          <w:sz w:val="28"/>
          <w:szCs w:val="28"/>
        </w:rPr>
        <w:t>35,7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млн</w:t>
      </w:r>
      <w:r w:rsidRPr="008B7A31">
        <w:rPr>
          <w:rFonts w:ascii="Times" w:hAnsi="Times" w:cs="Times"/>
          <w:sz w:val="28"/>
          <w:szCs w:val="28"/>
        </w:rPr>
        <w:t xml:space="preserve">. </w:t>
      </w:r>
      <w:r w:rsidRPr="008B7A31">
        <w:rPr>
          <w:rFonts w:ascii="Times" w:hAnsi="Times"/>
          <w:sz w:val="28"/>
          <w:szCs w:val="28"/>
        </w:rPr>
        <w:t>грн</w:t>
      </w:r>
      <w:r w:rsidRPr="008B7A31">
        <w:rPr>
          <w:rFonts w:ascii="Times" w:hAnsi="Times" w:cs="Times"/>
          <w:sz w:val="28"/>
          <w:szCs w:val="28"/>
        </w:rPr>
        <w:t>. і</w:t>
      </w:r>
      <w:r w:rsidRPr="008B7A31">
        <w:rPr>
          <w:rFonts w:ascii="Times" w:hAnsi="Times"/>
          <w:sz w:val="28"/>
          <w:szCs w:val="28"/>
        </w:rPr>
        <w:t>з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запланованих</w:t>
      </w:r>
      <w:r w:rsidRPr="008B7A31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64,7</w:t>
      </w:r>
      <w:r w:rsidRPr="008B7A31">
        <w:rPr>
          <w:rFonts w:ascii="Times" w:hAnsi="Times" w:cs="Times"/>
          <w:sz w:val="28"/>
          <w:szCs w:val="28"/>
        </w:rPr>
        <w:t xml:space="preserve"> </w:t>
      </w:r>
      <w:r w:rsidRPr="008B7A31">
        <w:rPr>
          <w:rFonts w:ascii="Times" w:hAnsi="Times"/>
          <w:sz w:val="28"/>
          <w:szCs w:val="28"/>
        </w:rPr>
        <w:t>млн</w:t>
      </w:r>
      <w:r w:rsidRPr="008B7A31">
        <w:rPr>
          <w:rFonts w:ascii="Times" w:hAnsi="Times" w:cs="Times"/>
          <w:sz w:val="28"/>
          <w:szCs w:val="28"/>
        </w:rPr>
        <w:t xml:space="preserve">. </w:t>
      </w:r>
      <w:r w:rsidRPr="008B7A31">
        <w:rPr>
          <w:rFonts w:ascii="Times" w:hAnsi="Times"/>
          <w:sz w:val="28"/>
          <w:szCs w:val="28"/>
        </w:rPr>
        <w:t>грн</w:t>
      </w:r>
      <w:r w:rsidRPr="008B7A31">
        <w:rPr>
          <w:rFonts w:ascii="Times" w:hAnsi="Times" w:cs="Times"/>
          <w:sz w:val="28"/>
          <w:szCs w:val="28"/>
        </w:rPr>
        <w:t xml:space="preserve">. або </w:t>
      </w:r>
      <w:r>
        <w:rPr>
          <w:rFonts w:ascii="Times" w:hAnsi="Times" w:cs="Times"/>
          <w:sz w:val="28"/>
          <w:szCs w:val="28"/>
        </w:rPr>
        <w:t>менше на 29,0 млн.</w:t>
      </w:r>
      <w:r w:rsidR="00AC677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грн.</w:t>
      </w:r>
    </w:p>
    <w:p w:rsidR="0016339B" w:rsidRPr="005012CC" w:rsidRDefault="0016339B" w:rsidP="0016339B">
      <w:pPr>
        <w:ind w:firstLine="709"/>
        <w:jc w:val="both"/>
        <w:rPr>
          <w:rFonts w:ascii="Times" w:hAnsi="Times"/>
          <w:sz w:val="28"/>
          <w:szCs w:val="28"/>
        </w:rPr>
      </w:pPr>
      <w:r w:rsidRPr="008B7A31">
        <w:rPr>
          <w:rFonts w:ascii="Times" w:hAnsi="Times"/>
          <w:sz w:val="28"/>
          <w:szCs w:val="28"/>
        </w:rPr>
        <w:t xml:space="preserve">- коштів пайової участі розвитку інфраструктури населеного пункту – </w:t>
      </w:r>
      <w:r>
        <w:rPr>
          <w:rFonts w:ascii="Times" w:hAnsi="Times"/>
          <w:sz w:val="28"/>
          <w:szCs w:val="28"/>
        </w:rPr>
        <w:t>84,9</w:t>
      </w:r>
      <w:r w:rsidRPr="008B7A31">
        <w:rPr>
          <w:rFonts w:ascii="Times" w:hAnsi="Times"/>
          <w:sz w:val="28"/>
          <w:szCs w:val="28"/>
        </w:rPr>
        <w:t xml:space="preserve"> </w:t>
      </w:r>
      <w:r w:rsidRPr="005012CC">
        <w:rPr>
          <w:rFonts w:ascii="Times" w:hAnsi="Times"/>
          <w:sz w:val="28"/>
          <w:szCs w:val="28"/>
        </w:rPr>
        <w:t xml:space="preserve">млн. грн., при плані 116,0 млн. грн., або на 31,1 млн. грн. </w:t>
      </w:r>
      <w:proofErr w:type="spellStart"/>
      <w:r w:rsidRPr="005012CC">
        <w:rPr>
          <w:rFonts w:ascii="Times" w:hAnsi="Times"/>
          <w:sz w:val="28"/>
          <w:szCs w:val="28"/>
          <w:lang w:val="ru-RU"/>
        </w:rPr>
        <w:t>менше</w:t>
      </w:r>
      <w:proofErr w:type="spellEnd"/>
      <w:r w:rsidRPr="005012CC">
        <w:rPr>
          <w:rFonts w:ascii="Times" w:hAnsi="Times"/>
          <w:sz w:val="28"/>
          <w:szCs w:val="28"/>
          <w:lang w:val="ru-RU"/>
        </w:rPr>
        <w:t>.</w:t>
      </w:r>
      <w:r w:rsidRPr="005012CC">
        <w:rPr>
          <w:rFonts w:ascii="Times" w:hAnsi="Times"/>
          <w:sz w:val="28"/>
          <w:szCs w:val="28"/>
        </w:rPr>
        <w:t xml:space="preserve"> </w:t>
      </w:r>
    </w:p>
    <w:p w:rsidR="005044CA" w:rsidRPr="005012CC" w:rsidRDefault="005044CA" w:rsidP="005044CA">
      <w:pPr>
        <w:ind w:firstLine="709"/>
        <w:jc w:val="both"/>
        <w:rPr>
          <w:sz w:val="28"/>
          <w:szCs w:val="28"/>
        </w:rPr>
      </w:pPr>
      <w:r w:rsidRPr="005012CC">
        <w:rPr>
          <w:sz w:val="28"/>
          <w:szCs w:val="28"/>
        </w:rPr>
        <w:t xml:space="preserve">Крім того, до бюджету розвитку передано із загального фонду </w:t>
      </w:r>
      <w:r w:rsidR="005012CC" w:rsidRPr="005012CC">
        <w:rPr>
          <w:sz w:val="28"/>
          <w:szCs w:val="28"/>
        </w:rPr>
        <w:t>1009,9</w:t>
      </w:r>
      <w:r w:rsidRPr="005012CC">
        <w:rPr>
          <w:sz w:val="28"/>
          <w:szCs w:val="28"/>
        </w:rPr>
        <w:t xml:space="preserve"> млн. грн.</w:t>
      </w:r>
    </w:p>
    <w:p w:rsidR="001B5B51" w:rsidRPr="00331D41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331D41">
        <w:rPr>
          <w:rFonts w:ascii="Times" w:hAnsi="Times"/>
          <w:sz w:val="28"/>
          <w:szCs w:val="28"/>
        </w:rPr>
        <w:t>Видатки бюджету розвитку за 9 місяців 2017 року профінансовані в сумі 1 298,8 млн.</w:t>
      </w:r>
      <w:r w:rsidR="00AC6776">
        <w:rPr>
          <w:rFonts w:ascii="Times" w:hAnsi="Times"/>
          <w:sz w:val="28"/>
          <w:szCs w:val="28"/>
        </w:rPr>
        <w:t xml:space="preserve"> </w:t>
      </w:r>
      <w:r w:rsidRPr="00331D41">
        <w:rPr>
          <w:rFonts w:ascii="Times" w:hAnsi="Times"/>
          <w:sz w:val="28"/>
          <w:szCs w:val="28"/>
        </w:rPr>
        <w:t>грн., або 63,1 відсотка  до річного плану (2 057,5 млн.</w:t>
      </w:r>
      <w:r w:rsidR="00AC6776">
        <w:rPr>
          <w:rFonts w:ascii="Times" w:hAnsi="Times"/>
          <w:sz w:val="28"/>
          <w:szCs w:val="28"/>
        </w:rPr>
        <w:t xml:space="preserve"> </w:t>
      </w:r>
      <w:r w:rsidRPr="00331D41">
        <w:rPr>
          <w:rFonts w:ascii="Times" w:hAnsi="Times"/>
          <w:sz w:val="28"/>
          <w:szCs w:val="28"/>
        </w:rPr>
        <w:t>грн.), у тому числі на:</w:t>
      </w:r>
    </w:p>
    <w:p w:rsidR="001B5B51" w:rsidRPr="00331D41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331D41">
        <w:rPr>
          <w:rFonts w:ascii="Times" w:hAnsi="Times"/>
          <w:sz w:val="28"/>
          <w:szCs w:val="28"/>
        </w:rPr>
        <w:lastRenderedPageBreak/>
        <w:t>-    об`єкти, видатки на які проводяться за рахунок залишку коштів, який утворився на 01.01.2017 у бюджеті розвитку міського бюджету м.</w:t>
      </w:r>
      <w:r w:rsidR="00AC6776">
        <w:rPr>
          <w:rFonts w:ascii="Times" w:hAnsi="Times"/>
          <w:sz w:val="28"/>
          <w:szCs w:val="28"/>
        </w:rPr>
        <w:t xml:space="preserve"> </w:t>
      </w:r>
      <w:r w:rsidRPr="00331D41">
        <w:rPr>
          <w:rFonts w:ascii="Times" w:hAnsi="Times"/>
          <w:sz w:val="28"/>
          <w:szCs w:val="28"/>
        </w:rPr>
        <w:t>Львова – 2,4 млн.</w:t>
      </w:r>
      <w:r w:rsidR="00AC6776">
        <w:rPr>
          <w:rFonts w:ascii="Times" w:hAnsi="Times"/>
          <w:sz w:val="28"/>
          <w:szCs w:val="28"/>
        </w:rPr>
        <w:t xml:space="preserve"> </w:t>
      </w:r>
      <w:r w:rsidR="00466B22">
        <w:rPr>
          <w:rFonts w:ascii="Times" w:hAnsi="Times"/>
          <w:sz w:val="28"/>
          <w:szCs w:val="28"/>
        </w:rPr>
        <w:t>грн.;</w:t>
      </w:r>
    </w:p>
    <w:p w:rsidR="001B5B51" w:rsidRPr="00331D41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331D41">
        <w:rPr>
          <w:rFonts w:ascii="Times" w:hAnsi="Times"/>
          <w:sz w:val="28"/>
          <w:szCs w:val="28"/>
        </w:rPr>
        <w:t>- внески органів місцевого самоврядування у статутні капітали комунальних підприємств – 1 013,8 млн.</w:t>
      </w:r>
      <w:r w:rsidR="00AC6776">
        <w:rPr>
          <w:rFonts w:ascii="Times" w:hAnsi="Times"/>
          <w:sz w:val="28"/>
          <w:szCs w:val="28"/>
        </w:rPr>
        <w:t xml:space="preserve"> </w:t>
      </w:r>
      <w:r w:rsidRPr="00331D41">
        <w:rPr>
          <w:rFonts w:ascii="Times" w:hAnsi="Times"/>
          <w:sz w:val="28"/>
          <w:szCs w:val="28"/>
        </w:rPr>
        <w:t>грн.;</w:t>
      </w:r>
    </w:p>
    <w:p w:rsidR="001B5B51" w:rsidRPr="00630090" w:rsidRDefault="001B5B51" w:rsidP="001B5B51">
      <w:pPr>
        <w:ind w:firstLine="709"/>
        <w:jc w:val="both"/>
        <w:rPr>
          <w:rFonts w:ascii="Times" w:hAnsi="Times"/>
          <w:sz w:val="28"/>
          <w:szCs w:val="28"/>
        </w:rPr>
      </w:pPr>
      <w:r w:rsidRPr="00630090">
        <w:rPr>
          <w:rFonts w:ascii="Times" w:hAnsi="Times"/>
          <w:sz w:val="28"/>
          <w:szCs w:val="28"/>
        </w:rPr>
        <w:t>-    об’єкти житлового господарства та соціально-культурної сфери – 154,9 млн.</w:t>
      </w:r>
      <w:r w:rsidR="00AC6776">
        <w:rPr>
          <w:rFonts w:ascii="Times" w:hAnsi="Times"/>
          <w:sz w:val="28"/>
          <w:szCs w:val="28"/>
        </w:rPr>
        <w:t xml:space="preserve"> </w:t>
      </w:r>
      <w:r w:rsidRPr="00630090">
        <w:rPr>
          <w:rFonts w:ascii="Times" w:hAnsi="Times"/>
          <w:sz w:val="28"/>
          <w:szCs w:val="28"/>
        </w:rPr>
        <w:t>грн.</w:t>
      </w:r>
    </w:p>
    <w:p w:rsidR="00E910D4" w:rsidRPr="00BF758C" w:rsidRDefault="00E910D4" w:rsidP="00E910D4">
      <w:pPr>
        <w:ind w:right="-87" w:firstLine="708"/>
        <w:jc w:val="both"/>
        <w:rPr>
          <w:color w:val="FF0000"/>
          <w:sz w:val="28"/>
          <w:szCs w:val="28"/>
        </w:rPr>
      </w:pPr>
    </w:p>
    <w:p w:rsidR="0016339B" w:rsidRPr="008B7A31" w:rsidRDefault="0016339B" w:rsidP="0016339B">
      <w:pPr>
        <w:ind w:firstLine="708"/>
        <w:jc w:val="both"/>
        <w:rPr>
          <w:sz w:val="28"/>
          <w:szCs w:val="28"/>
        </w:rPr>
      </w:pPr>
      <w:r w:rsidRPr="008B7A31">
        <w:rPr>
          <w:sz w:val="28"/>
          <w:szCs w:val="28"/>
        </w:rPr>
        <w:t>Надходження екологічного податку до міського</w:t>
      </w:r>
      <w:r>
        <w:rPr>
          <w:sz w:val="28"/>
          <w:szCs w:val="28"/>
        </w:rPr>
        <w:t xml:space="preserve"> бюджету м. Львова за 9 місяців </w:t>
      </w:r>
      <w:r w:rsidRPr="008B7A31">
        <w:rPr>
          <w:sz w:val="28"/>
          <w:szCs w:val="28"/>
        </w:rPr>
        <w:t xml:space="preserve">2017 року становлять </w:t>
      </w:r>
      <w:r>
        <w:rPr>
          <w:sz w:val="28"/>
          <w:szCs w:val="28"/>
        </w:rPr>
        <w:t>2,9</w:t>
      </w:r>
      <w:r w:rsidRPr="008B7A31">
        <w:rPr>
          <w:sz w:val="28"/>
          <w:szCs w:val="28"/>
        </w:rPr>
        <w:t xml:space="preserve"> млн. грн., при плані </w:t>
      </w:r>
      <w:r>
        <w:rPr>
          <w:sz w:val="28"/>
          <w:szCs w:val="28"/>
        </w:rPr>
        <w:t>2,1</w:t>
      </w:r>
      <w:r w:rsidRPr="008B7A31">
        <w:rPr>
          <w:sz w:val="28"/>
          <w:szCs w:val="28"/>
        </w:rPr>
        <w:t xml:space="preserve"> млн. грн. або </w:t>
      </w:r>
      <w:r>
        <w:rPr>
          <w:sz w:val="28"/>
          <w:szCs w:val="28"/>
        </w:rPr>
        <w:t>в 1,4</w:t>
      </w:r>
      <w:r w:rsidRPr="008B7A31">
        <w:rPr>
          <w:sz w:val="28"/>
          <w:szCs w:val="28"/>
        </w:rPr>
        <w:t xml:space="preserve"> рази більше. У порівнянні з аналогічним періодом минулого року надходження екологі</w:t>
      </w:r>
      <w:r>
        <w:rPr>
          <w:sz w:val="28"/>
          <w:szCs w:val="28"/>
        </w:rPr>
        <w:t>чного податку збільшилися на 0,8</w:t>
      </w:r>
      <w:r w:rsidRPr="008B7A31">
        <w:rPr>
          <w:sz w:val="28"/>
          <w:szCs w:val="28"/>
        </w:rPr>
        <w:t xml:space="preserve"> млн. грн. </w:t>
      </w:r>
    </w:p>
    <w:p w:rsidR="00285136" w:rsidRPr="005012CC" w:rsidRDefault="00057415" w:rsidP="00394F98">
      <w:pPr>
        <w:ind w:firstLine="709"/>
        <w:jc w:val="both"/>
        <w:rPr>
          <w:sz w:val="28"/>
          <w:szCs w:val="28"/>
        </w:rPr>
      </w:pPr>
      <w:r w:rsidRPr="005012CC">
        <w:rPr>
          <w:sz w:val="28"/>
          <w:szCs w:val="28"/>
        </w:rPr>
        <w:t>Видатки на заходи з охорони навколишнього природного</w:t>
      </w:r>
      <w:r w:rsidR="003E18E8" w:rsidRPr="005012CC">
        <w:rPr>
          <w:sz w:val="28"/>
          <w:szCs w:val="28"/>
        </w:rPr>
        <w:t xml:space="preserve"> серед</w:t>
      </w:r>
      <w:r w:rsidR="009B5C1C">
        <w:rPr>
          <w:sz w:val="28"/>
          <w:szCs w:val="28"/>
        </w:rPr>
        <w:t>о</w:t>
      </w:r>
      <w:r w:rsidR="003E18E8" w:rsidRPr="005012CC">
        <w:rPr>
          <w:sz w:val="28"/>
          <w:szCs w:val="28"/>
        </w:rPr>
        <w:t xml:space="preserve">вища склали </w:t>
      </w:r>
      <w:r w:rsidR="005012CC" w:rsidRPr="005012CC">
        <w:rPr>
          <w:sz w:val="28"/>
          <w:szCs w:val="28"/>
        </w:rPr>
        <w:t xml:space="preserve">0,7 млн. </w:t>
      </w:r>
      <w:r w:rsidR="003E18E8" w:rsidRPr="005012CC">
        <w:rPr>
          <w:sz w:val="28"/>
          <w:szCs w:val="28"/>
        </w:rPr>
        <w:t>грн.</w:t>
      </w:r>
    </w:p>
    <w:p w:rsidR="00571FE6" w:rsidRPr="00A20F67" w:rsidRDefault="00571FE6" w:rsidP="00394F98">
      <w:pPr>
        <w:ind w:firstLine="709"/>
        <w:jc w:val="both"/>
        <w:rPr>
          <w:sz w:val="28"/>
          <w:szCs w:val="28"/>
        </w:rPr>
      </w:pPr>
    </w:p>
    <w:p w:rsidR="000140AE" w:rsidRDefault="00A32615" w:rsidP="00BF7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 w:rsidR="000140AE" w:rsidRPr="00A20F67">
        <w:rPr>
          <w:sz w:val="28"/>
          <w:szCs w:val="28"/>
        </w:rPr>
        <w:t xml:space="preserve"> </w:t>
      </w:r>
      <w:r w:rsidR="00826EF9">
        <w:rPr>
          <w:sz w:val="28"/>
          <w:szCs w:val="28"/>
        </w:rPr>
        <w:t xml:space="preserve"> </w:t>
      </w:r>
      <w:r w:rsidR="000140AE" w:rsidRPr="00A20F67">
        <w:rPr>
          <w:sz w:val="28"/>
          <w:szCs w:val="28"/>
        </w:rPr>
        <w:t>про</w:t>
      </w:r>
      <w:r w:rsidR="00826EF9">
        <w:rPr>
          <w:sz w:val="28"/>
          <w:szCs w:val="28"/>
        </w:rPr>
        <w:t xml:space="preserve"> </w:t>
      </w:r>
      <w:r w:rsidR="000140AE" w:rsidRPr="00A20F67">
        <w:rPr>
          <w:sz w:val="28"/>
          <w:szCs w:val="28"/>
        </w:rPr>
        <w:t xml:space="preserve"> виконання</w:t>
      </w:r>
      <w:r w:rsidR="00826EF9">
        <w:rPr>
          <w:sz w:val="28"/>
          <w:szCs w:val="28"/>
        </w:rPr>
        <w:t xml:space="preserve"> </w:t>
      </w:r>
      <w:r w:rsidR="000140AE" w:rsidRPr="00A20F67">
        <w:rPr>
          <w:sz w:val="28"/>
          <w:szCs w:val="28"/>
        </w:rPr>
        <w:t xml:space="preserve"> міського</w:t>
      </w:r>
      <w:r w:rsidR="00826EF9">
        <w:rPr>
          <w:sz w:val="28"/>
          <w:szCs w:val="28"/>
        </w:rPr>
        <w:t xml:space="preserve"> </w:t>
      </w:r>
      <w:r w:rsidR="000140AE" w:rsidRPr="00A20F67">
        <w:rPr>
          <w:sz w:val="28"/>
          <w:szCs w:val="28"/>
        </w:rPr>
        <w:t xml:space="preserve"> бюджету</w:t>
      </w:r>
      <w:r w:rsidR="00826EF9">
        <w:rPr>
          <w:sz w:val="28"/>
          <w:szCs w:val="28"/>
        </w:rPr>
        <w:t xml:space="preserve"> </w:t>
      </w:r>
      <w:r w:rsidR="000140AE" w:rsidRPr="00A20F67">
        <w:rPr>
          <w:sz w:val="28"/>
          <w:szCs w:val="28"/>
        </w:rPr>
        <w:t xml:space="preserve"> м.</w:t>
      </w:r>
      <w:r w:rsidR="00F74F8C" w:rsidRPr="00A20F67">
        <w:rPr>
          <w:sz w:val="28"/>
          <w:szCs w:val="28"/>
        </w:rPr>
        <w:t xml:space="preserve"> </w:t>
      </w:r>
      <w:r w:rsidR="000140AE" w:rsidRPr="00A20F67">
        <w:rPr>
          <w:sz w:val="28"/>
          <w:szCs w:val="28"/>
        </w:rPr>
        <w:t xml:space="preserve">Львова за </w:t>
      </w:r>
      <w:r w:rsidR="005433DD" w:rsidRPr="00A20F67">
        <w:rPr>
          <w:sz w:val="28"/>
          <w:szCs w:val="28"/>
        </w:rPr>
        <w:t>9 місяців</w:t>
      </w:r>
      <w:r w:rsidR="000140AE" w:rsidRPr="00A20F67">
        <w:rPr>
          <w:sz w:val="28"/>
          <w:szCs w:val="28"/>
        </w:rPr>
        <w:t xml:space="preserve"> 201</w:t>
      </w:r>
      <w:r w:rsidR="00BF758C">
        <w:rPr>
          <w:sz w:val="28"/>
          <w:szCs w:val="28"/>
        </w:rPr>
        <w:t>7</w:t>
      </w:r>
      <w:r w:rsidR="000140AE" w:rsidRPr="00A20F67">
        <w:rPr>
          <w:sz w:val="28"/>
          <w:szCs w:val="28"/>
        </w:rPr>
        <w:t xml:space="preserve"> року дода</w:t>
      </w:r>
      <w:r>
        <w:rPr>
          <w:sz w:val="28"/>
          <w:szCs w:val="28"/>
        </w:rPr>
        <w:t>є</w:t>
      </w:r>
      <w:r w:rsidR="000140AE" w:rsidRPr="00A20F67">
        <w:rPr>
          <w:sz w:val="28"/>
          <w:szCs w:val="28"/>
        </w:rPr>
        <w:t>ться.</w:t>
      </w:r>
    </w:p>
    <w:p w:rsidR="000504A3" w:rsidRDefault="000504A3" w:rsidP="00394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04A3" w:rsidRPr="005A0D9E" w:rsidRDefault="000504A3" w:rsidP="00394F98">
      <w:pPr>
        <w:ind w:firstLine="709"/>
        <w:jc w:val="both"/>
        <w:rPr>
          <w:sz w:val="28"/>
          <w:szCs w:val="28"/>
        </w:rPr>
      </w:pPr>
    </w:p>
    <w:p w:rsidR="00222CC5" w:rsidRPr="00E56889" w:rsidRDefault="00222CC5" w:rsidP="00394F98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  <w:lang w:val="ru-RU"/>
        </w:rPr>
      </w:pPr>
    </w:p>
    <w:p w:rsidR="0095126D" w:rsidRDefault="000140AE" w:rsidP="00312EB0">
      <w:pPr>
        <w:shd w:val="clear" w:color="auto" w:fill="FFFFFF"/>
        <w:autoSpaceDE w:val="0"/>
        <w:autoSpaceDN w:val="0"/>
        <w:adjustRightInd w:val="0"/>
        <w:ind w:right="-87" w:firstLine="709"/>
        <w:jc w:val="both"/>
      </w:pPr>
      <w:r w:rsidRPr="00E56889">
        <w:rPr>
          <w:sz w:val="28"/>
          <w:szCs w:val="28"/>
        </w:rPr>
        <w:t>Директор департаменту</w:t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</w:r>
      <w:r w:rsidRPr="00E56889">
        <w:rPr>
          <w:sz w:val="28"/>
          <w:szCs w:val="28"/>
        </w:rPr>
        <w:tab/>
        <w:t>О.Іщук</w:t>
      </w:r>
    </w:p>
    <w:sectPr w:rsidR="0095126D" w:rsidSect="00466B22">
      <w:headerReference w:type="default" r:id="rId7"/>
      <w:footnotePr>
        <w:pos w:val="beneathText"/>
      </w:footnotePr>
      <w:pgSz w:w="12240" w:h="15840"/>
      <w:pgMar w:top="1135" w:right="900" w:bottom="1134" w:left="1560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B5" w:rsidRDefault="000148B5">
      <w:r>
        <w:separator/>
      </w:r>
    </w:p>
  </w:endnote>
  <w:endnote w:type="continuationSeparator" w:id="0">
    <w:p w:rsidR="000148B5" w:rsidRDefault="00014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Прямий Проп">
    <w:altName w:val="Tahoma"/>
    <w:panose1 w:val="00000000000000000000"/>
    <w:charset w:val="59"/>
    <w:family w:val="roman"/>
    <w:notTrueType/>
    <w:pitch w:val="default"/>
    <w:sig w:usb0="05B8857C" w:usb1="05B88268" w:usb2="28000888" w:usb3="0E3DAE10" w:csb0="00036A06" w:csb1="00000003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B5" w:rsidRDefault="000148B5">
      <w:r>
        <w:separator/>
      </w:r>
    </w:p>
  </w:footnote>
  <w:footnote w:type="continuationSeparator" w:id="0">
    <w:p w:rsidR="000148B5" w:rsidRDefault="00014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88" w:rsidRDefault="004A23E6">
    <w:pPr>
      <w:pStyle w:val="a9"/>
      <w:ind w:right="360"/>
    </w:pPr>
    <w:r w:rsidRPr="004A23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46.95pt;margin-top:.05pt;width:21.8pt;height:13.5pt;z-index:251657728;mso-wrap-distance-left:0;mso-wrap-distance-right:0;mso-position-horizontal:right;mso-position-horizontal-relative:margin" stroked="f">
          <v:fill color2="black"/>
          <v:textbox style="mso-next-textbox:#_x0000_s1025" inset="0,0,0,0">
            <w:txbxContent>
              <w:p w:rsidR="00E45588" w:rsidRDefault="004A23E6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E45588"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826EF9"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DD76D3"/>
    <w:multiLevelType w:val="multilevel"/>
    <w:tmpl w:val="04BAA75E"/>
    <w:lvl w:ilvl="0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>
    <w:nsid w:val="31F8245B"/>
    <w:multiLevelType w:val="hybridMultilevel"/>
    <w:tmpl w:val="CCA093E4"/>
    <w:lvl w:ilvl="0" w:tplc="20FEFD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93B76"/>
    <w:multiLevelType w:val="hybridMultilevel"/>
    <w:tmpl w:val="C89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4E0942"/>
    <w:multiLevelType w:val="hybridMultilevel"/>
    <w:tmpl w:val="082E269A"/>
    <w:lvl w:ilvl="0" w:tplc="477E416E">
      <w:start w:val="2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C07044CE">
      <w:start w:val="2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081E24"/>
    <w:multiLevelType w:val="hybridMultilevel"/>
    <w:tmpl w:val="E2429C3E"/>
    <w:lvl w:ilvl="0" w:tplc="D24ADA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52F37522"/>
    <w:multiLevelType w:val="hybridMultilevel"/>
    <w:tmpl w:val="B4D8694E"/>
    <w:lvl w:ilvl="0" w:tplc="560EA832"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>
    <w:nsid w:val="619009F3"/>
    <w:multiLevelType w:val="hybridMultilevel"/>
    <w:tmpl w:val="164834FC"/>
    <w:lvl w:ilvl="0" w:tplc="AA3081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5D10"/>
    <w:rsid w:val="0000028B"/>
    <w:rsid w:val="00000874"/>
    <w:rsid w:val="000009AF"/>
    <w:rsid w:val="00000A4C"/>
    <w:rsid w:val="000066A5"/>
    <w:rsid w:val="000106D8"/>
    <w:rsid w:val="000140AE"/>
    <w:rsid w:val="000148B5"/>
    <w:rsid w:val="000159D1"/>
    <w:rsid w:val="00016FDE"/>
    <w:rsid w:val="00021B77"/>
    <w:rsid w:val="000223AE"/>
    <w:rsid w:val="00023898"/>
    <w:rsid w:val="00032D12"/>
    <w:rsid w:val="000338DB"/>
    <w:rsid w:val="00040E76"/>
    <w:rsid w:val="0004115B"/>
    <w:rsid w:val="0004154A"/>
    <w:rsid w:val="00042B7E"/>
    <w:rsid w:val="00046955"/>
    <w:rsid w:val="00046A6E"/>
    <w:rsid w:val="00046EAF"/>
    <w:rsid w:val="0004776E"/>
    <w:rsid w:val="000504A3"/>
    <w:rsid w:val="00051853"/>
    <w:rsid w:val="00057415"/>
    <w:rsid w:val="000627B2"/>
    <w:rsid w:val="00064AAF"/>
    <w:rsid w:val="00065289"/>
    <w:rsid w:val="00072D67"/>
    <w:rsid w:val="00073DE4"/>
    <w:rsid w:val="00076FCE"/>
    <w:rsid w:val="0008236A"/>
    <w:rsid w:val="00085612"/>
    <w:rsid w:val="00087844"/>
    <w:rsid w:val="000909A4"/>
    <w:rsid w:val="00090C80"/>
    <w:rsid w:val="000A098D"/>
    <w:rsid w:val="000A390E"/>
    <w:rsid w:val="000A4256"/>
    <w:rsid w:val="000A5FC3"/>
    <w:rsid w:val="000A629C"/>
    <w:rsid w:val="000A6CC0"/>
    <w:rsid w:val="000B1DA0"/>
    <w:rsid w:val="000B530D"/>
    <w:rsid w:val="000B77E5"/>
    <w:rsid w:val="000B7EA1"/>
    <w:rsid w:val="000C22E1"/>
    <w:rsid w:val="000C360B"/>
    <w:rsid w:val="000C642B"/>
    <w:rsid w:val="000D75D9"/>
    <w:rsid w:val="000E6477"/>
    <w:rsid w:val="000E68B8"/>
    <w:rsid w:val="000E7C73"/>
    <w:rsid w:val="000F1A8D"/>
    <w:rsid w:val="000F43D7"/>
    <w:rsid w:val="000F4F7A"/>
    <w:rsid w:val="001030B7"/>
    <w:rsid w:val="00106D83"/>
    <w:rsid w:val="0011301B"/>
    <w:rsid w:val="00116ED1"/>
    <w:rsid w:val="00120CD6"/>
    <w:rsid w:val="00122FBA"/>
    <w:rsid w:val="00125248"/>
    <w:rsid w:val="00127DB4"/>
    <w:rsid w:val="0013146C"/>
    <w:rsid w:val="00132B92"/>
    <w:rsid w:val="00133565"/>
    <w:rsid w:val="00140076"/>
    <w:rsid w:val="0014190D"/>
    <w:rsid w:val="00141BEC"/>
    <w:rsid w:val="00141DF5"/>
    <w:rsid w:val="00143F6E"/>
    <w:rsid w:val="00146AB4"/>
    <w:rsid w:val="001577F4"/>
    <w:rsid w:val="001608F1"/>
    <w:rsid w:val="0016339B"/>
    <w:rsid w:val="00165086"/>
    <w:rsid w:val="0016622A"/>
    <w:rsid w:val="0017165F"/>
    <w:rsid w:val="00171B10"/>
    <w:rsid w:val="00180333"/>
    <w:rsid w:val="001834C4"/>
    <w:rsid w:val="00186CF8"/>
    <w:rsid w:val="0018789D"/>
    <w:rsid w:val="001922D5"/>
    <w:rsid w:val="00192C18"/>
    <w:rsid w:val="00194C45"/>
    <w:rsid w:val="001B2D98"/>
    <w:rsid w:val="001B3FEB"/>
    <w:rsid w:val="001B5B51"/>
    <w:rsid w:val="001B7C89"/>
    <w:rsid w:val="001C2075"/>
    <w:rsid w:val="001C50EF"/>
    <w:rsid w:val="001C76FF"/>
    <w:rsid w:val="001C7BAA"/>
    <w:rsid w:val="001D018E"/>
    <w:rsid w:val="001E203B"/>
    <w:rsid w:val="001F0062"/>
    <w:rsid w:val="001F6015"/>
    <w:rsid w:val="001F7A8D"/>
    <w:rsid w:val="0020061B"/>
    <w:rsid w:val="00206277"/>
    <w:rsid w:val="002072EF"/>
    <w:rsid w:val="00210C76"/>
    <w:rsid w:val="00216000"/>
    <w:rsid w:val="00217249"/>
    <w:rsid w:val="00222CC5"/>
    <w:rsid w:val="002253CE"/>
    <w:rsid w:val="00227A06"/>
    <w:rsid w:val="00227C31"/>
    <w:rsid w:val="00227DAB"/>
    <w:rsid w:val="00230689"/>
    <w:rsid w:val="002316D0"/>
    <w:rsid w:val="00233FA7"/>
    <w:rsid w:val="00235679"/>
    <w:rsid w:val="00235BBE"/>
    <w:rsid w:val="00235C5B"/>
    <w:rsid w:val="00252FA1"/>
    <w:rsid w:val="002533DD"/>
    <w:rsid w:val="002555AA"/>
    <w:rsid w:val="00257237"/>
    <w:rsid w:val="002575FD"/>
    <w:rsid w:val="002605F1"/>
    <w:rsid w:val="00261E76"/>
    <w:rsid w:val="00264775"/>
    <w:rsid w:val="00264F3F"/>
    <w:rsid w:val="0026679A"/>
    <w:rsid w:val="00270098"/>
    <w:rsid w:val="002704F4"/>
    <w:rsid w:val="002712A6"/>
    <w:rsid w:val="0027327C"/>
    <w:rsid w:val="00274898"/>
    <w:rsid w:val="00284108"/>
    <w:rsid w:val="0028425C"/>
    <w:rsid w:val="00284ED2"/>
    <w:rsid w:val="00285136"/>
    <w:rsid w:val="00285826"/>
    <w:rsid w:val="0028778E"/>
    <w:rsid w:val="00287FBB"/>
    <w:rsid w:val="0029092A"/>
    <w:rsid w:val="002A2624"/>
    <w:rsid w:val="002A2DFE"/>
    <w:rsid w:val="002A5AAE"/>
    <w:rsid w:val="002B3480"/>
    <w:rsid w:val="002B47C4"/>
    <w:rsid w:val="002B7338"/>
    <w:rsid w:val="002C1921"/>
    <w:rsid w:val="002C1ED2"/>
    <w:rsid w:val="002C4A32"/>
    <w:rsid w:val="002C62C3"/>
    <w:rsid w:val="002D27B8"/>
    <w:rsid w:val="002D44D1"/>
    <w:rsid w:val="002D54BB"/>
    <w:rsid w:val="002D7B6E"/>
    <w:rsid w:val="002E0496"/>
    <w:rsid w:val="002E1AA2"/>
    <w:rsid w:val="002E21B4"/>
    <w:rsid w:val="002E561B"/>
    <w:rsid w:val="002F12AB"/>
    <w:rsid w:val="002F15F2"/>
    <w:rsid w:val="00301EF3"/>
    <w:rsid w:val="00311EE9"/>
    <w:rsid w:val="00312EB0"/>
    <w:rsid w:val="0031506D"/>
    <w:rsid w:val="00316FC5"/>
    <w:rsid w:val="00330758"/>
    <w:rsid w:val="003367C0"/>
    <w:rsid w:val="00336D3F"/>
    <w:rsid w:val="00337080"/>
    <w:rsid w:val="00337615"/>
    <w:rsid w:val="00343A1F"/>
    <w:rsid w:val="003529F2"/>
    <w:rsid w:val="00352C81"/>
    <w:rsid w:val="00353148"/>
    <w:rsid w:val="00360EDB"/>
    <w:rsid w:val="00361DF3"/>
    <w:rsid w:val="003636A0"/>
    <w:rsid w:val="00363EE0"/>
    <w:rsid w:val="00364690"/>
    <w:rsid w:val="00364797"/>
    <w:rsid w:val="0036710D"/>
    <w:rsid w:val="00374C10"/>
    <w:rsid w:val="00377409"/>
    <w:rsid w:val="00377D4B"/>
    <w:rsid w:val="00380667"/>
    <w:rsid w:val="00385D39"/>
    <w:rsid w:val="00394F98"/>
    <w:rsid w:val="003965B6"/>
    <w:rsid w:val="003B0799"/>
    <w:rsid w:val="003B29BC"/>
    <w:rsid w:val="003C06E1"/>
    <w:rsid w:val="003E18E8"/>
    <w:rsid w:val="003E4044"/>
    <w:rsid w:val="003E5547"/>
    <w:rsid w:val="003E75D7"/>
    <w:rsid w:val="003F1C71"/>
    <w:rsid w:val="00401135"/>
    <w:rsid w:val="00401267"/>
    <w:rsid w:val="00401A0E"/>
    <w:rsid w:val="004036CA"/>
    <w:rsid w:val="004056E8"/>
    <w:rsid w:val="004058F4"/>
    <w:rsid w:val="00410D5F"/>
    <w:rsid w:val="00411B96"/>
    <w:rsid w:val="00412A09"/>
    <w:rsid w:val="00413D1B"/>
    <w:rsid w:val="00420EC9"/>
    <w:rsid w:val="00422703"/>
    <w:rsid w:val="0042310D"/>
    <w:rsid w:val="004310BD"/>
    <w:rsid w:val="00436E3B"/>
    <w:rsid w:val="0043758F"/>
    <w:rsid w:val="00441A5A"/>
    <w:rsid w:val="004460E8"/>
    <w:rsid w:val="004558D5"/>
    <w:rsid w:val="0046139F"/>
    <w:rsid w:val="004666AF"/>
    <w:rsid w:val="00466B22"/>
    <w:rsid w:val="00471997"/>
    <w:rsid w:val="00471D87"/>
    <w:rsid w:val="00477819"/>
    <w:rsid w:val="00481236"/>
    <w:rsid w:val="00481624"/>
    <w:rsid w:val="00482ED9"/>
    <w:rsid w:val="00493EF5"/>
    <w:rsid w:val="00493FAB"/>
    <w:rsid w:val="00496489"/>
    <w:rsid w:val="004A0779"/>
    <w:rsid w:val="004A2003"/>
    <w:rsid w:val="004A23E6"/>
    <w:rsid w:val="004A3C90"/>
    <w:rsid w:val="004A5757"/>
    <w:rsid w:val="004B2035"/>
    <w:rsid w:val="004B489A"/>
    <w:rsid w:val="004B68BF"/>
    <w:rsid w:val="004C2D7B"/>
    <w:rsid w:val="004C3484"/>
    <w:rsid w:val="004C4E4B"/>
    <w:rsid w:val="004C79DB"/>
    <w:rsid w:val="004D0516"/>
    <w:rsid w:val="004D49AC"/>
    <w:rsid w:val="004D72BD"/>
    <w:rsid w:val="004E6043"/>
    <w:rsid w:val="004E789B"/>
    <w:rsid w:val="004F031F"/>
    <w:rsid w:val="004F4321"/>
    <w:rsid w:val="004F7111"/>
    <w:rsid w:val="00501279"/>
    <w:rsid w:val="005012CC"/>
    <w:rsid w:val="0050448E"/>
    <w:rsid w:val="005044CA"/>
    <w:rsid w:val="00506659"/>
    <w:rsid w:val="0051092D"/>
    <w:rsid w:val="005127B1"/>
    <w:rsid w:val="00512AA8"/>
    <w:rsid w:val="00515C2F"/>
    <w:rsid w:val="00515EB4"/>
    <w:rsid w:val="00516EA2"/>
    <w:rsid w:val="0052056B"/>
    <w:rsid w:val="00522C2A"/>
    <w:rsid w:val="00522F86"/>
    <w:rsid w:val="005231BC"/>
    <w:rsid w:val="005311CC"/>
    <w:rsid w:val="0053168C"/>
    <w:rsid w:val="005335DB"/>
    <w:rsid w:val="00537D77"/>
    <w:rsid w:val="00537DE1"/>
    <w:rsid w:val="005411BF"/>
    <w:rsid w:val="005433DD"/>
    <w:rsid w:val="00544820"/>
    <w:rsid w:val="00544D78"/>
    <w:rsid w:val="00550609"/>
    <w:rsid w:val="005509EF"/>
    <w:rsid w:val="00550D22"/>
    <w:rsid w:val="0055174E"/>
    <w:rsid w:val="0055212B"/>
    <w:rsid w:val="00552805"/>
    <w:rsid w:val="00562B29"/>
    <w:rsid w:val="00565369"/>
    <w:rsid w:val="00567515"/>
    <w:rsid w:val="005706BC"/>
    <w:rsid w:val="00571FE6"/>
    <w:rsid w:val="00572367"/>
    <w:rsid w:val="00573132"/>
    <w:rsid w:val="005748E8"/>
    <w:rsid w:val="00574C8C"/>
    <w:rsid w:val="00576D73"/>
    <w:rsid w:val="00577744"/>
    <w:rsid w:val="005878E2"/>
    <w:rsid w:val="00593233"/>
    <w:rsid w:val="005A0C28"/>
    <w:rsid w:val="005A0D9E"/>
    <w:rsid w:val="005A3B90"/>
    <w:rsid w:val="005A62A4"/>
    <w:rsid w:val="005B2B0C"/>
    <w:rsid w:val="005B39DF"/>
    <w:rsid w:val="005B3CA4"/>
    <w:rsid w:val="005B3FD1"/>
    <w:rsid w:val="005B43EE"/>
    <w:rsid w:val="005B6D0C"/>
    <w:rsid w:val="005C0905"/>
    <w:rsid w:val="005C56F4"/>
    <w:rsid w:val="005C687D"/>
    <w:rsid w:val="005C7FEA"/>
    <w:rsid w:val="005D06EF"/>
    <w:rsid w:val="005E16C5"/>
    <w:rsid w:val="005F2B61"/>
    <w:rsid w:val="005F3DEC"/>
    <w:rsid w:val="00600E15"/>
    <w:rsid w:val="00601D8E"/>
    <w:rsid w:val="0060412F"/>
    <w:rsid w:val="0062334F"/>
    <w:rsid w:val="006233E1"/>
    <w:rsid w:val="00623D69"/>
    <w:rsid w:val="00624C67"/>
    <w:rsid w:val="006260ED"/>
    <w:rsid w:val="00626339"/>
    <w:rsid w:val="0062641C"/>
    <w:rsid w:val="00634799"/>
    <w:rsid w:val="00647DA7"/>
    <w:rsid w:val="0065529B"/>
    <w:rsid w:val="00671E7C"/>
    <w:rsid w:val="00673F04"/>
    <w:rsid w:val="00675DEF"/>
    <w:rsid w:val="00676F53"/>
    <w:rsid w:val="006772BB"/>
    <w:rsid w:val="00677E16"/>
    <w:rsid w:val="00683C92"/>
    <w:rsid w:val="0068485E"/>
    <w:rsid w:val="00686076"/>
    <w:rsid w:val="00686BEB"/>
    <w:rsid w:val="00687FB6"/>
    <w:rsid w:val="00691EC2"/>
    <w:rsid w:val="006922AB"/>
    <w:rsid w:val="006942E8"/>
    <w:rsid w:val="0069434A"/>
    <w:rsid w:val="00695B49"/>
    <w:rsid w:val="00696522"/>
    <w:rsid w:val="006A177A"/>
    <w:rsid w:val="006A5A28"/>
    <w:rsid w:val="006A62E8"/>
    <w:rsid w:val="006B13ED"/>
    <w:rsid w:val="006B298F"/>
    <w:rsid w:val="006B5AFC"/>
    <w:rsid w:val="006D36D2"/>
    <w:rsid w:val="006D462E"/>
    <w:rsid w:val="006D54B5"/>
    <w:rsid w:val="006D798F"/>
    <w:rsid w:val="006E2575"/>
    <w:rsid w:val="006E411D"/>
    <w:rsid w:val="006E5AF4"/>
    <w:rsid w:val="006E68EC"/>
    <w:rsid w:val="006E744A"/>
    <w:rsid w:val="006F0501"/>
    <w:rsid w:val="006F323F"/>
    <w:rsid w:val="00704217"/>
    <w:rsid w:val="00704D86"/>
    <w:rsid w:val="00710D1C"/>
    <w:rsid w:val="00712F12"/>
    <w:rsid w:val="0071652C"/>
    <w:rsid w:val="00721F61"/>
    <w:rsid w:val="00727B2E"/>
    <w:rsid w:val="007323F0"/>
    <w:rsid w:val="00732B9F"/>
    <w:rsid w:val="007378B3"/>
    <w:rsid w:val="00737F90"/>
    <w:rsid w:val="00741D5F"/>
    <w:rsid w:val="00745B04"/>
    <w:rsid w:val="00746187"/>
    <w:rsid w:val="0075046C"/>
    <w:rsid w:val="0075067B"/>
    <w:rsid w:val="00750BCC"/>
    <w:rsid w:val="00750E6D"/>
    <w:rsid w:val="0075327E"/>
    <w:rsid w:val="007633B6"/>
    <w:rsid w:val="007750B9"/>
    <w:rsid w:val="00776763"/>
    <w:rsid w:val="00784239"/>
    <w:rsid w:val="00790DFC"/>
    <w:rsid w:val="007954A2"/>
    <w:rsid w:val="007A19FF"/>
    <w:rsid w:val="007A60E4"/>
    <w:rsid w:val="007B2D84"/>
    <w:rsid w:val="007B4DCC"/>
    <w:rsid w:val="007B7AA8"/>
    <w:rsid w:val="007C2A4A"/>
    <w:rsid w:val="007C5844"/>
    <w:rsid w:val="007C634E"/>
    <w:rsid w:val="007D14E2"/>
    <w:rsid w:val="007D2A5E"/>
    <w:rsid w:val="007D36AF"/>
    <w:rsid w:val="007D4B3B"/>
    <w:rsid w:val="007E1E67"/>
    <w:rsid w:val="007E36C9"/>
    <w:rsid w:val="007E3B6B"/>
    <w:rsid w:val="007E483B"/>
    <w:rsid w:val="007E623E"/>
    <w:rsid w:val="007F3D03"/>
    <w:rsid w:val="007F4648"/>
    <w:rsid w:val="007F4C93"/>
    <w:rsid w:val="007F6738"/>
    <w:rsid w:val="00802356"/>
    <w:rsid w:val="008119D3"/>
    <w:rsid w:val="0081300F"/>
    <w:rsid w:val="00813ED1"/>
    <w:rsid w:val="008143D4"/>
    <w:rsid w:val="00820B0B"/>
    <w:rsid w:val="00821D42"/>
    <w:rsid w:val="008228CB"/>
    <w:rsid w:val="00822D51"/>
    <w:rsid w:val="00823324"/>
    <w:rsid w:val="00824455"/>
    <w:rsid w:val="00824BB8"/>
    <w:rsid w:val="00826EF9"/>
    <w:rsid w:val="00832734"/>
    <w:rsid w:val="00833331"/>
    <w:rsid w:val="00843214"/>
    <w:rsid w:val="00844286"/>
    <w:rsid w:val="008471FB"/>
    <w:rsid w:val="0085480F"/>
    <w:rsid w:val="00855661"/>
    <w:rsid w:val="0085701F"/>
    <w:rsid w:val="00862D01"/>
    <w:rsid w:val="008644B0"/>
    <w:rsid w:val="00864FB6"/>
    <w:rsid w:val="008653F8"/>
    <w:rsid w:val="00875358"/>
    <w:rsid w:val="00877B9B"/>
    <w:rsid w:val="00882021"/>
    <w:rsid w:val="00884794"/>
    <w:rsid w:val="00885D10"/>
    <w:rsid w:val="0088634D"/>
    <w:rsid w:val="00886448"/>
    <w:rsid w:val="008868B7"/>
    <w:rsid w:val="00886E7C"/>
    <w:rsid w:val="00886FD6"/>
    <w:rsid w:val="00893459"/>
    <w:rsid w:val="00893B72"/>
    <w:rsid w:val="00895D0A"/>
    <w:rsid w:val="008A0100"/>
    <w:rsid w:val="008A1E66"/>
    <w:rsid w:val="008A4670"/>
    <w:rsid w:val="008A5A5B"/>
    <w:rsid w:val="008A762D"/>
    <w:rsid w:val="008B0AD5"/>
    <w:rsid w:val="008B4381"/>
    <w:rsid w:val="008B5055"/>
    <w:rsid w:val="008B6C14"/>
    <w:rsid w:val="008C7129"/>
    <w:rsid w:val="008C7B33"/>
    <w:rsid w:val="008D6B26"/>
    <w:rsid w:val="008D7E64"/>
    <w:rsid w:val="008E3C75"/>
    <w:rsid w:val="008E5B62"/>
    <w:rsid w:val="008F0C91"/>
    <w:rsid w:val="008F1361"/>
    <w:rsid w:val="008F48FE"/>
    <w:rsid w:val="0090394C"/>
    <w:rsid w:val="00903CE8"/>
    <w:rsid w:val="009124D5"/>
    <w:rsid w:val="009131BF"/>
    <w:rsid w:val="009177BF"/>
    <w:rsid w:val="009217B6"/>
    <w:rsid w:val="00922BD3"/>
    <w:rsid w:val="009246F0"/>
    <w:rsid w:val="00925AAA"/>
    <w:rsid w:val="009263C3"/>
    <w:rsid w:val="00930161"/>
    <w:rsid w:val="0093265D"/>
    <w:rsid w:val="00935273"/>
    <w:rsid w:val="00944584"/>
    <w:rsid w:val="0095126D"/>
    <w:rsid w:val="0095189D"/>
    <w:rsid w:val="00953785"/>
    <w:rsid w:val="00960CB0"/>
    <w:rsid w:val="00961019"/>
    <w:rsid w:val="009640B6"/>
    <w:rsid w:val="009675E4"/>
    <w:rsid w:val="00973436"/>
    <w:rsid w:val="00973BDA"/>
    <w:rsid w:val="009766E3"/>
    <w:rsid w:val="00980F3F"/>
    <w:rsid w:val="00982CE0"/>
    <w:rsid w:val="0098537D"/>
    <w:rsid w:val="00987B4A"/>
    <w:rsid w:val="00995A45"/>
    <w:rsid w:val="0099603D"/>
    <w:rsid w:val="00996C39"/>
    <w:rsid w:val="009B3FC8"/>
    <w:rsid w:val="009B5C1C"/>
    <w:rsid w:val="009B7E00"/>
    <w:rsid w:val="009C422E"/>
    <w:rsid w:val="009C48CE"/>
    <w:rsid w:val="009D0AC6"/>
    <w:rsid w:val="009D4DF2"/>
    <w:rsid w:val="009D513C"/>
    <w:rsid w:val="009E250F"/>
    <w:rsid w:val="009E29C0"/>
    <w:rsid w:val="009E3E7C"/>
    <w:rsid w:val="009E45BF"/>
    <w:rsid w:val="009E6A05"/>
    <w:rsid w:val="009E6C32"/>
    <w:rsid w:val="009F17E7"/>
    <w:rsid w:val="009F25F3"/>
    <w:rsid w:val="009F3477"/>
    <w:rsid w:val="009F467C"/>
    <w:rsid w:val="00A01B62"/>
    <w:rsid w:val="00A032BE"/>
    <w:rsid w:val="00A11057"/>
    <w:rsid w:val="00A13082"/>
    <w:rsid w:val="00A140FE"/>
    <w:rsid w:val="00A15B87"/>
    <w:rsid w:val="00A202DD"/>
    <w:rsid w:val="00A20F67"/>
    <w:rsid w:val="00A23A1E"/>
    <w:rsid w:val="00A27CC0"/>
    <w:rsid w:val="00A3149D"/>
    <w:rsid w:val="00A32615"/>
    <w:rsid w:val="00A416FC"/>
    <w:rsid w:val="00A44301"/>
    <w:rsid w:val="00A44765"/>
    <w:rsid w:val="00A46A2D"/>
    <w:rsid w:val="00A478D2"/>
    <w:rsid w:val="00A5243C"/>
    <w:rsid w:val="00A57160"/>
    <w:rsid w:val="00A60D6D"/>
    <w:rsid w:val="00A61554"/>
    <w:rsid w:val="00A62C10"/>
    <w:rsid w:val="00A672C1"/>
    <w:rsid w:val="00A733C0"/>
    <w:rsid w:val="00A755AF"/>
    <w:rsid w:val="00A84CDE"/>
    <w:rsid w:val="00A86007"/>
    <w:rsid w:val="00A86186"/>
    <w:rsid w:val="00A9118F"/>
    <w:rsid w:val="00AA3503"/>
    <w:rsid w:val="00AB0A0A"/>
    <w:rsid w:val="00AB1E3C"/>
    <w:rsid w:val="00AB485C"/>
    <w:rsid w:val="00AC1681"/>
    <w:rsid w:val="00AC4CED"/>
    <w:rsid w:val="00AC6776"/>
    <w:rsid w:val="00AC6EF4"/>
    <w:rsid w:val="00AD202C"/>
    <w:rsid w:val="00AD57A3"/>
    <w:rsid w:val="00AE06DF"/>
    <w:rsid w:val="00AE38B2"/>
    <w:rsid w:val="00AE7730"/>
    <w:rsid w:val="00AF2032"/>
    <w:rsid w:val="00AF41DD"/>
    <w:rsid w:val="00AF5F7C"/>
    <w:rsid w:val="00B03429"/>
    <w:rsid w:val="00B060AE"/>
    <w:rsid w:val="00B11DAF"/>
    <w:rsid w:val="00B13D53"/>
    <w:rsid w:val="00B2012F"/>
    <w:rsid w:val="00B22EF5"/>
    <w:rsid w:val="00B2330D"/>
    <w:rsid w:val="00B27FFD"/>
    <w:rsid w:val="00B307C7"/>
    <w:rsid w:val="00B3105B"/>
    <w:rsid w:val="00B35DF9"/>
    <w:rsid w:val="00B35E01"/>
    <w:rsid w:val="00B37EA0"/>
    <w:rsid w:val="00B40BBE"/>
    <w:rsid w:val="00B4155E"/>
    <w:rsid w:val="00B42818"/>
    <w:rsid w:val="00B4522E"/>
    <w:rsid w:val="00B45DBC"/>
    <w:rsid w:val="00B50BBE"/>
    <w:rsid w:val="00B57847"/>
    <w:rsid w:val="00B743B2"/>
    <w:rsid w:val="00B76292"/>
    <w:rsid w:val="00B76789"/>
    <w:rsid w:val="00B77210"/>
    <w:rsid w:val="00B833BE"/>
    <w:rsid w:val="00B83E23"/>
    <w:rsid w:val="00B8587D"/>
    <w:rsid w:val="00B904C0"/>
    <w:rsid w:val="00B9339E"/>
    <w:rsid w:val="00B9773D"/>
    <w:rsid w:val="00BA4EF3"/>
    <w:rsid w:val="00BA52A0"/>
    <w:rsid w:val="00BA6347"/>
    <w:rsid w:val="00BA7436"/>
    <w:rsid w:val="00BB04E0"/>
    <w:rsid w:val="00BC0E0E"/>
    <w:rsid w:val="00BC2200"/>
    <w:rsid w:val="00BC23CF"/>
    <w:rsid w:val="00BC2494"/>
    <w:rsid w:val="00BC3DD3"/>
    <w:rsid w:val="00BC7846"/>
    <w:rsid w:val="00BD136C"/>
    <w:rsid w:val="00BD3B6A"/>
    <w:rsid w:val="00BD7B96"/>
    <w:rsid w:val="00BE0395"/>
    <w:rsid w:val="00BE1BB7"/>
    <w:rsid w:val="00BE3B60"/>
    <w:rsid w:val="00BE7B71"/>
    <w:rsid w:val="00BE7C12"/>
    <w:rsid w:val="00BF42EA"/>
    <w:rsid w:val="00BF6119"/>
    <w:rsid w:val="00BF758C"/>
    <w:rsid w:val="00C03AF4"/>
    <w:rsid w:val="00C060E7"/>
    <w:rsid w:val="00C06A05"/>
    <w:rsid w:val="00C12533"/>
    <w:rsid w:val="00C136B5"/>
    <w:rsid w:val="00C2009F"/>
    <w:rsid w:val="00C20E13"/>
    <w:rsid w:val="00C24A24"/>
    <w:rsid w:val="00C302B5"/>
    <w:rsid w:val="00C327AE"/>
    <w:rsid w:val="00C32CFE"/>
    <w:rsid w:val="00C32DC1"/>
    <w:rsid w:val="00C372A3"/>
    <w:rsid w:val="00C43153"/>
    <w:rsid w:val="00C468F5"/>
    <w:rsid w:val="00C50D79"/>
    <w:rsid w:val="00C5210D"/>
    <w:rsid w:val="00C52618"/>
    <w:rsid w:val="00C54B0B"/>
    <w:rsid w:val="00C564AB"/>
    <w:rsid w:val="00C567DD"/>
    <w:rsid w:val="00C65337"/>
    <w:rsid w:val="00C824D7"/>
    <w:rsid w:val="00C828B7"/>
    <w:rsid w:val="00C84173"/>
    <w:rsid w:val="00C91CE3"/>
    <w:rsid w:val="00C93692"/>
    <w:rsid w:val="00CA644E"/>
    <w:rsid w:val="00CA72EB"/>
    <w:rsid w:val="00CA7A64"/>
    <w:rsid w:val="00CB0DAE"/>
    <w:rsid w:val="00CB5204"/>
    <w:rsid w:val="00CB5499"/>
    <w:rsid w:val="00CB5724"/>
    <w:rsid w:val="00CB7DE3"/>
    <w:rsid w:val="00CC390C"/>
    <w:rsid w:val="00CC3C59"/>
    <w:rsid w:val="00CC3FC0"/>
    <w:rsid w:val="00CC44FC"/>
    <w:rsid w:val="00CC5BFC"/>
    <w:rsid w:val="00CC64E8"/>
    <w:rsid w:val="00CC708F"/>
    <w:rsid w:val="00CD0C7D"/>
    <w:rsid w:val="00CD3F65"/>
    <w:rsid w:val="00CD558D"/>
    <w:rsid w:val="00CE2D54"/>
    <w:rsid w:val="00CE367B"/>
    <w:rsid w:val="00CE3C94"/>
    <w:rsid w:val="00CE47F6"/>
    <w:rsid w:val="00CF48A4"/>
    <w:rsid w:val="00CF67F1"/>
    <w:rsid w:val="00CF6BB3"/>
    <w:rsid w:val="00CF7369"/>
    <w:rsid w:val="00D0287A"/>
    <w:rsid w:val="00D049F9"/>
    <w:rsid w:val="00D067FC"/>
    <w:rsid w:val="00D14C2F"/>
    <w:rsid w:val="00D2501E"/>
    <w:rsid w:val="00D27351"/>
    <w:rsid w:val="00D32E6C"/>
    <w:rsid w:val="00D349E6"/>
    <w:rsid w:val="00D34A2A"/>
    <w:rsid w:val="00D40087"/>
    <w:rsid w:val="00D41FF2"/>
    <w:rsid w:val="00D4230D"/>
    <w:rsid w:val="00D44720"/>
    <w:rsid w:val="00D509F0"/>
    <w:rsid w:val="00D50C2D"/>
    <w:rsid w:val="00D55DF2"/>
    <w:rsid w:val="00D6185C"/>
    <w:rsid w:val="00D63604"/>
    <w:rsid w:val="00D72C5A"/>
    <w:rsid w:val="00D82032"/>
    <w:rsid w:val="00D86589"/>
    <w:rsid w:val="00D878DB"/>
    <w:rsid w:val="00D90D7A"/>
    <w:rsid w:val="00D9635F"/>
    <w:rsid w:val="00DA4029"/>
    <w:rsid w:val="00DB21F8"/>
    <w:rsid w:val="00DB241E"/>
    <w:rsid w:val="00DC6A0D"/>
    <w:rsid w:val="00DC76DD"/>
    <w:rsid w:val="00DE097E"/>
    <w:rsid w:val="00DE0B7A"/>
    <w:rsid w:val="00DE1C7A"/>
    <w:rsid w:val="00DE455C"/>
    <w:rsid w:val="00E10E4B"/>
    <w:rsid w:val="00E11B4B"/>
    <w:rsid w:val="00E1456C"/>
    <w:rsid w:val="00E20EBF"/>
    <w:rsid w:val="00E30F5E"/>
    <w:rsid w:val="00E31F85"/>
    <w:rsid w:val="00E426CE"/>
    <w:rsid w:val="00E43BC5"/>
    <w:rsid w:val="00E45588"/>
    <w:rsid w:val="00E46053"/>
    <w:rsid w:val="00E57E96"/>
    <w:rsid w:val="00E64EDD"/>
    <w:rsid w:val="00E7051C"/>
    <w:rsid w:val="00E81772"/>
    <w:rsid w:val="00E86DBA"/>
    <w:rsid w:val="00E87336"/>
    <w:rsid w:val="00E904A1"/>
    <w:rsid w:val="00E910D4"/>
    <w:rsid w:val="00E91BD1"/>
    <w:rsid w:val="00EA0D71"/>
    <w:rsid w:val="00EA274A"/>
    <w:rsid w:val="00EA2BF4"/>
    <w:rsid w:val="00EA5647"/>
    <w:rsid w:val="00EA680E"/>
    <w:rsid w:val="00EB475C"/>
    <w:rsid w:val="00EC0839"/>
    <w:rsid w:val="00EC0EA8"/>
    <w:rsid w:val="00EC6FF5"/>
    <w:rsid w:val="00ED31AA"/>
    <w:rsid w:val="00EE0A86"/>
    <w:rsid w:val="00EE2B21"/>
    <w:rsid w:val="00EE2C42"/>
    <w:rsid w:val="00EE72E3"/>
    <w:rsid w:val="00EF2C66"/>
    <w:rsid w:val="00EF3EF5"/>
    <w:rsid w:val="00EF5174"/>
    <w:rsid w:val="00EF64EE"/>
    <w:rsid w:val="00F00543"/>
    <w:rsid w:val="00F00F1F"/>
    <w:rsid w:val="00F02927"/>
    <w:rsid w:val="00F23C12"/>
    <w:rsid w:val="00F23DAE"/>
    <w:rsid w:val="00F23DF6"/>
    <w:rsid w:val="00F26DF9"/>
    <w:rsid w:val="00F35DF2"/>
    <w:rsid w:val="00F3696F"/>
    <w:rsid w:val="00F41038"/>
    <w:rsid w:val="00F412AC"/>
    <w:rsid w:val="00F50596"/>
    <w:rsid w:val="00F57E3C"/>
    <w:rsid w:val="00F6019F"/>
    <w:rsid w:val="00F605BE"/>
    <w:rsid w:val="00F6363E"/>
    <w:rsid w:val="00F63EB3"/>
    <w:rsid w:val="00F63EEF"/>
    <w:rsid w:val="00F70006"/>
    <w:rsid w:val="00F70A2B"/>
    <w:rsid w:val="00F71D0F"/>
    <w:rsid w:val="00F73C7B"/>
    <w:rsid w:val="00F74F8C"/>
    <w:rsid w:val="00F81D13"/>
    <w:rsid w:val="00F9298D"/>
    <w:rsid w:val="00FA13FB"/>
    <w:rsid w:val="00FA1571"/>
    <w:rsid w:val="00FA4F9D"/>
    <w:rsid w:val="00FB28E4"/>
    <w:rsid w:val="00FB79B4"/>
    <w:rsid w:val="00FC2F9E"/>
    <w:rsid w:val="00FC3AFE"/>
    <w:rsid w:val="00FC4096"/>
    <w:rsid w:val="00FC6566"/>
    <w:rsid w:val="00FC7BE5"/>
    <w:rsid w:val="00FC7DF9"/>
    <w:rsid w:val="00FD42A2"/>
    <w:rsid w:val="00FD5230"/>
    <w:rsid w:val="00FD5632"/>
    <w:rsid w:val="00FD571F"/>
    <w:rsid w:val="00FD7515"/>
    <w:rsid w:val="00FE1B7B"/>
    <w:rsid w:val="00FE2481"/>
    <w:rsid w:val="00FE28FF"/>
    <w:rsid w:val="00FE31B5"/>
    <w:rsid w:val="00FE50C2"/>
    <w:rsid w:val="00FE5E60"/>
    <w:rsid w:val="00FF169F"/>
    <w:rsid w:val="00FF1A0A"/>
    <w:rsid w:val="00FF57F3"/>
    <w:rsid w:val="00FF653D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132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573132"/>
  </w:style>
  <w:style w:type="character" w:customStyle="1" w:styleId="WW-Absatz-Standardschriftart1">
    <w:name w:val="WW-Absatz-Standardschriftart1"/>
    <w:rsid w:val="00573132"/>
  </w:style>
  <w:style w:type="character" w:customStyle="1" w:styleId="WW-Absatz-Standardschriftart11">
    <w:name w:val="WW-Absatz-Standardschriftart11"/>
    <w:rsid w:val="00573132"/>
  </w:style>
  <w:style w:type="character" w:customStyle="1" w:styleId="WW8Num1z0">
    <w:name w:val="WW8Num1z0"/>
    <w:rsid w:val="0057313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73132"/>
    <w:rPr>
      <w:rFonts w:ascii="Courier New" w:hAnsi="Courier New" w:cs="Courier New"/>
    </w:rPr>
  </w:style>
  <w:style w:type="character" w:customStyle="1" w:styleId="WW8Num1z2">
    <w:name w:val="WW8Num1z2"/>
    <w:rsid w:val="00573132"/>
    <w:rPr>
      <w:rFonts w:ascii="Wingdings" w:hAnsi="Wingdings"/>
    </w:rPr>
  </w:style>
  <w:style w:type="character" w:customStyle="1" w:styleId="WW8Num1z3">
    <w:name w:val="WW8Num1z3"/>
    <w:rsid w:val="00573132"/>
    <w:rPr>
      <w:rFonts w:ascii="Symbol" w:hAnsi="Symbol"/>
    </w:rPr>
  </w:style>
  <w:style w:type="character" w:customStyle="1" w:styleId="WW8Num2z0">
    <w:name w:val="WW8Num2z0"/>
    <w:rsid w:val="0057313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73132"/>
    <w:rPr>
      <w:rFonts w:ascii="Courier New" w:hAnsi="Courier New" w:cs="Courier New"/>
    </w:rPr>
  </w:style>
  <w:style w:type="character" w:customStyle="1" w:styleId="WW8Num2z2">
    <w:name w:val="WW8Num2z2"/>
    <w:rsid w:val="00573132"/>
    <w:rPr>
      <w:rFonts w:ascii="Wingdings" w:hAnsi="Wingdings"/>
    </w:rPr>
  </w:style>
  <w:style w:type="character" w:customStyle="1" w:styleId="WW8Num2z3">
    <w:name w:val="WW8Num2z3"/>
    <w:rsid w:val="00573132"/>
    <w:rPr>
      <w:rFonts w:ascii="Symbol" w:hAnsi="Symbol"/>
    </w:rPr>
  </w:style>
  <w:style w:type="character" w:customStyle="1" w:styleId="WW8Num3z0">
    <w:name w:val="WW8Num3z0"/>
    <w:rsid w:val="0057313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73132"/>
    <w:rPr>
      <w:rFonts w:ascii="Courier New" w:hAnsi="Courier New" w:cs="Courier New"/>
    </w:rPr>
  </w:style>
  <w:style w:type="character" w:customStyle="1" w:styleId="WW8Num3z2">
    <w:name w:val="WW8Num3z2"/>
    <w:rsid w:val="00573132"/>
    <w:rPr>
      <w:rFonts w:ascii="Wingdings" w:hAnsi="Wingdings"/>
    </w:rPr>
  </w:style>
  <w:style w:type="character" w:customStyle="1" w:styleId="WW8Num3z3">
    <w:name w:val="WW8Num3z3"/>
    <w:rsid w:val="00573132"/>
    <w:rPr>
      <w:rFonts w:ascii="Symbol" w:hAnsi="Symbol"/>
    </w:rPr>
  </w:style>
  <w:style w:type="character" w:customStyle="1" w:styleId="WW8Num4z0">
    <w:name w:val="WW8Num4z0"/>
    <w:rsid w:val="00573132"/>
    <w:rPr>
      <w:rFonts w:ascii="Times New Roman" w:eastAsia="MS Mincho" w:hAnsi="Times New Roman" w:cs="Times New Roman"/>
    </w:rPr>
  </w:style>
  <w:style w:type="character" w:customStyle="1" w:styleId="WW8Num4z1">
    <w:name w:val="WW8Num4z1"/>
    <w:rsid w:val="00573132"/>
    <w:rPr>
      <w:rFonts w:ascii="Courier New" w:hAnsi="Courier New"/>
    </w:rPr>
  </w:style>
  <w:style w:type="character" w:customStyle="1" w:styleId="WW8Num4z2">
    <w:name w:val="WW8Num4z2"/>
    <w:rsid w:val="00573132"/>
    <w:rPr>
      <w:rFonts w:ascii="Wingdings" w:hAnsi="Wingdings"/>
    </w:rPr>
  </w:style>
  <w:style w:type="character" w:customStyle="1" w:styleId="WW8Num4z3">
    <w:name w:val="WW8Num4z3"/>
    <w:rsid w:val="00573132"/>
    <w:rPr>
      <w:rFonts w:ascii="Symbol" w:hAnsi="Symbol"/>
    </w:rPr>
  </w:style>
  <w:style w:type="character" w:customStyle="1" w:styleId="WW8Num5z0">
    <w:name w:val="WW8Num5z0"/>
    <w:rsid w:val="0057313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73132"/>
    <w:rPr>
      <w:rFonts w:ascii="Courier New" w:hAnsi="Courier New" w:cs="Courier New"/>
    </w:rPr>
  </w:style>
  <w:style w:type="character" w:customStyle="1" w:styleId="WW8Num5z2">
    <w:name w:val="WW8Num5z2"/>
    <w:rsid w:val="00573132"/>
    <w:rPr>
      <w:rFonts w:ascii="Wingdings" w:hAnsi="Wingdings"/>
    </w:rPr>
  </w:style>
  <w:style w:type="character" w:customStyle="1" w:styleId="WW8Num5z3">
    <w:name w:val="WW8Num5z3"/>
    <w:rsid w:val="00573132"/>
    <w:rPr>
      <w:rFonts w:ascii="Symbol" w:hAnsi="Symbol"/>
    </w:rPr>
  </w:style>
  <w:style w:type="character" w:customStyle="1" w:styleId="WW8Num6z0">
    <w:name w:val="WW8Num6z0"/>
    <w:rsid w:val="00573132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73132"/>
    <w:rPr>
      <w:rFonts w:ascii="Courier New" w:hAnsi="Courier New" w:cs="Courier New"/>
    </w:rPr>
  </w:style>
  <w:style w:type="character" w:customStyle="1" w:styleId="WW8Num6z2">
    <w:name w:val="WW8Num6z2"/>
    <w:rsid w:val="00573132"/>
    <w:rPr>
      <w:rFonts w:ascii="Wingdings" w:hAnsi="Wingdings"/>
    </w:rPr>
  </w:style>
  <w:style w:type="character" w:customStyle="1" w:styleId="WW8Num6z3">
    <w:name w:val="WW8Num6z3"/>
    <w:rsid w:val="00573132"/>
    <w:rPr>
      <w:rFonts w:ascii="Symbol" w:hAnsi="Symbol"/>
    </w:rPr>
  </w:style>
  <w:style w:type="character" w:customStyle="1" w:styleId="WW8Num7z0">
    <w:name w:val="WW8Num7z0"/>
    <w:rsid w:val="0057313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sid w:val="00573132"/>
    <w:rPr>
      <w:rFonts w:ascii="Courier New" w:hAnsi="Courier New"/>
    </w:rPr>
  </w:style>
  <w:style w:type="character" w:customStyle="1" w:styleId="WW8Num7z2">
    <w:name w:val="WW8Num7z2"/>
    <w:rsid w:val="00573132"/>
    <w:rPr>
      <w:rFonts w:ascii="Wingdings" w:hAnsi="Wingdings"/>
    </w:rPr>
  </w:style>
  <w:style w:type="character" w:customStyle="1" w:styleId="WW8Num7z3">
    <w:name w:val="WW8Num7z3"/>
    <w:rsid w:val="00573132"/>
    <w:rPr>
      <w:rFonts w:ascii="Symbol" w:hAnsi="Symbol"/>
    </w:rPr>
  </w:style>
  <w:style w:type="character" w:customStyle="1" w:styleId="WW8Num8z0">
    <w:name w:val="WW8Num8z0"/>
    <w:rsid w:val="00573132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573132"/>
    <w:rPr>
      <w:rFonts w:ascii="Courier New" w:hAnsi="Courier New" w:cs="Courier New"/>
    </w:rPr>
  </w:style>
  <w:style w:type="character" w:customStyle="1" w:styleId="WW8Num8z2">
    <w:name w:val="WW8Num8z2"/>
    <w:rsid w:val="00573132"/>
    <w:rPr>
      <w:rFonts w:ascii="Wingdings" w:hAnsi="Wingdings"/>
    </w:rPr>
  </w:style>
  <w:style w:type="character" w:customStyle="1" w:styleId="WW8Num8z3">
    <w:name w:val="WW8Num8z3"/>
    <w:rsid w:val="00573132"/>
    <w:rPr>
      <w:rFonts w:ascii="Symbol" w:hAnsi="Symbol"/>
    </w:rPr>
  </w:style>
  <w:style w:type="character" w:customStyle="1" w:styleId="WW8Num9z0">
    <w:name w:val="WW8Num9z0"/>
    <w:rsid w:val="00573132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sid w:val="00573132"/>
    <w:rPr>
      <w:rFonts w:ascii="Courier New" w:hAnsi="Courier New" w:cs="Courier New"/>
    </w:rPr>
  </w:style>
  <w:style w:type="character" w:customStyle="1" w:styleId="WW8Num9z2">
    <w:name w:val="WW8Num9z2"/>
    <w:rsid w:val="00573132"/>
    <w:rPr>
      <w:rFonts w:ascii="Wingdings" w:hAnsi="Wingdings"/>
    </w:rPr>
  </w:style>
  <w:style w:type="character" w:customStyle="1" w:styleId="WW8Num9z3">
    <w:name w:val="WW8Num9z3"/>
    <w:rsid w:val="00573132"/>
    <w:rPr>
      <w:rFonts w:ascii="Symbol" w:hAnsi="Symbol"/>
    </w:rPr>
  </w:style>
  <w:style w:type="character" w:customStyle="1" w:styleId="WW-">
    <w:name w:val="WW-Основной шрифт абзаца"/>
    <w:rsid w:val="00573132"/>
  </w:style>
  <w:style w:type="character" w:styleId="a3">
    <w:name w:val="page number"/>
    <w:basedOn w:val="WW-"/>
    <w:rsid w:val="00573132"/>
  </w:style>
  <w:style w:type="character" w:customStyle="1" w:styleId="a4">
    <w:name w:val="Знак Знак"/>
    <w:basedOn w:val="WW-"/>
    <w:rsid w:val="00573132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rsid w:val="00573132"/>
    <w:pPr>
      <w:spacing w:after="120"/>
    </w:pPr>
    <w:rPr>
      <w:lang w:val="ru-RU"/>
    </w:rPr>
  </w:style>
  <w:style w:type="paragraph" w:styleId="a6">
    <w:name w:val="List"/>
    <w:basedOn w:val="a5"/>
    <w:rsid w:val="00573132"/>
    <w:rPr>
      <w:rFonts w:cs="Tahoma"/>
    </w:rPr>
  </w:style>
  <w:style w:type="paragraph" w:customStyle="1" w:styleId="a7">
    <w:name w:val="Заголовок"/>
    <w:basedOn w:val="a"/>
    <w:rsid w:val="0057313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8">
    <w:name w:val="Індекс"/>
    <w:basedOn w:val="a"/>
    <w:rsid w:val="00573132"/>
    <w:pPr>
      <w:suppressLineNumbers/>
    </w:pPr>
    <w:rPr>
      <w:rFonts w:cs="Tahoma"/>
    </w:rPr>
  </w:style>
  <w:style w:type="paragraph" w:styleId="a9">
    <w:name w:val="header"/>
    <w:basedOn w:val="a"/>
    <w:rsid w:val="00573132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rsid w:val="00573132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sid w:val="0057313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573132"/>
    <w:pPr>
      <w:ind w:left="720"/>
    </w:pPr>
    <w:rPr>
      <w:lang w:val="ru-RU"/>
    </w:rPr>
  </w:style>
  <w:style w:type="paragraph" w:customStyle="1" w:styleId="ab">
    <w:name w:val="Знак"/>
    <w:basedOn w:val="a"/>
    <w:rsid w:val="00573132"/>
    <w:rPr>
      <w:rFonts w:ascii="Verdana" w:hAnsi="Verdana" w:cs="Verdana"/>
      <w:sz w:val="28"/>
      <w:szCs w:val="28"/>
      <w:lang w:val="en-US"/>
    </w:rPr>
  </w:style>
  <w:style w:type="paragraph" w:customStyle="1" w:styleId="1">
    <w:name w:val="Обычный1"/>
    <w:rsid w:val="00573132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0">
    <w:name w:val="Текст1"/>
    <w:basedOn w:val="a"/>
    <w:rsid w:val="00573132"/>
    <w:rPr>
      <w:rFonts w:ascii="Courier New" w:hAnsi="Courier New" w:cs="Courier New"/>
      <w:sz w:val="20"/>
      <w:szCs w:val="20"/>
      <w:lang w:val="ru-RU"/>
    </w:rPr>
  </w:style>
  <w:style w:type="paragraph" w:styleId="ac">
    <w:name w:val="Body Text Indent"/>
    <w:basedOn w:val="a"/>
    <w:rsid w:val="00573132"/>
    <w:pPr>
      <w:spacing w:after="120"/>
      <w:ind w:left="283"/>
    </w:pPr>
  </w:style>
  <w:style w:type="paragraph" w:customStyle="1" w:styleId="ad">
    <w:name w:val="Вміст таблиці"/>
    <w:basedOn w:val="a5"/>
    <w:rsid w:val="00573132"/>
    <w:pPr>
      <w:suppressLineNumbers/>
    </w:pPr>
  </w:style>
  <w:style w:type="paragraph" w:customStyle="1" w:styleId="ae">
    <w:name w:val="Заголовок таблиці"/>
    <w:basedOn w:val="ad"/>
    <w:rsid w:val="00573132"/>
    <w:pPr>
      <w:jc w:val="center"/>
    </w:pPr>
    <w:rPr>
      <w:b/>
      <w:bCs/>
      <w:i/>
      <w:iCs/>
    </w:rPr>
  </w:style>
  <w:style w:type="paragraph" w:customStyle="1" w:styleId="af">
    <w:name w:val="Вміст кадру"/>
    <w:basedOn w:val="a5"/>
    <w:rsid w:val="00573132"/>
  </w:style>
  <w:style w:type="paragraph" w:customStyle="1" w:styleId="af0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1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0140A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0140AE"/>
    <w:pPr>
      <w:suppressAutoHyphens w:val="0"/>
      <w:ind w:left="720"/>
    </w:pPr>
    <w:rPr>
      <w:lang w:val="ru-RU" w:eastAsia="ru-RU"/>
    </w:rPr>
  </w:style>
  <w:style w:type="paragraph" w:customStyle="1" w:styleId="2">
    <w:name w:val="Абзац списка2"/>
    <w:basedOn w:val="a"/>
    <w:qFormat/>
    <w:rsid w:val="000223AE"/>
    <w:pPr>
      <w:ind w:left="720"/>
    </w:pPr>
    <w:rPr>
      <w:lang w:val="ru-RU"/>
    </w:rPr>
  </w:style>
  <w:style w:type="paragraph" w:styleId="af2">
    <w:name w:val="Balloon Text"/>
    <w:basedOn w:val="a"/>
    <w:semiHidden/>
    <w:rsid w:val="00064AAF"/>
    <w:rPr>
      <w:rFonts w:ascii="Tahoma" w:hAnsi="Tahoma" w:cs="Tahoma"/>
      <w:sz w:val="16"/>
      <w:szCs w:val="16"/>
    </w:rPr>
  </w:style>
  <w:style w:type="paragraph" w:customStyle="1" w:styleId="af3">
    <w:name w:val="Бланк"/>
    <w:basedOn w:val="a"/>
    <w:rsid w:val="00516EA2"/>
    <w:pPr>
      <w:tabs>
        <w:tab w:val="left" w:pos="5387"/>
        <w:tab w:val="right" w:pos="9356"/>
      </w:tabs>
      <w:suppressAutoHyphens w:val="0"/>
      <w:spacing w:after="120"/>
      <w:ind w:firstLine="709"/>
      <w:jc w:val="both"/>
    </w:pPr>
    <w:rPr>
      <w:rFonts w:eastAsia="Calibri"/>
      <w:sz w:val="2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2C1921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бюджету м</vt:lpstr>
    </vt:vector>
  </TitlesOfParts>
  <Company/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Folyush.Roksolana</cp:lastModifiedBy>
  <cp:revision>63</cp:revision>
  <cp:lastPrinted>2017-10-30T11:08:00Z</cp:lastPrinted>
  <dcterms:created xsi:type="dcterms:W3CDTF">2016-10-17T06:51:00Z</dcterms:created>
  <dcterms:modified xsi:type="dcterms:W3CDTF">2017-10-30T11:10:00Z</dcterms:modified>
</cp:coreProperties>
</file>