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360" w:rsidRPr="00384664" w:rsidRDefault="00C97360" w:rsidP="00F05CCA">
      <w:pPr>
        <w:keepNext/>
        <w:keepLines/>
        <w:spacing w:before="200" w:after="0"/>
        <w:jc w:val="both"/>
        <w:outlineLvl w:val="1"/>
        <w:rPr>
          <w:rFonts w:ascii="Times New Roman" w:eastAsiaTheme="majorEastAsia" w:hAnsi="Times New Roman" w:cs="Times New Roman"/>
          <w:b/>
          <w:bCs/>
          <w:i/>
          <w:sz w:val="28"/>
          <w:szCs w:val="28"/>
        </w:rPr>
      </w:pPr>
      <w:r w:rsidRPr="00384664">
        <w:rPr>
          <w:rFonts w:ascii="Times New Roman" w:eastAsiaTheme="majorEastAsia" w:hAnsi="Times New Roman" w:cs="Times New Roman"/>
          <w:b/>
          <w:bCs/>
          <w:i/>
          <w:sz w:val="28"/>
          <w:szCs w:val="28"/>
        </w:rPr>
        <w:t>Обґрунтування технічних та якісних характеристик предмета закупівлі, його очікуваної вартості та/або розміру бюджетного призначення відповідно до Постанови КМУ від 11 жовтня 2016 р. № 710 із змінами та доповненнями</w:t>
      </w:r>
    </w:p>
    <w:p w:rsidR="00F05CCA" w:rsidRPr="00384664" w:rsidRDefault="00F05CCA" w:rsidP="00F05CCA"/>
    <w:p w:rsidR="00960FA9" w:rsidRPr="00F92ACF" w:rsidRDefault="00F92ACF" w:rsidP="00960FA9">
      <w:pPr>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w:t>
      </w:r>
      <w:r w:rsidRPr="00F92ACF">
        <w:rPr>
          <w:rFonts w:ascii="Times New Roman" w:hAnsi="Times New Roman" w:cs="Times New Roman"/>
          <w:b/>
          <w:bCs/>
          <w:sz w:val="28"/>
          <w:szCs w:val="28"/>
        </w:rPr>
        <w:t xml:space="preserve">Будівництво шляхопроводу на перехресті вулиць Т.Шевченка – </w:t>
      </w:r>
      <w:proofErr w:type="spellStart"/>
      <w:r w:rsidRPr="00F92ACF">
        <w:rPr>
          <w:rFonts w:ascii="Times New Roman" w:hAnsi="Times New Roman" w:cs="Times New Roman"/>
          <w:b/>
          <w:bCs/>
          <w:sz w:val="28"/>
          <w:szCs w:val="28"/>
        </w:rPr>
        <w:t>о.Омеляна</w:t>
      </w:r>
      <w:proofErr w:type="spellEnd"/>
      <w:r w:rsidRPr="00F92ACF">
        <w:rPr>
          <w:rFonts w:ascii="Times New Roman" w:hAnsi="Times New Roman" w:cs="Times New Roman"/>
          <w:b/>
          <w:bCs/>
          <w:sz w:val="28"/>
          <w:szCs w:val="28"/>
        </w:rPr>
        <w:t xml:space="preserve"> </w:t>
      </w:r>
      <w:proofErr w:type="spellStart"/>
      <w:r w:rsidRPr="00F92ACF">
        <w:rPr>
          <w:rFonts w:ascii="Times New Roman" w:hAnsi="Times New Roman" w:cs="Times New Roman"/>
          <w:b/>
          <w:bCs/>
          <w:sz w:val="28"/>
          <w:szCs w:val="28"/>
        </w:rPr>
        <w:t>Ковча</w:t>
      </w:r>
      <w:proofErr w:type="spellEnd"/>
      <w:r w:rsidRPr="00F92ACF">
        <w:rPr>
          <w:rFonts w:ascii="Times New Roman" w:hAnsi="Times New Roman" w:cs="Times New Roman"/>
          <w:b/>
          <w:sz w:val="28"/>
          <w:szCs w:val="28"/>
        </w:rPr>
        <w:t>»</w:t>
      </w:r>
      <w:r w:rsidR="00960FA9" w:rsidRPr="00F92ACF">
        <w:rPr>
          <w:rFonts w:ascii="Times New Roman" w:hAnsi="Times New Roman" w:cs="Times New Roman"/>
          <w:b/>
          <w:sz w:val="28"/>
          <w:szCs w:val="28"/>
        </w:rPr>
        <w:tab/>
      </w:r>
    </w:p>
    <w:p w:rsidR="007D7739" w:rsidRPr="00384664" w:rsidRDefault="00960FA9" w:rsidP="00960FA9">
      <w:pPr>
        <w:spacing w:after="0" w:line="240" w:lineRule="auto"/>
        <w:jc w:val="center"/>
        <w:rPr>
          <w:rFonts w:ascii="Times New Roman" w:hAnsi="Times New Roman" w:cs="Times New Roman"/>
          <w:sz w:val="28"/>
          <w:szCs w:val="28"/>
        </w:rPr>
      </w:pPr>
      <w:r w:rsidRPr="00384664">
        <w:rPr>
          <w:rFonts w:ascii="Times New Roman" w:hAnsi="Times New Roman" w:cs="Times New Roman"/>
          <w:sz w:val="28"/>
          <w:szCs w:val="28"/>
        </w:rPr>
        <w:t>(</w:t>
      </w:r>
      <w:proofErr w:type="spellStart"/>
      <w:r w:rsidR="00F92ACF" w:rsidRPr="00F92ACF">
        <w:rPr>
          <w:rFonts w:ascii="Times New Roman" w:hAnsi="Times New Roman" w:cs="Times New Roman"/>
          <w:sz w:val="28"/>
          <w:szCs w:val="28"/>
        </w:rPr>
        <w:t>ДК</w:t>
      </w:r>
      <w:proofErr w:type="spellEnd"/>
      <w:r w:rsidR="00F92ACF" w:rsidRPr="00F92ACF">
        <w:rPr>
          <w:rFonts w:ascii="Times New Roman" w:hAnsi="Times New Roman" w:cs="Times New Roman"/>
          <w:sz w:val="28"/>
          <w:szCs w:val="28"/>
        </w:rPr>
        <w:t xml:space="preserve"> 021:2015:45230000-8: Будівництво трубопроводів, ліній зв’язку та електропередач, шосе, доріг, аеродромів і залізничних доріг; вирівнювання поверхонь</w:t>
      </w:r>
      <w:r w:rsidRPr="00384664">
        <w:rPr>
          <w:rFonts w:ascii="Times New Roman" w:hAnsi="Times New Roman" w:cs="Times New Roman"/>
          <w:sz w:val="28"/>
          <w:szCs w:val="28"/>
        </w:rPr>
        <w:t>)</w:t>
      </w:r>
    </w:p>
    <w:p w:rsidR="00216DB1" w:rsidRPr="00384664" w:rsidRDefault="00216DB1" w:rsidP="00960FA9">
      <w:pPr>
        <w:spacing w:after="0" w:line="240" w:lineRule="auto"/>
        <w:jc w:val="center"/>
        <w:rPr>
          <w:rFonts w:ascii="Times New Roman" w:eastAsia="Times New Roman" w:hAnsi="Times New Roman" w:cs="Times New Roman"/>
          <w:b/>
          <w:sz w:val="28"/>
          <w:szCs w:val="28"/>
        </w:rPr>
      </w:pPr>
    </w:p>
    <w:p w:rsidR="005934FD" w:rsidRPr="00384664" w:rsidRDefault="00F05CCA" w:rsidP="00FA6174">
      <w:pPr>
        <w:tabs>
          <w:tab w:val="left" w:pos="567"/>
        </w:tabs>
        <w:spacing w:after="0" w:line="276" w:lineRule="auto"/>
        <w:contextualSpacing/>
        <w:jc w:val="both"/>
        <w:rPr>
          <w:rFonts w:ascii="Times New Roman" w:hAnsi="Times New Roman" w:cs="Times New Roman"/>
          <w:sz w:val="28"/>
          <w:szCs w:val="28"/>
          <w:lang w:val="ru-RU"/>
        </w:rPr>
      </w:pPr>
      <w:r w:rsidRPr="00384664">
        <w:rPr>
          <w:rFonts w:ascii="Times New Roman" w:hAnsi="Times New Roman" w:cs="Times New Roman"/>
          <w:sz w:val="28"/>
          <w:szCs w:val="28"/>
        </w:rPr>
        <w:t xml:space="preserve">      </w:t>
      </w:r>
      <w:r w:rsidR="0020784C" w:rsidRPr="00384664">
        <w:rPr>
          <w:rFonts w:ascii="Times New Roman" w:hAnsi="Times New Roman" w:cs="Times New Roman"/>
          <w:sz w:val="28"/>
          <w:szCs w:val="28"/>
        </w:rPr>
        <w:t xml:space="preserve">  </w:t>
      </w:r>
      <w:r w:rsidRPr="00384664">
        <w:rPr>
          <w:rFonts w:ascii="Times New Roman" w:hAnsi="Times New Roman" w:cs="Times New Roman"/>
          <w:sz w:val="28"/>
          <w:szCs w:val="28"/>
        </w:rPr>
        <w:t>Закупівля зареєстрована в електро</w:t>
      </w:r>
      <w:r w:rsidR="002950CB" w:rsidRPr="00384664">
        <w:rPr>
          <w:rFonts w:ascii="Times New Roman" w:hAnsi="Times New Roman" w:cs="Times New Roman"/>
          <w:sz w:val="28"/>
          <w:szCs w:val="28"/>
        </w:rPr>
        <w:t>нній системі за ідентифікатором</w:t>
      </w:r>
      <w:r w:rsidRPr="00384664">
        <w:rPr>
          <w:rFonts w:ascii="Times New Roman" w:hAnsi="Times New Roman" w:cs="Times New Roman"/>
          <w:sz w:val="28"/>
          <w:szCs w:val="28"/>
        </w:rPr>
        <w:t>:</w:t>
      </w:r>
    </w:p>
    <w:p w:rsidR="005934FD" w:rsidRPr="00384664" w:rsidRDefault="00F92ACF" w:rsidP="005934FD">
      <w:pPr>
        <w:tabs>
          <w:tab w:val="left" w:pos="567"/>
        </w:tabs>
        <w:spacing w:line="276" w:lineRule="auto"/>
        <w:contextualSpacing/>
        <w:jc w:val="both"/>
        <w:rPr>
          <w:rFonts w:ascii="Times New Roman" w:hAnsi="Times New Roman" w:cs="Times New Roman"/>
          <w:b/>
          <w:bCs/>
          <w:sz w:val="28"/>
          <w:szCs w:val="28"/>
          <w:lang w:val="en-US"/>
        </w:rPr>
      </w:pPr>
      <w:r>
        <w:rPr>
          <w:rFonts w:ascii="Times New Roman" w:hAnsi="Times New Roman" w:cs="Times New Roman"/>
          <w:b/>
          <w:bCs/>
          <w:sz w:val="28"/>
          <w:szCs w:val="28"/>
        </w:rPr>
        <w:t>UA-2025-10-23-009903</w:t>
      </w:r>
      <w:r w:rsidR="00DF7C10" w:rsidRPr="00384664">
        <w:rPr>
          <w:rFonts w:ascii="Times New Roman" w:hAnsi="Times New Roman" w:cs="Times New Roman"/>
          <w:b/>
          <w:bCs/>
          <w:sz w:val="28"/>
          <w:szCs w:val="28"/>
        </w:rPr>
        <w:t>-a</w:t>
      </w:r>
    </w:p>
    <w:p w:rsidR="00DF7C10" w:rsidRPr="00384664" w:rsidRDefault="00DF7C10" w:rsidP="005934FD">
      <w:pPr>
        <w:tabs>
          <w:tab w:val="left" w:pos="567"/>
        </w:tabs>
        <w:spacing w:line="276" w:lineRule="auto"/>
        <w:contextualSpacing/>
        <w:jc w:val="both"/>
        <w:rPr>
          <w:rFonts w:ascii="Times New Roman" w:hAnsi="Times New Roman" w:cs="Times New Roman"/>
          <w:b/>
          <w:bCs/>
          <w:sz w:val="28"/>
          <w:szCs w:val="28"/>
          <w:lang w:val="en-US"/>
        </w:rPr>
      </w:pPr>
    </w:p>
    <w:p w:rsidR="00FA6174" w:rsidRPr="00384664" w:rsidRDefault="00FA6174" w:rsidP="00FA6174">
      <w:pPr>
        <w:numPr>
          <w:ilvl w:val="0"/>
          <w:numId w:val="1"/>
        </w:numPr>
        <w:spacing w:line="276" w:lineRule="auto"/>
        <w:contextualSpacing/>
        <w:jc w:val="both"/>
        <w:rPr>
          <w:rFonts w:ascii="Times New Roman" w:hAnsi="Times New Roman" w:cs="Times New Roman"/>
          <w:sz w:val="28"/>
          <w:szCs w:val="28"/>
        </w:rPr>
      </w:pPr>
      <w:r w:rsidRPr="00384664">
        <w:rPr>
          <w:rFonts w:ascii="Times New Roman" w:hAnsi="Times New Roman" w:cs="Times New Roman"/>
          <w:b/>
          <w:bCs/>
          <w:sz w:val="28"/>
          <w:szCs w:val="28"/>
        </w:rPr>
        <w:t xml:space="preserve">Технічні та якісні характеристики </w:t>
      </w:r>
      <w:r w:rsidR="00F92ACF">
        <w:rPr>
          <w:rFonts w:ascii="Times New Roman" w:hAnsi="Times New Roman" w:cs="Times New Roman"/>
          <w:b/>
          <w:bCs/>
          <w:sz w:val="28"/>
          <w:szCs w:val="28"/>
        </w:rPr>
        <w:t>предмета закупівлі</w:t>
      </w:r>
      <w:r w:rsidRPr="00384664">
        <w:rPr>
          <w:rFonts w:ascii="Times New Roman" w:hAnsi="Times New Roman" w:cs="Times New Roman"/>
          <w:b/>
          <w:bCs/>
          <w:sz w:val="28"/>
          <w:szCs w:val="28"/>
        </w:rPr>
        <w:t>:</w:t>
      </w:r>
    </w:p>
    <w:p w:rsidR="00FA6174" w:rsidRPr="00384664" w:rsidRDefault="00FA6174" w:rsidP="00FA6174">
      <w:pPr>
        <w:spacing w:line="276" w:lineRule="auto"/>
        <w:ind w:firstLine="360"/>
        <w:contextualSpacing/>
        <w:jc w:val="both"/>
        <w:rPr>
          <w:rFonts w:ascii="Times New Roman" w:hAnsi="Times New Roman" w:cs="Times New Roman"/>
          <w:sz w:val="28"/>
          <w:szCs w:val="28"/>
        </w:rPr>
      </w:pPr>
      <w:r w:rsidRPr="00384664">
        <w:rPr>
          <w:rFonts w:ascii="Times New Roman" w:hAnsi="Times New Roman" w:cs="Times New Roman"/>
          <w:sz w:val="28"/>
          <w:szCs w:val="28"/>
        </w:rPr>
        <w:t>Технічні та якісні характеристики повинні відповідати вимогам чинного законодавства України, що застосовуються до відповідного предмету закупівлі</w:t>
      </w:r>
      <w:r w:rsidR="003C5B10" w:rsidRPr="00384664">
        <w:rPr>
          <w:rFonts w:ascii="Times New Roman" w:hAnsi="Times New Roman" w:cs="Times New Roman"/>
          <w:sz w:val="28"/>
          <w:szCs w:val="28"/>
        </w:rPr>
        <w:t>.</w:t>
      </w:r>
    </w:p>
    <w:p w:rsidR="00FA6174" w:rsidRPr="00384664" w:rsidRDefault="00FA6174" w:rsidP="00FA6174">
      <w:pPr>
        <w:spacing w:line="276" w:lineRule="auto"/>
        <w:contextualSpacing/>
        <w:rPr>
          <w:rFonts w:ascii="Times New Roman" w:hAnsi="Times New Roman" w:cs="Times New Roman"/>
          <w:sz w:val="28"/>
          <w:szCs w:val="28"/>
        </w:rPr>
      </w:pPr>
    </w:p>
    <w:p w:rsidR="00FA6174" w:rsidRPr="00384664" w:rsidRDefault="00FA6174" w:rsidP="00FA6174">
      <w:pPr>
        <w:numPr>
          <w:ilvl w:val="0"/>
          <w:numId w:val="1"/>
        </w:numPr>
        <w:spacing w:line="276" w:lineRule="auto"/>
        <w:contextualSpacing/>
        <w:rPr>
          <w:rFonts w:ascii="Times New Roman" w:hAnsi="Times New Roman" w:cs="Times New Roman"/>
          <w:b/>
          <w:bCs/>
          <w:sz w:val="28"/>
          <w:szCs w:val="28"/>
        </w:rPr>
      </w:pPr>
      <w:r w:rsidRPr="00384664">
        <w:rPr>
          <w:rFonts w:ascii="Times New Roman" w:hAnsi="Times New Roman" w:cs="Times New Roman"/>
          <w:b/>
          <w:bCs/>
          <w:sz w:val="28"/>
          <w:szCs w:val="28"/>
        </w:rPr>
        <w:t>Очікувана вартість предмета закупівлі</w:t>
      </w:r>
    </w:p>
    <w:p w:rsidR="00FA6174" w:rsidRPr="00384664" w:rsidRDefault="00FA6174" w:rsidP="00FA6174">
      <w:pPr>
        <w:spacing w:line="276" w:lineRule="auto"/>
        <w:contextualSpacing/>
        <w:jc w:val="both"/>
        <w:rPr>
          <w:rFonts w:ascii="Times New Roman" w:hAnsi="Times New Roman" w:cs="Times New Roman"/>
          <w:sz w:val="28"/>
          <w:szCs w:val="28"/>
        </w:rPr>
      </w:pPr>
      <w:r w:rsidRPr="00384664">
        <w:rPr>
          <w:rFonts w:ascii="Times New Roman" w:hAnsi="Times New Roman" w:cs="Times New Roman"/>
          <w:sz w:val="28"/>
          <w:szCs w:val="28"/>
        </w:rPr>
        <w:t xml:space="preserve">        Розрахунок очікуваної вартості здійснювався на основі будівельних норм з урахуванням «Настанови визначення вартості будівництва». </w:t>
      </w:r>
    </w:p>
    <w:p w:rsidR="00FA6174" w:rsidRPr="00384664" w:rsidRDefault="00FA6174" w:rsidP="00FA6174">
      <w:pPr>
        <w:spacing w:line="240" w:lineRule="auto"/>
        <w:contextualSpacing/>
        <w:rPr>
          <w:rFonts w:ascii="Times New Roman" w:hAnsi="Times New Roman" w:cs="Times New Roman"/>
          <w:sz w:val="28"/>
          <w:szCs w:val="28"/>
        </w:rPr>
      </w:pPr>
    </w:p>
    <w:p w:rsidR="00FA6174" w:rsidRPr="00384664" w:rsidRDefault="00FA6174" w:rsidP="00FA6174">
      <w:pPr>
        <w:spacing w:line="240" w:lineRule="auto"/>
        <w:contextualSpacing/>
        <w:rPr>
          <w:rFonts w:ascii="Times New Roman" w:hAnsi="Times New Roman" w:cs="Times New Roman"/>
          <w:sz w:val="28"/>
          <w:szCs w:val="28"/>
          <w:shd w:val="clear" w:color="auto" w:fill="FFFFFF"/>
        </w:rPr>
      </w:pPr>
      <w:r w:rsidRPr="00384664">
        <w:rPr>
          <w:rFonts w:ascii="Times New Roman" w:hAnsi="Times New Roman" w:cs="Times New Roman"/>
          <w:sz w:val="28"/>
          <w:szCs w:val="28"/>
        </w:rPr>
        <w:t xml:space="preserve">      Очікувана вартість предмета закупівлі: </w:t>
      </w:r>
      <w:r w:rsidR="00F92ACF">
        <w:rPr>
          <w:rFonts w:ascii="Times New Roman" w:hAnsi="Times New Roman" w:cs="Times New Roman"/>
          <w:b/>
          <w:bCs/>
          <w:sz w:val="28"/>
          <w:szCs w:val="28"/>
        </w:rPr>
        <w:t>110 662 319</w:t>
      </w:r>
      <w:r w:rsidR="00D6095D" w:rsidRPr="00384664">
        <w:rPr>
          <w:rFonts w:ascii="Times New Roman" w:hAnsi="Times New Roman" w:cs="Times New Roman"/>
          <w:b/>
          <w:bCs/>
          <w:sz w:val="28"/>
          <w:szCs w:val="28"/>
        </w:rPr>
        <w:t>,00</w:t>
      </w:r>
      <w:r w:rsidR="00DF7C10" w:rsidRPr="00384664">
        <w:rPr>
          <w:rFonts w:ascii="Times New Roman" w:hAnsi="Times New Roman" w:cs="Times New Roman"/>
          <w:b/>
          <w:bCs/>
          <w:sz w:val="28"/>
          <w:szCs w:val="28"/>
        </w:rPr>
        <w:t xml:space="preserve"> </w:t>
      </w:r>
      <w:r w:rsidRPr="00384664">
        <w:rPr>
          <w:rFonts w:ascii="Times New Roman" w:hAnsi="Times New Roman" w:cs="Times New Roman"/>
          <w:b/>
          <w:sz w:val="28"/>
          <w:szCs w:val="28"/>
          <w:lang w:eastAsia="uk-UA"/>
        </w:rPr>
        <w:t>грн</w:t>
      </w:r>
      <w:r w:rsidR="00F92ACF">
        <w:rPr>
          <w:rFonts w:ascii="Times New Roman" w:hAnsi="Times New Roman" w:cs="Times New Roman"/>
          <w:b/>
          <w:sz w:val="28"/>
          <w:szCs w:val="28"/>
          <w:lang w:eastAsia="uk-UA"/>
        </w:rPr>
        <w:t>.</w:t>
      </w:r>
      <w:r w:rsidRPr="00384664">
        <w:rPr>
          <w:rFonts w:ascii="Times New Roman" w:hAnsi="Times New Roman" w:cs="Times New Roman"/>
          <w:b/>
          <w:sz w:val="28"/>
          <w:szCs w:val="28"/>
          <w:lang w:eastAsia="uk-UA"/>
        </w:rPr>
        <w:t xml:space="preserve"> з ПДВ</w:t>
      </w:r>
      <w:r w:rsidRPr="00384664">
        <w:rPr>
          <w:b/>
          <w:lang w:eastAsia="uk-UA"/>
        </w:rPr>
        <w:t>.</w:t>
      </w:r>
    </w:p>
    <w:p w:rsidR="00FA6174" w:rsidRPr="00384664" w:rsidRDefault="00FA6174" w:rsidP="00CB6EB1">
      <w:pPr>
        <w:spacing w:line="276" w:lineRule="auto"/>
        <w:jc w:val="both"/>
        <w:rPr>
          <w:rFonts w:ascii="Times New Roman" w:hAnsi="Times New Roman" w:cs="Times New Roman"/>
          <w:bCs/>
          <w:sz w:val="28"/>
          <w:szCs w:val="28"/>
        </w:rPr>
      </w:pPr>
      <w:r w:rsidRPr="00384664">
        <w:rPr>
          <w:rFonts w:ascii="Times New Roman" w:hAnsi="Times New Roman" w:cs="Times New Roman"/>
          <w:bCs/>
          <w:sz w:val="28"/>
          <w:szCs w:val="28"/>
        </w:rPr>
        <w:t xml:space="preserve">      Джерело фінансування: </w:t>
      </w:r>
      <w:r w:rsidR="00384664" w:rsidRPr="00384664">
        <w:rPr>
          <w:rFonts w:ascii="Times New Roman" w:hAnsi="Times New Roman" w:cs="Times New Roman"/>
          <w:bCs/>
          <w:sz w:val="28"/>
          <w:szCs w:val="28"/>
        </w:rPr>
        <w:t>Кошти місцевого бюджету</w:t>
      </w:r>
      <w:r w:rsidR="00D6095D" w:rsidRPr="00384664">
        <w:rPr>
          <w:rFonts w:ascii="Times New Roman" w:hAnsi="Times New Roman" w:cs="Times New Roman"/>
          <w:sz w:val="28"/>
          <w:szCs w:val="28"/>
        </w:rPr>
        <w:t>.</w:t>
      </w:r>
      <w:r w:rsidRPr="00384664">
        <w:rPr>
          <w:rFonts w:ascii="Times New Roman" w:hAnsi="Times New Roman" w:cs="Times New Roman"/>
          <w:bCs/>
          <w:sz w:val="28"/>
          <w:szCs w:val="28"/>
        </w:rPr>
        <w:t xml:space="preserve"> </w:t>
      </w:r>
    </w:p>
    <w:p w:rsidR="00370680" w:rsidRPr="00384664" w:rsidRDefault="00370680">
      <w:pPr>
        <w:rPr>
          <w:rFonts w:ascii="Times New Roman" w:hAnsi="Times New Roman" w:cs="Times New Roman"/>
          <w:sz w:val="28"/>
          <w:szCs w:val="28"/>
        </w:rPr>
      </w:pPr>
    </w:p>
    <w:sectPr w:rsidR="00370680" w:rsidRPr="00384664" w:rsidSect="0090254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E01C6A"/>
    <w:multiLevelType w:val="hybridMultilevel"/>
    <w:tmpl w:val="7D326414"/>
    <w:lvl w:ilvl="0" w:tplc="E660980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A5822"/>
    <w:rsid w:val="00016F57"/>
    <w:rsid w:val="00067C1D"/>
    <w:rsid w:val="000B730F"/>
    <w:rsid w:val="001036BE"/>
    <w:rsid w:val="0012289A"/>
    <w:rsid w:val="001975BC"/>
    <w:rsid w:val="001C7F0C"/>
    <w:rsid w:val="0020784C"/>
    <w:rsid w:val="00216DB1"/>
    <w:rsid w:val="00251C37"/>
    <w:rsid w:val="002950CB"/>
    <w:rsid w:val="002A5822"/>
    <w:rsid w:val="002B384F"/>
    <w:rsid w:val="003228F6"/>
    <w:rsid w:val="00361FF0"/>
    <w:rsid w:val="00370680"/>
    <w:rsid w:val="00384664"/>
    <w:rsid w:val="003C5B10"/>
    <w:rsid w:val="004164FB"/>
    <w:rsid w:val="0041665B"/>
    <w:rsid w:val="004A24B2"/>
    <w:rsid w:val="004B7FC5"/>
    <w:rsid w:val="0050135F"/>
    <w:rsid w:val="00560D5E"/>
    <w:rsid w:val="00581A33"/>
    <w:rsid w:val="005934FD"/>
    <w:rsid w:val="005A7DEB"/>
    <w:rsid w:val="005C2810"/>
    <w:rsid w:val="005D35A8"/>
    <w:rsid w:val="005D6D36"/>
    <w:rsid w:val="0062213B"/>
    <w:rsid w:val="00641A25"/>
    <w:rsid w:val="006B6310"/>
    <w:rsid w:val="006F49EF"/>
    <w:rsid w:val="00732B66"/>
    <w:rsid w:val="00732F5E"/>
    <w:rsid w:val="00796CB7"/>
    <w:rsid w:val="007D7739"/>
    <w:rsid w:val="007F538A"/>
    <w:rsid w:val="00823D2A"/>
    <w:rsid w:val="0089539E"/>
    <w:rsid w:val="008C66E6"/>
    <w:rsid w:val="00902546"/>
    <w:rsid w:val="00946DED"/>
    <w:rsid w:val="00952048"/>
    <w:rsid w:val="00960FA9"/>
    <w:rsid w:val="00974FAD"/>
    <w:rsid w:val="009A4D2D"/>
    <w:rsid w:val="009B2D34"/>
    <w:rsid w:val="009C0660"/>
    <w:rsid w:val="009D1375"/>
    <w:rsid w:val="009F611D"/>
    <w:rsid w:val="00A22B29"/>
    <w:rsid w:val="00A463FF"/>
    <w:rsid w:val="00B04008"/>
    <w:rsid w:val="00BB69E7"/>
    <w:rsid w:val="00BE7908"/>
    <w:rsid w:val="00C37A10"/>
    <w:rsid w:val="00C6296D"/>
    <w:rsid w:val="00C97360"/>
    <w:rsid w:val="00CA1ACF"/>
    <w:rsid w:val="00CB6EB1"/>
    <w:rsid w:val="00D44BD3"/>
    <w:rsid w:val="00D6095D"/>
    <w:rsid w:val="00DD0C14"/>
    <w:rsid w:val="00DE6428"/>
    <w:rsid w:val="00DF7C10"/>
    <w:rsid w:val="00E05C99"/>
    <w:rsid w:val="00E35159"/>
    <w:rsid w:val="00E66359"/>
    <w:rsid w:val="00E70238"/>
    <w:rsid w:val="00EC7D48"/>
    <w:rsid w:val="00EE163D"/>
    <w:rsid w:val="00EE1645"/>
    <w:rsid w:val="00EE6F66"/>
    <w:rsid w:val="00F05CCA"/>
    <w:rsid w:val="00F118AB"/>
    <w:rsid w:val="00F608C8"/>
    <w:rsid w:val="00F77263"/>
    <w:rsid w:val="00F92ACF"/>
    <w:rsid w:val="00FA6174"/>
    <w:rsid w:val="00FC43FB"/>
    <w:rsid w:val="00FD7D5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C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uiPriority w:val="99"/>
    <w:rsid w:val="00FA61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FA6174"/>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D6095D"/>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fontstyle01">
    <w:name w:val="fontstyle01"/>
    <w:basedOn w:val="a0"/>
    <w:qFormat/>
    <w:rsid w:val="00384664"/>
    <w:rPr>
      <w:rFonts w:ascii="Arial" w:hAnsi="Arial" w:cs="Arial"/>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858084842">
      <w:bodyDiv w:val="1"/>
      <w:marLeft w:val="0"/>
      <w:marRight w:val="0"/>
      <w:marTop w:val="0"/>
      <w:marBottom w:val="0"/>
      <w:divBdr>
        <w:top w:val="none" w:sz="0" w:space="0" w:color="auto"/>
        <w:left w:val="none" w:sz="0" w:space="0" w:color="auto"/>
        <w:bottom w:val="none" w:sz="0" w:space="0" w:color="auto"/>
        <w:right w:val="none" w:sz="0" w:space="0" w:color="auto"/>
      </w:divBdr>
    </w:div>
    <w:div w:id="9592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671</Words>
  <Characters>383</Characters>
  <Application>Microsoft Office Word</Application>
  <DocSecurity>0</DocSecurity>
  <Lines>3</Lines>
  <Paragraphs>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Данищук</dc:creator>
  <cp:lastModifiedBy>VDZ2</cp:lastModifiedBy>
  <cp:revision>3</cp:revision>
  <cp:lastPrinted>2025-04-25T12:39:00Z</cp:lastPrinted>
  <dcterms:created xsi:type="dcterms:W3CDTF">2025-10-23T13:05:00Z</dcterms:created>
  <dcterms:modified xsi:type="dcterms:W3CDTF">2025-10-23T13:08:00Z</dcterms:modified>
</cp:coreProperties>
</file>