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678CD761" w14:textId="0FB4BFAA" w:rsidR="00EE48DA" w:rsidRDefault="00375EEC" w:rsidP="003D5F22">
      <w:pPr>
        <w:shd w:val="clear" w:color="auto" w:fill="F8F8F8"/>
        <w:rPr>
          <w:rFonts w:ascii="Times New Roman" w:eastAsia="Times New Roman" w:hAnsi="Times New Roman" w:cs="Times New Roman"/>
          <w:color w:val="242638"/>
          <w:lang w:eastAsia="uk-UA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3D5F22" w:rsidRPr="003D5F22">
        <w:rPr>
          <w:rFonts w:ascii="Times New Roman" w:eastAsia="Times New Roman" w:hAnsi="Times New Roman" w:cs="Times New Roman"/>
          <w:color w:val="242638"/>
          <w:lang w:eastAsia="uk-UA"/>
        </w:rPr>
        <w:t>UA-2025-10-28-007809-a</w:t>
      </w:r>
      <w:r w:rsidR="003D5F22">
        <w:rPr>
          <w:rFonts w:ascii="Times New Roman" w:eastAsia="Times New Roman" w:hAnsi="Times New Roman" w:cs="Times New Roman"/>
          <w:color w:val="242638"/>
          <w:lang w:val="en-US" w:eastAsia="uk-UA"/>
        </w:rPr>
        <w:t xml:space="preserve"> </w:t>
      </w:r>
      <w:hyperlink r:id="rId5" w:tgtFrame="_blank" w:history="1">
        <w:r w:rsidR="003D5F22" w:rsidRPr="003D5F22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0f725cb5f83545bba225f397f49d1827</w:t>
        </w:r>
      </w:hyperlink>
    </w:p>
    <w:p w14:paraId="2EBCDB7E" w14:textId="67346A0E" w:rsidR="00F8193C" w:rsidRPr="00F8193C" w:rsidRDefault="003D5F22" w:rsidP="00EE48DA">
      <w:pPr>
        <w:shd w:val="clear" w:color="auto" w:fill="F8F8F8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D5F22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Безпілотні літальні апарати літакового типу з автодонаведенням</w:t>
      </w:r>
      <w:r>
        <w:rPr>
          <w:rFonts w:ascii="Times New Roman" w:hAnsi="Times New Roman" w:cs="Times New Roman"/>
          <w:b/>
          <w:color w:val="000000" w:themeColor="text1"/>
          <w:sz w:val="23"/>
          <w:szCs w:val="23"/>
          <w:lang w:val="en-US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Pr="003D5F2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34711200-6 - Безпілотні літальні апарати</w:t>
      </w:r>
    </w:p>
    <w:p w14:paraId="1D2AB618" w14:textId="06ECF123" w:rsidR="00A365C9" w:rsidRPr="00EE48DA" w:rsidRDefault="00A365C9" w:rsidP="00EE48D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3D5F2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  <w:lang w:val="en-US"/>
        </w:rPr>
        <w:t>78</w:t>
      </w:r>
      <w:r w:rsid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0</w:t>
      </w:r>
      <w:r w:rsidR="003D5F2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  <w:lang w:val="en-US"/>
        </w:rPr>
        <w:t xml:space="preserve"> 0</w:t>
      </w:r>
      <w:r w:rsid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00,00</w:t>
      </w:r>
      <w:r w:rsidR="00F8193C" w:rsidRP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3D5F2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  <w:lang w:val="en-US"/>
        </w:rPr>
        <w:t>,t</w:t>
      </w:r>
      <w:r w:rsidR="00F8193C" w:rsidRP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з</w:t>
      </w:r>
      <w:r w:rsidR="00A86236" w:rsidRPr="00EE48D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EE48D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EE48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8E64AE0" w:rsidR="00C61B04" w:rsidRPr="009B4DD4" w:rsidRDefault="005661F3" w:rsidP="00EE48DA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а визначалась з потреб </w:t>
      </w:r>
      <w:r w:rsidR="003D5F22">
        <w:rPr>
          <w:rFonts w:ascii="Times New Roman" w:hAnsi="Times New Roman" w:cs="Times New Roman"/>
          <w:sz w:val="23"/>
          <w:szCs w:val="23"/>
          <w:lang w:val="en-US"/>
        </w:rPr>
        <w:t>PCE</w:t>
      </w:r>
    </w:p>
    <w:p w14:paraId="1851484C" w14:textId="7EF8BFE0" w:rsidR="004F629C" w:rsidRPr="009B4DD4" w:rsidRDefault="004F629C" w:rsidP="00EE48DA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3D5F22"/>
    <w:rsid w:val="004F629C"/>
    <w:rsid w:val="00516C76"/>
    <w:rsid w:val="0052053D"/>
    <w:rsid w:val="005661F3"/>
    <w:rsid w:val="00637E92"/>
    <w:rsid w:val="006462E5"/>
    <w:rsid w:val="00655FC0"/>
    <w:rsid w:val="006A3624"/>
    <w:rsid w:val="006D204B"/>
    <w:rsid w:val="006F1BE7"/>
    <w:rsid w:val="007936A3"/>
    <w:rsid w:val="00816578"/>
    <w:rsid w:val="00841954"/>
    <w:rsid w:val="0084230C"/>
    <w:rsid w:val="008474EF"/>
    <w:rsid w:val="0086347A"/>
    <w:rsid w:val="00863591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EE48DA"/>
    <w:rsid w:val="00F24736"/>
    <w:rsid w:val="00F41FFA"/>
    <w:rsid w:val="00F8193C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0f725cb5f83545bba225f397f49d18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18</cp:revision>
  <dcterms:created xsi:type="dcterms:W3CDTF">2023-03-27T08:08:00Z</dcterms:created>
  <dcterms:modified xsi:type="dcterms:W3CDTF">2025-10-30T07:17:00Z</dcterms:modified>
</cp:coreProperties>
</file>