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13612" w14:textId="77777777" w:rsidR="00272568" w:rsidRPr="00A51A0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</w:t>
      </w:r>
      <w:r w:rsidR="005D782E"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бґрунтування</w:t>
      </w:r>
    </w:p>
    <w:p w14:paraId="2DC42C54" w14:textId="77777777" w:rsidR="00272568" w:rsidRPr="00A51A04" w:rsidRDefault="00272568" w:rsidP="00A51A04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</w:t>
      </w:r>
      <w:r w:rsidR="00D5629D"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я в межах закупівлі</w:t>
      </w:r>
    </w:p>
    <w:p w14:paraId="4EA93131" w14:textId="77777777" w:rsidR="00272568" w:rsidRPr="00A51A0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BD0FCC4" w14:textId="77777777" w:rsidR="00272568" w:rsidRPr="00A51A04" w:rsidRDefault="00272568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Підстава для публікації обґрунтування: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12A72"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 виконання постанови КМУ від 11 жовтня 2016 р. № 710 «Про ефективне використання державних коштів»</w:t>
      </w:r>
      <w:r w:rsidR="004D7181"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(зі змінами)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</w:t>
      </w:r>
    </w:p>
    <w:p w14:paraId="6BAE25C9" w14:textId="69B713F4" w:rsidR="00B8520B" w:rsidRPr="004D2241" w:rsidRDefault="00272568" w:rsidP="004D2241">
      <w:pPr>
        <w:spacing w:line="30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4D22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Мета проведення закупівлі</w:t>
      </w:r>
      <w:r w:rsidRPr="004D22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4D2241" w:rsidRPr="004D224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  <w:t>Обґрунтовується необхідністю забезпечення належними робочими місцями заступника з питань ветеранів та його команди для ефективного виконання службових обов'язків.</w:t>
      </w:r>
    </w:p>
    <w:p w14:paraId="04EBB304" w14:textId="08F32CB9" w:rsidR="003B64FB" w:rsidRPr="00304F00" w:rsidRDefault="003B64FB" w:rsidP="00304F00">
      <w:pPr>
        <w:ind w:firstLine="708"/>
        <w:jc w:val="both"/>
        <w:rPr>
          <w:rFonts w:ascii="Times New Roman" w:hAnsi="Times New Roman"/>
          <w:bCs/>
          <w:color w:val="121212"/>
          <w:sz w:val="24"/>
          <w:szCs w:val="24"/>
        </w:rPr>
      </w:pPr>
      <w:r w:rsidRPr="00A51A04">
        <w:rPr>
          <w:rFonts w:ascii="Times New Roman" w:hAnsi="Times New Roman" w:cs="Times New Roman"/>
          <w:sz w:val="28"/>
          <w:szCs w:val="28"/>
        </w:rPr>
        <w:t xml:space="preserve">З метою </w:t>
      </w:r>
      <w:r w:rsidR="00B8520B">
        <w:rPr>
          <w:rFonts w:ascii="Times New Roman" w:hAnsi="Times New Roman" w:cs="Times New Roman"/>
          <w:color w:val="000000" w:themeColor="text1"/>
          <w:sz w:val="28"/>
          <w:szCs w:val="28"/>
        </w:rPr>
        <w:t>організації</w:t>
      </w:r>
      <w:r w:rsidR="00145B9A" w:rsidRPr="00A51A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безперебійної, автономної роботи</w:t>
      </w:r>
      <w:r w:rsidR="004D22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45B9A" w:rsidRPr="00A51A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можливості обробки великого обсягу даних та виконання складних завдань без затримок, </w:t>
      </w:r>
      <w:r w:rsidRPr="00A51A04">
        <w:rPr>
          <w:rFonts w:ascii="Times New Roman" w:hAnsi="Times New Roman" w:cs="Times New Roman"/>
          <w:sz w:val="28"/>
          <w:szCs w:val="28"/>
        </w:rPr>
        <w:t>постачальник повинен за результатом закупівл</w:t>
      </w:r>
      <w:r w:rsidR="00CE6E55" w:rsidRPr="00A51A04">
        <w:rPr>
          <w:rFonts w:ascii="Times New Roman" w:hAnsi="Times New Roman" w:cs="Times New Roman"/>
          <w:sz w:val="28"/>
          <w:szCs w:val="28"/>
        </w:rPr>
        <w:t>і поставити техніку з відповідними</w:t>
      </w:r>
      <w:r w:rsidRPr="00A51A04">
        <w:rPr>
          <w:rFonts w:ascii="Times New Roman" w:hAnsi="Times New Roman" w:cs="Times New Roman"/>
          <w:sz w:val="28"/>
          <w:szCs w:val="28"/>
        </w:rPr>
        <w:t xml:space="preserve"> </w:t>
      </w:r>
      <w:r w:rsidR="00CE6E55" w:rsidRPr="00A51A04">
        <w:rPr>
          <w:rFonts w:ascii="Times New Roman" w:hAnsi="Times New Roman" w:cs="Times New Roman"/>
          <w:sz w:val="28"/>
          <w:szCs w:val="28"/>
        </w:rPr>
        <w:t>основними тех</w:t>
      </w:r>
      <w:r w:rsidR="00145B9A" w:rsidRPr="00A51A04">
        <w:rPr>
          <w:rFonts w:ascii="Times New Roman" w:hAnsi="Times New Roman" w:cs="Times New Roman"/>
          <w:sz w:val="28"/>
          <w:szCs w:val="28"/>
        </w:rPr>
        <w:t xml:space="preserve">нічними </w:t>
      </w:r>
      <w:r w:rsidR="00CE6E55" w:rsidRPr="00A51A04">
        <w:rPr>
          <w:rFonts w:ascii="Times New Roman" w:hAnsi="Times New Roman" w:cs="Times New Roman"/>
          <w:sz w:val="28"/>
          <w:szCs w:val="28"/>
        </w:rPr>
        <w:t>характеристиками (Інформація про необхідні технічні, якісні та кількісні характеристики предмета закупівлі (Технічн</w:t>
      </w:r>
      <w:r w:rsidR="00145B9A" w:rsidRPr="00A51A04">
        <w:rPr>
          <w:rFonts w:ascii="Times New Roman" w:hAnsi="Times New Roman" w:cs="Times New Roman"/>
          <w:sz w:val="28"/>
          <w:szCs w:val="28"/>
        </w:rPr>
        <w:t>ий опис предмету закупівлі</w:t>
      </w:r>
      <w:r w:rsidR="00304F00">
        <w:rPr>
          <w:rFonts w:ascii="Times New Roman" w:hAnsi="Times New Roman" w:cs="Times New Roman"/>
          <w:sz w:val="28"/>
          <w:szCs w:val="28"/>
        </w:rPr>
        <w:t xml:space="preserve">, </w:t>
      </w:r>
      <w:r w:rsidR="00304F00" w:rsidRPr="00304F00">
        <w:rPr>
          <w:rFonts w:ascii="Times New Roman" w:hAnsi="Times New Roman"/>
          <w:bCs/>
          <w:color w:val="121212"/>
          <w:sz w:val="24"/>
          <w:szCs w:val="24"/>
        </w:rPr>
        <w:t>ДОДАТОК 1.1 ДО ТЕНДЕРНОЇ ДОКУМЕНТАЦІЇ</w:t>
      </w:r>
      <w:r w:rsidR="00304F00">
        <w:rPr>
          <w:rFonts w:ascii="Times New Roman" w:hAnsi="Times New Roman"/>
          <w:bCs/>
          <w:color w:val="121212"/>
          <w:sz w:val="24"/>
          <w:szCs w:val="24"/>
        </w:rPr>
        <w:t xml:space="preserve">), </w:t>
      </w:r>
      <w:r w:rsidR="00CE6E55" w:rsidRPr="00A51A04">
        <w:rPr>
          <w:rFonts w:ascii="Times New Roman" w:hAnsi="Times New Roman" w:cs="Times New Roman"/>
          <w:sz w:val="28"/>
          <w:szCs w:val="28"/>
        </w:rPr>
        <w:t>оприлюднена на ве</w:t>
      </w:r>
      <w:r w:rsidR="00C61D18" w:rsidRPr="00A51A04">
        <w:rPr>
          <w:rFonts w:ascii="Times New Roman" w:hAnsi="Times New Roman" w:cs="Times New Roman"/>
          <w:sz w:val="28"/>
          <w:szCs w:val="28"/>
        </w:rPr>
        <w:t>б-порталі Уповноваженого органу</w:t>
      </w:r>
      <w:r w:rsidR="00304F00">
        <w:rPr>
          <w:rFonts w:ascii="Times New Roman" w:hAnsi="Times New Roman" w:cs="Times New Roman"/>
          <w:sz w:val="28"/>
          <w:szCs w:val="28"/>
        </w:rPr>
        <w:t>)</w:t>
      </w:r>
      <w:r w:rsidR="00C61D18" w:rsidRPr="00A51A04">
        <w:rPr>
          <w:rFonts w:ascii="Times New Roman" w:hAnsi="Times New Roman" w:cs="Times New Roman"/>
          <w:sz w:val="28"/>
          <w:szCs w:val="28"/>
        </w:rPr>
        <w:t>.</w:t>
      </w:r>
    </w:p>
    <w:p w14:paraId="0EEEC348" w14:textId="77777777" w:rsidR="003B64FB" w:rsidRPr="00A51A04" w:rsidRDefault="003B64FB" w:rsidP="00A51A04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A51A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Загальна кількість обладнання для закупівлі:</w:t>
      </w:r>
    </w:p>
    <w:p w14:paraId="78C663D7" w14:textId="0940C550" w:rsidR="003B64FB" w:rsidRPr="00A51A04" w:rsidRDefault="00145B9A" w:rsidP="00A51A04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A51A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Ноутбуки</w:t>
      </w:r>
      <w:r w:rsidR="003B64FB" w:rsidRPr="00A51A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– </w:t>
      </w:r>
      <w:r w:rsidR="00B026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2</w:t>
      </w:r>
      <w:r w:rsidR="003B64FB" w:rsidRPr="00A51A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шт.</w:t>
      </w:r>
    </w:p>
    <w:p w14:paraId="7F76DFBA" w14:textId="2B06F984" w:rsidR="003B64FB" w:rsidRPr="00A51A04" w:rsidRDefault="00145B9A" w:rsidP="00A51A04">
      <w:pPr>
        <w:spacing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A51A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БФП </w:t>
      </w:r>
      <w:r w:rsidR="003B64FB" w:rsidRPr="00A51A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– </w:t>
      </w:r>
      <w:r w:rsidR="00B026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 w:eastAsia="uk-UA"/>
        </w:rPr>
        <w:t>1</w:t>
      </w:r>
      <w:r w:rsidRPr="00A51A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="003B64FB" w:rsidRPr="00A51A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шт.</w:t>
      </w:r>
    </w:p>
    <w:p w14:paraId="5F94E4B4" w14:textId="77777777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Замовник: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</w:rPr>
        <w:t>Виконавчий комітет Львівської міської ради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6E16B4F0" w14:textId="77777777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ЄДРПОУ: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51A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26256622</w:t>
      </w:r>
    </w:p>
    <w:p w14:paraId="3B0426FE" w14:textId="12881D21" w:rsidR="00244277" w:rsidRPr="00B02628" w:rsidRDefault="00D956A6" w:rsidP="00304F00">
      <w:pPr>
        <w:spacing w:line="240" w:lineRule="atLeast"/>
        <w:rPr>
          <w:rFonts w:ascii="Arial" w:eastAsia="Times New Roman" w:hAnsi="Arial" w:cs="Arial"/>
          <w:color w:val="6D6D6D"/>
          <w:sz w:val="21"/>
          <w:szCs w:val="21"/>
          <w:lang w:val="en-US" w:eastAsia="uk-UA"/>
        </w:rPr>
      </w:pPr>
      <w:r w:rsidRPr="00A51A04">
        <w:rPr>
          <w:rFonts w:ascii="Times New Roman" w:hAnsi="Times New Roman" w:cs="Times New Roman"/>
          <w:b/>
          <w:bCs/>
          <w:sz w:val="28"/>
          <w:szCs w:val="28"/>
        </w:rPr>
        <w:t xml:space="preserve">Ідентифікатор закупівлі: </w:t>
      </w:r>
      <w:hyperlink r:id="rId6" w:tgtFrame="_blank" w:tooltip="Оголошення на порталі Уповноваженого органу" w:history="1">
        <w:r w:rsidR="00B02628" w:rsidRPr="00B02628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  <w:lang w:eastAsia="uk-UA"/>
          </w:rPr>
          <w:t>UA-2025-11-13-014659-a</w:t>
        </w:r>
      </w:hyperlink>
    </w:p>
    <w:p w14:paraId="3F6F1B44" w14:textId="609B25C0" w:rsidR="00D956A6" w:rsidRPr="00A51A04" w:rsidRDefault="00D956A6" w:rsidP="00A51A04">
      <w:pPr>
        <w:spacing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  <w:vertAlign w:val="subscript"/>
        </w:rPr>
      </w:pPr>
      <w:r w:rsidRPr="00A51A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Вид процедури:</w:t>
      </w:r>
      <w:r w:rsidRPr="00A51A0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відкриті торги з особливостями</w:t>
      </w:r>
    </w:p>
    <w:p w14:paraId="21D8259D" w14:textId="551D41EB" w:rsidR="00D956A6" w:rsidRPr="00A51A04" w:rsidRDefault="00D956A6" w:rsidP="00A51A04">
      <w:pPr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r w:rsidRPr="00A51A04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Предмет закупівлі: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Hlk145581811"/>
      <w:r w:rsidRPr="00A51A04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«Ноутбук, багатофункціональний пристрій</w:t>
      </w:r>
      <w:r w:rsidRPr="00A51A04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 xml:space="preserve"> </w:t>
      </w:r>
    </w:p>
    <w:p w14:paraId="42EAA899" w14:textId="7C27C44F" w:rsidR="00D956A6" w:rsidRPr="00A51A04" w:rsidRDefault="00D956A6" w:rsidP="00A51A04">
      <w:pPr>
        <w:widowControl w:val="0"/>
        <w:suppressAutoHyphens/>
        <w:autoSpaceDN w:val="0"/>
        <w:spacing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r w:rsidRPr="00A51A04">
        <w:rPr>
          <w:rFonts w:ascii="Times New Roman" w:eastAsia="Times New Roman" w:hAnsi="Times New Roman" w:cs="Times New Roman"/>
          <w:bCs/>
          <w:color w:val="000000"/>
          <w:kern w:val="3"/>
          <w:sz w:val="28"/>
          <w:szCs w:val="28"/>
          <w:lang w:eastAsia="zh-CN" w:bidi="hi-IN"/>
        </w:rPr>
        <w:t>(ДК 021:2015:30210000-4-Машини для обробки даних (апаратна частина))»</w:t>
      </w:r>
      <w:bookmarkEnd w:id="0"/>
    </w:p>
    <w:p w14:paraId="3F52D0D8" w14:textId="137B0370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0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Очікувана вартість предмета закупівлі: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026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80 0</w:t>
      </w:r>
      <w:r w:rsidR="00B8520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00</w:t>
      </w:r>
      <w:r w:rsidRPr="00A51A0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</w:t>
      </w:r>
      <w:r w:rsidRPr="00A51A04">
        <w:rPr>
          <w:rFonts w:ascii="Times New Roman" w:hAnsi="Times New Roman" w:cs="Times New Roman"/>
          <w:sz w:val="28"/>
          <w:szCs w:val="28"/>
        </w:rPr>
        <w:t xml:space="preserve">грн з ПДВ </w:t>
      </w:r>
    </w:p>
    <w:p w14:paraId="6722D172" w14:textId="77777777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04">
        <w:rPr>
          <w:rFonts w:ascii="Times New Roman" w:hAnsi="Times New Roman" w:cs="Times New Roman"/>
          <w:sz w:val="28"/>
          <w:szCs w:val="28"/>
        </w:rPr>
        <w:t xml:space="preserve"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 </w:t>
      </w:r>
    </w:p>
    <w:p w14:paraId="3DCA0098" w14:textId="18872303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04">
        <w:rPr>
          <w:rFonts w:ascii="Times New Roman" w:hAnsi="Times New Roman" w:cs="Times New Roman"/>
          <w:sz w:val="28"/>
          <w:szCs w:val="28"/>
        </w:rPr>
        <w:t xml:space="preserve">Визначення потреби </w:t>
      </w:r>
      <w:r w:rsidR="00C2412B">
        <w:rPr>
          <w:rFonts w:ascii="Times New Roman" w:hAnsi="Times New Roman" w:cs="Times New Roman"/>
          <w:sz w:val="28"/>
          <w:szCs w:val="28"/>
        </w:rPr>
        <w:t>товару</w:t>
      </w:r>
      <w:r w:rsidRPr="00A51A04">
        <w:rPr>
          <w:rFonts w:ascii="Times New Roman" w:hAnsi="Times New Roman" w:cs="Times New Roman"/>
          <w:sz w:val="28"/>
          <w:szCs w:val="28"/>
        </w:rPr>
        <w:t xml:space="preserve"> (номенклатура, кількісні та якісні показники тощо) здійснено на підставі аналізу </w:t>
      </w:r>
      <w:r w:rsidR="00C2412B">
        <w:rPr>
          <w:rFonts w:ascii="Times New Roman" w:hAnsi="Times New Roman" w:cs="Times New Roman"/>
          <w:sz w:val="28"/>
          <w:szCs w:val="28"/>
        </w:rPr>
        <w:t xml:space="preserve">закупівлі товару </w:t>
      </w:r>
      <w:r w:rsidRPr="00A51A04">
        <w:rPr>
          <w:rFonts w:ascii="Times New Roman" w:hAnsi="Times New Roman" w:cs="Times New Roman"/>
          <w:sz w:val="28"/>
          <w:szCs w:val="28"/>
        </w:rPr>
        <w:t xml:space="preserve">для забезпечення діяльності </w:t>
      </w:r>
      <w:r w:rsidRPr="00A51A04">
        <w:rPr>
          <w:rFonts w:ascii="Times New Roman" w:hAnsi="Times New Roman" w:cs="Times New Roman"/>
          <w:sz w:val="28"/>
          <w:szCs w:val="28"/>
        </w:rPr>
        <w:lastRenderedPageBreak/>
        <w:t>замовника у минулих періодах та з урахуванням запланованих поточних завдань замовника.</w:t>
      </w:r>
    </w:p>
    <w:p w14:paraId="09859C91" w14:textId="77777777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04">
        <w:rPr>
          <w:rFonts w:ascii="Times New Roman" w:hAnsi="Times New Roman" w:cs="Times New Roman"/>
          <w:sz w:val="28"/>
          <w:szCs w:val="28"/>
        </w:rPr>
        <w:t>Для визначення очікуваної вартості використано закупівельні ціни минулих періодів з оглядом на ціни інших організаторів закупівель.</w:t>
      </w:r>
    </w:p>
    <w:p w14:paraId="65D415E1" w14:textId="0D001311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04">
        <w:rPr>
          <w:rFonts w:ascii="Times New Roman" w:hAnsi="Times New Roman" w:cs="Times New Roman"/>
          <w:sz w:val="28"/>
          <w:szCs w:val="28"/>
        </w:rPr>
        <w:t xml:space="preserve">Зокрема здійснено пошуковий запит щодо можливих постачальників відповідних </w:t>
      </w:r>
      <w:r w:rsidR="00C2412B">
        <w:rPr>
          <w:rFonts w:ascii="Times New Roman" w:hAnsi="Times New Roman" w:cs="Times New Roman"/>
          <w:sz w:val="28"/>
          <w:szCs w:val="28"/>
        </w:rPr>
        <w:t>товарів</w:t>
      </w:r>
      <w:r w:rsidRPr="00A51A04">
        <w:rPr>
          <w:rFonts w:ascii="Times New Roman" w:hAnsi="Times New Roman" w:cs="Times New Roman"/>
          <w:sz w:val="28"/>
          <w:szCs w:val="28"/>
        </w:rPr>
        <w:t xml:space="preserve"> в регіоні Замовника </w:t>
      </w:r>
      <w:hyperlink r:id="rId7" w:history="1">
        <w:r w:rsidRPr="00A51A04">
          <w:rPr>
            <w:rStyle w:val="a4"/>
            <w:rFonts w:ascii="Times New Roman" w:hAnsi="Times New Roman" w:cs="Times New Roman"/>
            <w:sz w:val="28"/>
            <w:szCs w:val="28"/>
          </w:rPr>
          <w:t>https://prozorro.gov.ua</w:t>
        </w:r>
      </w:hyperlink>
      <w:r w:rsidRPr="00A51A04">
        <w:rPr>
          <w:rFonts w:ascii="Times New Roman" w:hAnsi="Times New Roman" w:cs="Times New Roman"/>
          <w:sz w:val="28"/>
          <w:szCs w:val="28"/>
        </w:rPr>
        <w:t xml:space="preserve"> та проаналізовано дані </w:t>
      </w:r>
      <w:hyperlink r:id="rId8" w:history="1">
        <w:r w:rsidRPr="00A51A04">
          <w:rPr>
            <w:rStyle w:val="a4"/>
            <w:rFonts w:ascii="Times New Roman" w:hAnsi="Times New Roman" w:cs="Times New Roman"/>
            <w:sz w:val="28"/>
            <w:szCs w:val="28"/>
          </w:rPr>
          <w:t>https://bi.prozorro.org</w:t>
        </w:r>
      </w:hyperlink>
    </w:p>
    <w:p w14:paraId="0B650127" w14:textId="77777777" w:rsidR="00B8520B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51A04">
        <w:rPr>
          <w:rFonts w:ascii="Times New Roman" w:hAnsi="Times New Roman" w:cs="Times New Roman"/>
          <w:sz w:val="28"/>
          <w:szCs w:val="28"/>
        </w:rPr>
        <w:t xml:space="preserve">Здійснено аналіз відповідних підписаних контрактів в регіоні Замовника </w:t>
      </w:r>
    </w:p>
    <w:p w14:paraId="71587559" w14:textId="77777777" w:rsidR="008D25D1" w:rsidRDefault="008D25D1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5D1">
        <w:rPr>
          <w:rFonts w:ascii="Times New Roman" w:hAnsi="Times New Roman" w:cs="Times New Roman"/>
          <w:sz w:val="24"/>
          <w:szCs w:val="24"/>
          <w:lang w:val="en-US"/>
        </w:rPr>
        <w:t>UA-2025-09-18-004722-a</w:t>
      </w:r>
    </w:p>
    <w:p w14:paraId="73937CCA" w14:textId="4F2C80A1" w:rsidR="008D25D1" w:rsidRPr="008D25D1" w:rsidRDefault="008D25D1" w:rsidP="00A51A0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25D1">
        <w:rPr>
          <w:rFonts w:ascii="Times New Roman" w:hAnsi="Times New Roman" w:cs="Times New Roman"/>
          <w:sz w:val="24"/>
          <w:szCs w:val="24"/>
        </w:rPr>
        <w:t>UA-2025-10-15-002127-a</w:t>
      </w:r>
    </w:p>
    <w:p w14:paraId="19174CBB" w14:textId="6ACA6382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1A04">
        <w:rPr>
          <w:rFonts w:ascii="Times New Roman" w:hAnsi="Times New Roman" w:cs="Times New Roman"/>
          <w:sz w:val="28"/>
          <w:szCs w:val="28"/>
        </w:rPr>
        <w:t>Інформація про необхідні технічні, якісні та кількісні характеристики предмета закупівлі (Технічний опис предмету закупівлі) оприлюднено на веб-порталі Уповноваженого органу (https://prozorro.gov.ua).</w:t>
      </w:r>
    </w:p>
    <w:p w14:paraId="50FDDCD4" w14:textId="77777777" w:rsidR="00D956A6" w:rsidRPr="00A51A04" w:rsidRDefault="00D956A6" w:rsidP="00A51A04">
      <w:pPr>
        <w:spacing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0807D64C" w14:textId="400E823D" w:rsidR="00B22AAB" w:rsidRPr="00A51A04" w:rsidRDefault="00B22AAB" w:rsidP="00A51A0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22AAB" w:rsidRPr="00A51A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F03CB"/>
    <w:multiLevelType w:val="hybridMultilevel"/>
    <w:tmpl w:val="3B4406BA"/>
    <w:lvl w:ilvl="0" w:tplc="9CC81E6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1604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EF3"/>
    <w:rsid w:val="00031E06"/>
    <w:rsid w:val="00040CDA"/>
    <w:rsid w:val="000A109C"/>
    <w:rsid w:val="000B2E0A"/>
    <w:rsid w:val="00135B9C"/>
    <w:rsid w:val="00145B9A"/>
    <w:rsid w:val="00150EF2"/>
    <w:rsid w:val="0019528A"/>
    <w:rsid w:val="001D1F40"/>
    <w:rsid w:val="001D28E0"/>
    <w:rsid w:val="00215BF1"/>
    <w:rsid w:val="00244277"/>
    <w:rsid w:val="00272568"/>
    <w:rsid w:val="00280347"/>
    <w:rsid w:val="0028468D"/>
    <w:rsid w:val="002951BE"/>
    <w:rsid w:val="00304F00"/>
    <w:rsid w:val="00317EF7"/>
    <w:rsid w:val="00342769"/>
    <w:rsid w:val="00370923"/>
    <w:rsid w:val="003942A7"/>
    <w:rsid w:val="003B64FB"/>
    <w:rsid w:val="003F013E"/>
    <w:rsid w:val="00486E22"/>
    <w:rsid w:val="004D2241"/>
    <w:rsid w:val="004D7181"/>
    <w:rsid w:val="005050B8"/>
    <w:rsid w:val="00543885"/>
    <w:rsid w:val="00552869"/>
    <w:rsid w:val="0055647C"/>
    <w:rsid w:val="005D782E"/>
    <w:rsid w:val="00602093"/>
    <w:rsid w:val="00635EF3"/>
    <w:rsid w:val="00644FFE"/>
    <w:rsid w:val="006672FC"/>
    <w:rsid w:val="006823B8"/>
    <w:rsid w:val="00686311"/>
    <w:rsid w:val="006B13D8"/>
    <w:rsid w:val="00701135"/>
    <w:rsid w:val="00732538"/>
    <w:rsid w:val="007479C6"/>
    <w:rsid w:val="007C4EC5"/>
    <w:rsid w:val="007F5362"/>
    <w:rsid w:val="0083137E"/>
    <w:rsid w:val="00850951"/>
    <w:rsid w:val="00874AF3"/>
    <w:rsid w:val="008C19A0"/>
    <w:rsid w:val="008D25D1"/>
    <w:rsid w:val="00903A2C"/>
    <w:rsid w:val="009256FC"/>
    <w:rsid w:val="009A2DC8"/>
    <w:rsid w:val="009E7632"/>
    <w:rsid w:val="00A0792B"/>
    <w:rsid w:val="00A51A04"/>
    <w:rsid w:val="00A62BD9"/>
    <w:rsid w:val="00A62CF5"/>
    <w:rsid w:val="00A8147A"/>
    <w:rsid w:val="00AA1A1A"/>
    <w:rsid w:val="00AF7989"/>
    <w:rsid w:val="00B02628"/>
    <w:rsid w:val="00B22AAB"/>
    <w:rsid w:val="00B2438E"/>
    <w:rsid w:val="00B4402D"/>
    <w:rsid w:val="00B66B3A"/>
    <w:rsid w:val="00B8520B"/>
    <w:rsid w:val="00BF4BE9"/>
    <w:rsid w:val="00C2412B"/>
    <w:rsid w:val="00C51CBB"/>
    <w:rsid w:val="00C61D18"/>
    <w:rsid w:val="00C9094C"/>
    <w:rsid w:val="00CE6E55"/>
    <w:rsid w:val="00D12A72"/>
    <w:rsid w:val="00D24AAD"/>
    <w:rsid w:val="00D5629D"/>
    <w:rsid w:val="00D8151B"/>
    <w:rsid w:val="00D956A6"/>
    <w:rsid w:val="00DB76BE"/>
    <w:rsid w:val="00DC429A"/>
    <w:rsid w:val="00E079AA"/>
    <w:rsid w:val="00E121B8"/>
    <w:rsid w:val="00E6232E"/>
    <w:rsid w:val="00E77924"/>
    <w:rsid w:val="00F36C84"/>
    <w:rsid w:val="00FF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6B01D"/>
  <w15:chartTrackingRefBased/>
  <w15:docId w15:val="{3489398B-C2F4-4114-84DB-7B07C25E6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68"/>
  </w:style>
  <w:style w:type="paragraph" w:styleId="1">
    <w:name w:val="heading 1"/>
    <w:basedOn w:val="a"/>
    <w:link w:val="10"/>
    <w:uiPriority w:val="9"/>
    <w:qFormat/>
    <w:rsid w:val="00D956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2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31E06"/>
    <w:rPr>
      <w:color w:val="0563C1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B22AAB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A079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0792B"/>
    <w:rPr>
      <w:rFonts w:ascii="Segoe UI" w:hAnsi="Segoe UI" w:cs="Segoe UI"/>
      <w:sz w:val="18"/>
      <w:szCs w:val="18"/>
    </w:rPr>
  </w:style>
  <w:style w:type="character" w:customStyle="1" w:styleId="2">
    <w:name w:val="Основний текст (2)_"/>
    <w:basedOn w:val="a0"/>
    <w:link w:val="20"/>
    <w:rsid w:val="006B13D8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6B13D8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B440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8">
    <w:name w:val="Основний текст Знак"/>
    <w:basedOn w:val="a0"/>
    <w:link w:val="a7"/>
    <w:uiPriority w:val="1"/>
    <w:rsid w:val="00B4402D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440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D956A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js-apiid">
    <w:name w:val="js-apiid"/>
    <w:basedOn w:val="a0"/>
    <w:rsid w:val="00D956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2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.prozorro.org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zorro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zorro.gov.ua/tender/UA-2025-11-13-014659-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F9D7-1DFE-44D3-82CB-ED8EBC545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1961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Hadzaman.Olena</dc:creator>
  <cp:keywords/>
  <dc:description/>
  <cp:lastModifiedBy>Романишин Діана</cp:lastModifiedBy>
  <cp:revision>5</cp:revision>
  <cp:lastPrinted>2025-07-30T12:39:00Z</cp:lastPrinted>
  <dcterms:created xsi:type="dcterms:W3CDTF">2025-08-01T05:57:00Z</dcterms:created>
  <dcterms:modified xsi:type="dcterms:W3CDTF">2025-11-14T12:30:00Z</dcterms:modified>
</cp:coreProperties>
</file>