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68B9E4F7" w:rsidR="008F5D70" w:rsidRPr="00B42141" w:rsidRDefault="004F7ABE" w:rsidP="00B42141">
      <w:pPr>
        <w:shd w:val="clear" w:color="auto" w:fill="FFFFFF" w:themeFill="background1"/>
        <w:spacing w:after="0" w:line="240" w:lineRule="auto"/>
        <w:ind w:firstLine="567"/>
        <w:rPr>
          <w:rFonts w:ascii="Times New Roman" w:hAnsi="Times New Roman"/>
          <w:b/>
          <w:sz w:val="24"/>
          <w:szCs w:val="24"/>
        </w:rPr>
      </w:pPr>
      <w:bookmarkStart w:id="2" w:name="_Hlk176964412"/>
      <w:bookmarkStart w:id="3" w:name="_Hlk198029843"/>
      <w:bookmarkStart w:id="4" w:name="_Hlk505604349"/>
      <w:r w:rsidRPr="004F7ABE">
        <w:rPr>
          <w:rFonts w:ascii="Times New Roman" w:eastAsia="Times New Roman" w:hAnsi="Times New Roman"/>
          <w:b/>
          <w:sz w:val="24"/>
          <w:szCs w:val="24"/>
          <w:lang w:eastAsia="ru-RU"/>
        </w:rPr>
        <w:t>«Порошковий засіб для чищення», код ДК 021:2015 - 39830000-9: Продукція для чищення</w:t>
      </w:r>
      <w:bookmarkEnd w:id="2"/>
      <w:r w:rsidR="00775B9B" w:rsidRPr="00B42141">
        <w:rPr>
          <w:rFonts w:ascii="Times New Roman" w:hAnsi="Times New Roman"/>
          <w:b/>
          <w:sz w:val="24"/>
          <w:szCs w:val="24"/>
        </w:rPr>
        <w:t>.</w:t>
      </w:r>
    </w:p>
    <w:bookmarkEnd w:id="3"/>
    <w:bookmarkEnd w:id="4"/>
    <w:p w14:paraId="4D9F269E" w14:textId="67269DA9" w:rsidR="008B5596" w:rsidRDefault="000977A8" w:rsidP="00267A2B">
      <w:pPr>
        <w:spacing w:after="0" w:line="240" w:lineRule="auto"/>
        <w:ind w:firstLine="567"/>
        <w:jc w:val="both"/>
        <w:rPr>
          <w:rFonts w:ascii="Times New Roman" w:eastAsia="Times New Roman" w:hAnsi="Times New Roman"/>
          <w:b/>
          <w:bCs/>
          <w:i/>
          <w:iCs/>
          <w:sz w:val="24"/>
          <w:szCs w:val="24"/>
          <w:lang w:eastAsia="ru-RU"/>
        </w:rPr>
      </w:pPr>
      <w:r w:rsidRPr="000977A8">
        <w:rPr>
          <w:rFonts w:ascii="Times New Roman" w:eastAsia="Times New Roman" w:hAnsi="Times New Roman"/>
          <w:b/>
          <w:bCs/>
          <w:i/>
          <w:iCs/>
          <w:sz w:val="24"/>
          <w:szCs w:val="24"/>
          <w:lang w:eastAsia="ru-RU"/>
        </w:rPr>
        <w:t xml:space="preserve">Придбання замовником товару даного виду здійснюється для </w:t>
      </w:r>
      <w:r w:rsidR="004F7ABE">
        <w:rPr>
          <w:rFonts w:ascii="Times New Roman" w:eastAsia="Times New Roman" w:hAnsi="Times New Roman"/>
          <w:b/>
          <w:bCs/>
          <w:i/>
          <w:iCs/>
          <w:sz w:val="24"/>
          <w:szCs w:val="24"/>
          <w:lang w:eastAsia="ru-RU"/>
        </w:rPr>
        <w:t>господарських потреб</w:t>
      </w:r>
      <w:r w:rsidRPr="000977A8">
        <w:rPr>
          <w:rFonts w:ascii="Times New Roman" w:eastAsia="Times New Roman" w:hAnsi="Times New Roman"/>
          <w:b/>
          <w:bCs/>
          <w:i/>
          <w:iCs/>
          <w:sz w:val="24"/>
          <w:szCs w:val="24"/>
          <w:lang w:eastAsia="ru-RU"/>
        </w:rPr>
        <w:t>.</w:t>
      </w:r>
    </w:p>
    <w:p w14:paraId="4B4C2864" w14:textId="7BD0103D" w:rsidR="00B40A27" w:rsidRPr="00267A2B" w:rsidRDefault="00B42141" w:rsidP="00267A2B">
      <w:pPr>
        <w:pStyle w:val="ab"/>
        <w:numPr>
          <w:ilvl w:val="0"/>
          <w:numId w:val="1"/>
        </w:numPr>
        <w:spacing w:after="0" w:line="240" w:lineRule="auto"/>
        <w:ind w:left="0" w:firstLine="567"/>
        <w:jc w:val="both"/>
        <w:rPr>
          <w:rFonts w:ascii="Times New Roman" w:eastAsia="Times New Roman" w:hAnsi="Times New Roman"/>
          <w:sz w:val="24"/>
          <w:szCs w:val="24"/>
        </w:rPr>
      </w:pPr>
      <w:r w:rsidRPr="00267A2B">
        <w:rPr>
          <w:rFonts w:ascii="Times New Roman" w:eastAsia="Times New Roman" w:hAnsi="Times New Roman"/>
          <w:bCs/>
          <w:sz w:val="24"/>
          <w:szCs w:val="24"/>
        </w:rPr>
        <w:t>Вид та ідентифікатор процедури закупівлі:</w:t>
      </w:r>
    </w:p>
    <w:p w14:paraId="0000000D" w14:textId="3FC8CB2D"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7E1E54">
        <w:rPr>
          <w:rFonts w:ascii="Times New Roman" w:eastAsia="Times New Roman" w:hAnsi="Times New Roman"/>
          <w:b/>
          <w:bCs/>
          <w:sz w:val="24"/>
          <w:szCs w:val="24"/>
          <w:lang w:val="en-US"/>
        </w:rPr>
        <w:t>UA-2025-11-19-002926-a</w:t>
      </w:r>
      <w:r w:rsidR="00334C83" w:rsidRPr="00B741A2">
        <w:rPr>
          <w:rFonts w:ascii="Times New Roman" w:eastAsia="Times New Roman" w:hAnsi="Times New Roman"/>
          <w:b/>
          <w:bCs/>
          <w:sz w:val="24"/>
          <w:szCs w:val="24"/>
        </w:rPr>
        <w:t xml:space="preserve"> (https://prozorro.gov.ua/uk/tender/</w:t>
      </w:r>
      <w:r w:rsidR="007E1E54">
        <w:rPr>
          <w:rFonts w:ascii="Times New Roman" w:eastAsia="Times New Roman" w:hAnsi="Times New Roman"/>
          <w:b/>
          <w:bCs/>
          <w:sz w:val="24"/>
          <w:szCs w:val="24"/>
        </w:rPr>
        <w:t>UA-2025-11-19-002926-a</w:t>
      </w:r>
      <w:r w:rsidR="00334C83" w:rsidRPr="00B741A2">
        <w:rPr>
          <w:rFonts w:ascii="Times New Roman" w:eastAsia="Times New Roman" w:hAnsi="Times New Roman"/>
          <w:b/>
          <w:bCs/>
          <w:sz w:val="24"/>
          <w:szCs w:val="24"/>
        </w:rPr>
        <w:t>)</w:t>
      </w:r>
      <w:r w:rsidR="00D55340" w:rsidRPr="00B741A2">
        <w:rPr>
          <w:rFonts w:ascii="Times New Roman" w:eastAsia="Times New Roman" w:hAnsi="Times New Roman"/>
          <w:b/>
          <w:bCs/>
          <w:sz w:val="24"/>
          <w:szCs w:val="24"/>
        </w:rPr>
        <w:t>.</w:t>
      </w:r>
    </w:p>
    <w:p w14:paraId="22740C72" w14:textId="338A00BA"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5" w:name="_heading=h.3znysh7" w:colFirst="0" w:colLast="0"/>
      <w:bookmarkEnd w:id="5"/>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267A2B">
        <w:rPr>
          <w:rFonts w:ascii="Times New Roman" w:eastAsia="Times New Roman" w:hAnsi="Times New Roman"/>
          <w:sz w:val="24"/>
          <w:szCs w:val="24"/>
        </w:rPr>
        <w:t xml:space="preserve"> </w:t>
      </w:r>
      <w:r w:rsidR="004F7ABE">
        <w:rPr>
          <w:rFonts w:ascii="Times New Roman" w:eastAsia="Times New Roman" w:hAnsi="Times New Roman"/>
          <w:sz w:val="24"/>
          <w:szCs w:val="24"/>
        </w:rPr>
        <w:t>–</w:t>
      </w:r>
      <w:r w:rsidR="0070006D" w:rsidRPr="00B42141">
        <w:rPr>
          <w:rFonts w:ascii="Times New Roman" w:hAnsi="Times New Roman"/>
          <w:color w:val="454545"/>
          <w:sz w:val="24"/>
          <w:szCs w:val="24"/>
        </w:rPr>
        <w:t xml:space="preserve"> </w:t>
      </w:r>
      <w:bookmarkStart w:id="6" w:name="_Hlk198564415"/>
      <w:r w:rsidR="004F7ABE">
        <w:rPr>
          <w:rFonts w:ascii="Times New Roman" w:eastAsia="Times New Roman" w:hAnsi="Times New Roman"/>
          <w:b/>
          <w:bCs/>
          <w:color w:val="FF0000"/>
          <w:sz w:val="24"/>
          <w:szCs w:val="24"/>
        </w:rPr>
        <w:t>4 100,00</w:t>
      </w:r>
      <w:r w:rsidR="0070006D" w:rsidRPr="00B42141">
        <w:rPr>
          <w:rFonts w:ascii="Times New Roman" w:eastAsia="Times New Roman" w:hAnsi="Times New Roman"/>
          <w:b/>
          <w:bCs/>
          <w:sz w:val="24"/>
          <w:szCs w:val="24"/>
        </w:rPr>
        <w:t xml:space="preserve"> </w:t>
      </w:r>
      <w:bookmarkEnd w:id="6"/>
      <w:r w:rsidR="0070006D" w:rsidRPr="00B42141">
        <w:rPr>
          <w:rFonts w:ascii="Times New Roman" w:eastAsia="Times New Roman" w:hAnsi="Times New Roman"/>
          <w:b/>
          <w:bCs/>
          <w:sz w:val="24"/>
          <w:szCs w:val="24"/>
        </w:rPr>
        <w:t>грн.</w:t>
      </w:r>
    </w:p>
    <w:p w14:paraId="0000000F" w14:textId="2D8563B5" w:rsidR="00FD008D" w:rsidRPr="00B42141" w:rsidRDefault="009A195F"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9A195F">
        <w:rPr>
          <w:rFonts w:ascii="Times New Roman" w:eastAsia="Times New Roman" w:hAnsi="Times New Roman"/>
          <w:bCs/>
          <w:sz w:val="24"/>
          <w:szCs w:val="24"/>
        </w:rPr>
        <w:t>Очікувана вартість предмета закупівлі:</w:t>
      </w:r>
      <w:r w:rsidR="00B42141" w:rsidRPr="00B42141">
        <w:rPr>
          <w:rFonts w:ascii="Times New Roman" w:eastAsia="Times New Roman" w:hAnsi="Times New Roman"/>
          <w:sz w:val="24"/>
          <w:szCs w:val="24"/>
        </w:rPr>
        <w:t xml:space="preserve"> </w:t>
      </w:r>
      <w:r w:rsidR="001F550A" w:rsidRPr="001F550A">
        <w:rPr>
          <w:rFonts w:ascii="Times New Roman" w:eastAsia="Times New Roman" w:hAnsi="Times New Roman"/>
          <w:b/>
          <w:bCs/>
          <w:color w:val="FF0000"/>
          <w:sz w:val="24"/>
          <w:szCs w:val="24"/>
        </w:rPr>
        <w:t xml:space="preserve">4 </w:t>
      </w:r>
      <w:r w:rsidR="004F7ABE">
        <w:rPr>
          <w:rFonts w:ascii="Times New Roman" w:eastAsia="Times New Roman" w:hAnsi="Times New Roman"/>
          <w:b/>
          <w:bCs/>
          <w:color w:val="FF0000"/>
          <w:sz w:val="24"/>
          <w:szCs w:val="24"/>
        </w:rPr>
        <w:t>100</w:t>
      </w:r>
      <w:r w:rsidR="001F550A" w:rsidRPr="001F550A">
        <w:rPr>
          <w:rFonts w:ascii="Times New Roman" w:eastAsia="Times New Roman" w:hAnsi="Times New Roman"/>
          <w:b/>
          <w:bCs/>
          <w:color w:val="FF0000"/>
          <w:sz w:val="24"/>
          <w:szCs w:val="24"/>
        </w:rPr>
        <w:t>,00</w:t>
      </w:r>
      <w:r w:rsidR="0070006D" w:rsidRPr="001F550A">
        <w:rPr>
          <w:rFonts w:ascii="Times New Roman" w:eastAsia="Times New Roman" w:hAnsi="Times New Roman"/>
          <w:b/>
          <w:bCs/>
          <w:color w:val="FF0000"/>
          <w:sz w:val="24"/>
          <w:szCs w:val="24"/>
        </w:rPr>
        <w:t xml:space="preserve"> </w:t>
      </w:r>
      <w:r w:rsidR="00B42141" w:rsidRPr="001F550A">
        <w:rPr>
          <w:rFonts w:ascii="Times New Roman" w:eastAsia="Times New Roman" w:hAnsi="Times New Roman"/>
          <w:b/>
          <w:bCs/>
          <w:color w:val="FF0000"/>
          <w:sz w:val="24"/>
          <w:szCs w:val="24"/>
        </w:rPr>
        <w:t xml:space="preserve"> </w:t>
      </w:r>
      <w:r w:rsidR="004F7ABE">
        <w:rPr>
          <w:rFonts w:ascii="Times New Roman" w:eastAsia="Times New Roman" w:hAnsi="Times New Roman"/>
          <w:b/>
          <w:bCs/>
          <w:color w:val="FF0000"/>
          <w:sz w:val="24"/>
          <w:szCs w:val="24"/>
        </w:rPr>
        <w:t xml:space="preserve">грн. </w:t>
      </w:r>
      <w:r w:rsidR="0070006D" w:rsidRPr="001F550A">
        <w:rPr>
          <w:rFonts w:ascii="Times New Roman" w:eastAsia="Times New Roman" w:hAnsi="Times New Roman"/>
          <w:b/>
          <w:bCs/>
          <w:color w:val="FF0000"/>
          <w:sz w:val="24"/>
          <w:szCs w:val="24"/>
        </w:rPr>
        <w:t>з ПДВ</w:t>
      </w:r>
      <w:r w:rsidR="004F7ABE">
        <w:rPr>
          <w:rFonts w:ascii="Times New Roman" w:eastAsia="Times New Roman" w:hAnsi="Times New Roman"/>
          <w:b/>
          <w:bCs/>
          <w:color w:val="FF0000"/>
          <w:sz w:val="24"/>
          <w:szCs w:val="24"/>
        </w:rPr>
        <w:t>.</w:t>
      </w:r>
    </w:p>
    <w:p w14:paraId="7823DA6B" w14:textId="77777777" w:rsidR="004F7ABE" w:rsidRDefault="004F7ABE" w:rsidP="00B42141">
      <w:pPr>
        <w:spacing w:after="0" w:line="240" w:lineRule="auto"/>
        <w:ind w:firstLine="720"/>
        <w:jc w:val="both"/>
        <w:rPr>
          <w:rFonts w:ascii="Times New Roman" w:eastAsia="Times New Roman" w:hAnsi="Times New Roman"/>
          <w:sz w:val="24"/>
          <w:szCs w:val="24"/>
        </w:rPr>
      </w:pPr>
    </w:p>
    <w:p w14:paraId="3FFBB666" w14:textId="714ED3E5" w:rsid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F6349B4"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F0F6B1D"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На основі договору минулого періоду, з урахуванням</w:t>
      </w:r>
      <w:r w:rsidRPr="00B42141">
        <w:rPr>
          <w:sz w:val="24"/>
          <w:szCs w:val="24"/>
        </w:rPr>
        <w:t xml:space="preserve"> </w:t>
      </w:r>
      <w:r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Pr="00B42141">
        <w:rPr>
          <w:rFonts w:ascii="Times New Roman" w:eastAsia="Times New Roman" w:hAnsi="Times New Roman"/>
          <w:color w:val="000000"/>
          <w:sz w:val="24"/>
          <w:szCs w:val="24"/>
        </w:rPr>
        <w:t>моніторинги</w:t>
      </w:r>
      <w:proofErr w:type="spellEnd"/>
      <w:r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Pr="00B42141">
        <w:rPr>
          <w:rFonts w:ascii="Times New Roman" w:eastAsia="Times New Roman" w:hAnsi="Times New Roman"/>
          <w:sz w:val="24"/>
          <w:szCs w:val="24"/>
        </w:rPr>
        <w:t>/або рівня інфляції для по</w:t>
      </w:r>
      <w:r w:rsidRPr="00B42141">
        <w:rPr>
          <w:rFonts w:ascii="Times New Roman" w:eastAsia="Times New Roman" w:hAnsi="Times New Roman"/>
          <w:color w:val="000000"/>
          <w:sz w:val="24"/>
          <w:szCs w:val="24"/>
        </w:rPr>
        <w:t xml:space="preserve">слуг; </w:t>
      </w:r>
    </w:p>
    <w:p w14:paraId="7D8D0083" w14:textId="77777777" w:rsidR="00F32DB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Pr>
          <w:rFonts w:ascii="Times New Roman" w:eastAsia="Times New Roman" w:hAnsi="Times New Roman"/>
          <w:color w:val="000000"/>
          <w:sz w:val="24"/>
          <w:szCs w:val="24"/>
        </w:rPr>
        <w:t xml:space="preserve"> або виробника</w:t>
      </w:r>
      <w:r w:rsidRPr="00B42141">
        <w:rPr>
          <w:rFonts w:ascii="Times New Roman" w:eastAsia="Times New Roman" w:hAnsi="Times New Roman"/>
          <w:color w:val="000000"/>
          <w:sz w:val="24"/>
          <w:szCs w:val="24"/>
        </w:rPr>
        <w:t xml:space="preserve"> з відповідним </w:t>
      </w:r>
      <w:r w:rsidRPr="00B42141">
        <w:rPr>
          <w:rFonts w:ascii="Times New Roman" w:eastAsia="Times New Roman" w:hAnsi="Times New Roman"/>
          <w:sz w:val="24"/>
          <w:szCs w:val="24"/>
        </w:rPr>
        <w:t>обґрунтуванням</w:t>
      </w:r>
      <w:r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25599EA6" w14:textId="79C2A73B" w:rsidR="00F32DB1" w:rsidRPr="00B4214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5248DA">
        <w:rPr>
          <w:rFonts w:ascii="Times New Roman" w:eastAsia="Times New Roman" w:hAnsi="Times New Roman"/>
          <w:sz w:val="24"/>
          <w:szCs w:val="24"/>
        </w:rPr>
        <w:t>ої(</w:t>
      </w:r>
      <w:proofErr w:type="spellStart"/>
      <w:r>
        <w:rPr>
          <w:rFonts w:ascii="Times New Roman" w:eastAsia="Times New Roman" w:hAnsi="Times New Roman"/>
          <w:sz w:val="24"/>
          <w:szCs w:val="24"/>
        </w:rPr>
        <w:t>их</w:t>
      </w:r>
      <w:proofErr w:type="spellEnd"/>
      <w:r w:rsidR="005248DA">
        <w:rPr>
          <w:rFonts w:ascii="Times New Roman" w:eastAsia="Times New Roman" w:hAnsi="Times New Roman"/>
          <w:sz w:val="24"/>
          <w:szCs w:val="24"/>
        </w:rPr>
        <w:t>)</w:t>
      </w:r>
      <w:r>
        <w:rPr>
          <w:rFonts w:ascii="Times New Roman" w:eastAsia="Times New Roman" w:hAnsi="Times New Roman"/>
          <w:sz w:val="24"/>
          <w:szCs w:val="24"/>
        </w:rPr>
        <w:t xml:space="preserve"> пропозиції від виробника(</w:t>
      </w:r>
      <w:proofErr w:type="spellStart"/>
      <w:r>
        <w:rPr>
          <w:rFonts w:ascii="Times New Roman" w:eastAsia="Times New Roman" w:hAnsi="Times New Roman"/>
          <w:sz w:val="24"/>
          <w:szCs w:val="24"/>
        </w:rPr>
        <w:t>ів</w:t>
      </w:r>
      <w:proofErr w:type="spellEnd"/>
      <w:r>
        <w:rPr>
          <w:rFonts w:ascii="Times New Roman" w:eastAsia="Times New Roman" w:hAnsi="Times New Roman"/>
          <w:sz w:val="24"/>
          <w:szCs w:val="24"/>
        </w:rPr>
        <w:t>).</w:t>
      </w:r>
    </w:p>
    <w:p w14:paraId="50F7B7F2" w14:textId="77777777" w:rsidR="00F32DB1" w:rsidRPr="00B42141" w:rsidRDefault="00F32DB1" w:rsidP="00B42141">
      <w:pPr>
        <w:spacing w:after="0" w:line="240" w:lineRule="auto"/>
        <w:ind w:firstLine="720"/>
        <w:jc w:val="both"/>
        <w:rPr>
          <w:rFonts w:ascii="Times New Roman" w:eastAsia="Times New Roman" w:hAnsi="Times New Roman"/>
          <w:sz w:val="24"/>
          <w:szCs w:val="24"/>
        </w:rPr>
      </w:pP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56E16A69"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bookmarkStart w:id="7" w:name="_heading=h.uw0vd9bkb1ra" w:colFirst="0" w:colLast="0"/>
      <w:bookmarkEnd w:id="7"/>
      <w:r w:rsidRPr="00F32DB1">
        <w:rPr>
          <w:rFonts w:ascii="Times New Roman" w:eastAsia="Times New Roman" w:hAnsi="Times New Roman"/>
          <w:sz w:val="24"/>
          <w:szCs w:val="24"/>
        </w:rPr>
        <w:t>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заявника.</w:t>
      </w:r>
    </w:p>
    <w:p w14:paraId="20BC262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lastRenderedPageBreak/>
        <w:t>Технічні та якісні характеристики предмета закупівлі визначені на підставі наявної потреби в закупівлі.</w:t>
      </w:r>
    </w:p>
    <w:p w14:paraId="6D1037C6" w14:textId="7321AB13"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 xml:space="preserve">Визначені якісні та технічні характеристики предмета закупівлі є необхідними та достатніми (оптимальними) для задоволення потреб </w:t>
      </w:r>
      <w:r w:rsidR="004F7ABE">
        <w:rPr>
          <w:rFonts w:ascii="Times New Roman" w:eastAsia="Times New Roman" w:hAnsi="Times New Roman"/>
          <w:sz w:val="24"/>
          <w:szCs w:val="24"/>
        </w:rPr>
        <w:t>замовника</w:t>
      </w:r>
      <w:r w:rsidRPr="00F32DB1">
        <w:rPr>
          <w:rFonts w:ascii="Times New Roman" w:eastAsia="Times New Roman" w:hAnsi="Times New Roman"/>
          <w:sz w:val="24"/>
          <w:szCs w:val="24"/>
        </w:rPr>
        <w:t xml:space="preserve"> та відповідають пропозиціям відповідного ринку збуту.</w:t>
      </w:r>
    </w:p>
    <w:p w14:paraId="229AAFB7" w14:textId="22389B12" w:rsidR="00775B9B" w:rsidRPr="00B4214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Безпосередньо технічні та 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977A8"/>
    <w:rsid w:val="00195973"/>
    <w:rsid w:val="001F550A"/>
    <w:rsid w:val="00267A2B"/>
    <w:rsid w:val="00334C83"/>
    <w:rsid w:val="003D5A18"/>
    <w:rsid w:val="00435D00"/>
    <w:rsid w:val="004F7ABE"/>
    <w:rsid w:val="005248DA"/>
    <w:rsid w:val="005574EA"/>
    <w:rsid w:val="006E5C89"/>
    <w:rsid w:val="0070006D"/>
    <w:rsid w:val="00775B9B"/>
    <w:rsid w:val="007E1E54"/>
    <w:rsid w:val="008A4435"/>
    <w:rsid w:val="008B5596"/>
    <w:rsid w:val="008F5D70"/>
    <w:rsid w:val="009A195F"/>
    <w:rsid w:val="00B40A27"/>
    <w:rsid w:val="00B42141"/>
    <w:rsid w:val="00B741A2"/>
    <w:rsid w:val="00BA713B"/>
    <w:rsid w:val="00D55340"/>
    <w:rsid w:val="00F32DB1"/>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2235</Words>
  <Characters>1275</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2025-11-19T07:47:00Z</dcterms:created>
  <dcterms:modified xsi:type="dcterms:W3CDTF">2025-11-19T08:24:00Z</dcterms:modified>
</cp:coreProperties>
</file>