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2D03" w:rsidRPr="00976204" w:rsidRDefault="00242D03" w:rsidP="000E58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6204">
        <w:rPr>
          <w:rFonts w:ascii="Times New Roman" w:hAnsi="Times New Roman" w:cs="Times New Roman"/>
          <w:b/>
          <w:sz w:val="24"/>
          <w:szCs w:val="24"/>
        </w:rPr>
        <w:t>ОБҐРУНТУВАННЯ</w:t>
      </w:r>
    </w:p>
    <w:p w:rsidR="007C1BC7" w:rsidRDefault="00242D03" w:rsidP="000E58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76204">
        <w:rPr>
          <w:rFonts w:ascii="Times New Roman" w:hAnsi="Times New Roman" w:cs="Times New Roman"/>
          <w:b/>
          <w:sz w:val="24"/>
          <w:szCs w:val="24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  <w:r>
        <w:rPr>
          <w:rFonts w:ascii="Times New Roman" w:hAnsi="Times New Roman" w:cs="Times New Roman"/>
          <w:sz w:val="24"/>
          <w:szCs w:val="24"/>
        </w:rPr>
        <w:t xml:space="preserve"> (оприлюднюється на виконання вимог постанови </w:t>
      </w:r>
      <w:r w:rsidRPr="00242D03">
        <w:rPr>
          <w:rFonts w:ascii="Times New Roman" w:hAnsi="Times New Roman" w:cs="Times New Roman"/>
          <w:sz w:val="24"/>
          <w:szCs w:val="24"/>
        </w:rPr>
        <w:t>Кабінет Міністрів України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2D03">
        <w:rPr>
          <w:rFonts w:ascii="Times New Roman" w:hAnsi="Times New Roman" w:cs="Times New Roman"/>
          <w:sz w:val="24"/>
          <w:szCs w:val="24"/>
        </w:rPr>
        <w:t>від 11</w:t>
      </w:r>
      <w:r>
        <w:rPr>
          <w:rFonts w:ascii="Times New Roman" w:hAnsi="Times New Roman" w:cs="Times New Roman"/>
          <w:sz w:val="24"/>
          <w:szCs w:val="24"/>
        </w:rPr>
        <w:t>.10.</w:t>
      </w:r>
      <w:r w:rsidRPr="00242D03">
        <w:rPr>
          <w:rFonts w:ascii="Times New Roman" w:hAnsi="Times New Roman" w:cs="Times New Roman"/>
          <w:sz w:val="24"/>
          <w:szCs w:val="24"/>
        </w:rPr>
        <w:t>2016 № 710 “</w:t>
      </w:r>
      <w:r w:rsidRPr="00242D03">
        <w:rPr>
          <w:rFonts w:ascii="Times New Roman" w:hAnsi="Times New Roman" w:cs="Times New Roman"/>
          <w:bCs/>
          <w:sz w:val="24"/>
          <w:szCs w:val="24"/>
        </w:rPr>
        <w:t>Про ефективне використання державних коштів</w:t>
      </w:r>
      <w:r w:rsidRPr="00242D03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(зі змінами))</w:t>
      </w:r>
    </w:p>
    <w:p w:rsidR="00242D03" w:rsidRDefault="00242D03" w:rsidP="000E58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42D03" w:rsidRDefault="00976204" w:rsidP="000E5820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76204">
        <w:rPr>
          <w:rFonts w:ascii="Times New Roman" w:hAnsi="Times New Roman" w:cs="Times New Roman"/>
          <w:b/>
          <w:sz w:val="24"/>
          <w:szCs w:val="24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формувань:</w:t>
      </w:r>
      <w:r w:rsidRPr="00976204">
        <w:rPr>
          <w:rFonts w:ascii="Times New Roman" w:hAnsi="Times New Roman" w:cs="Times New Roman"/>
          <w:sz w:val="24"/>
          <w:szCs w:val="24"/>
        </w:rPr>
        <w:t xml:space="preserve"> Львівське комунальне </w:t>
      </w:r>
      <w:r>
        <w:rPr>
          <w:rFonts w:ascii="Times New Roman" w:hAnsi="Times New Roman" w:cs="Times New Roman"/>
          <w:sz w:val="24"/>
          <w:szCs w:val="24"/>
        </w:rPr>
        <w:t xml:space="preserve">ремонтно-аварійне підприємство; </w:t>
      </w:r>
      <w:r w:rsidRPr="00976204">
        <w:rPr>
          <w:rFonts w:ascii="Times New Roman" w:hAnsi="Times New Roman" w:cs="Times New Roman"/>
          <w:sz w:val="24"/>
          <w:szCs w:val="24"/>
        </w:rPr>
        <w:t xml:space="preserve">79010, Україна, Львівська область, </w:t>
      </w:r>
      <w:r>
        <w:rPr>
          <w:rFonts w:ascii="Times New Roman" w:hAnsi="Times New Roman" w:cs="Times New Roman"/>
          <w:sz w:val="24"/>
          <w:szCs w:val="24"/>
        </w:rPr>
        <w:t xml:space="preserve">м. </w:t>
      </w:r>
      <w:r w:rsidRPr="00976204">
        <w:rPr>
          <w:rFonts w:ascii="Times New Roman" w:hAnsi="Times New Roman" w:cs="Times New Roman"/>
          <w:sz w:val="24"/>
          <w:szCs w:val="24"/>
        </w:rPr>
        <w:t>Львів, вул. Пекарська, буд. 95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976204">
        <w:rPr>
          <w:rFonts w:ascii="Times New Roman" w:hAnsi="Times New Roman" w:cs="Times New Roman"/>
          <w:sz w:val="24"/>
          <w:szCs w:val="24"/>
        </w:rPr>
        <w:t>ЄДРПОУ: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6204">
        <w:rPr>
          <w:rFonts w:ascii="Times New Roman" w:hAnsi="Times New Roman" w:cs="Times New Roman"/>
          <w:sz w:val="24"/>
          <w:szCs w:val="24"/>
        </w:rPr>
        <w:t>19339008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E5820" w:rsidRDefault="000E5820" w:rsidP="000E582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76204" w:rsidRDefault="00976204" w:rsidP="000E5820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76204">
        <w:rPr>
          <w:rFonts w:ascii="Times New Roman" w:hAnsi="Times New Roman" w:cs="Times New Roman"/>
          <w:b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6204">
        <w:rPr>
          <w:rFonts w:ascii="Times New Roman" w:hAnsi="Times New Roman" w:cs="Times New Roman"/>
          <w:sz w:val="24"/>
          <w:szCs w:val="24"/>
        </w:rPr>
        <w:t>Електроінструменти та акумуляторні інструменти (ДК 021:2015: 43830000-0 Електричні інструменти)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E5820" w:rsidRDefault="000E5820" w:rsidP="000E582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76204" w:rsidRPr="00194319" w:rsidRDefault="002E192A" w:rsidP="000E5820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4319">
        <w:rPr>
          <w:rFonts w:ascii="Times New Roman" w:hAnsi="Times New Roman" w:cs="Times New Roman"/>
          <w:b/>
          <w:sz w:val="24"/>
          <w:szCs w:val="24"/>
        </w:rPr>
        <w:t>Ідентифікатор закупівлі:</w:t>
      </w:r>
      <w:r w:rsidR="000E5820" w:rsidRPr="001943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25F0" w:rsidRPr="00A525F0">
        <w:rPr>
          <w:rFonts w:ascii="Times New Roman" w:hAnsi="Times New Roman" w:cs="Times New Roman"/>
          <w:b/>
          <w:bCs/>
          <w:sz w:val="24"/>
          <w:szCs w:val="24"/>
        </w:rPr>
        <w:t>UA-2025-12-03-020090-a</w:t>
      </w:r>
      <w:bookmarkStart w:id="0" w:name="_GoBack"/>
      <w:bookmarkEnd w:id="0"/>
    </w:p>
    <w:p w:rsidR="000E5820" w:rsidRDefault="000E5820" w:rsidP="000E582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6204" w:rsidRPr="000E5820" w:rsidRDefault="002E192A" w:rsidP="000E5820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192A">
        <w:rPr>
          <w:rFonts w:ascii="Times New Roman" w:hAnsi="Times New Roman" w:cs="Times New Roman"/>
          <w:b/>
          <w:sz w:val="24"/>
          <w:szCs w:val="24"/>
        </w:rPr>
        <w:t>Обґрунтування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E192A">
        <w:rPr>
          <w:rFonts w:ascii="Times New Roman" w:hAnsi="Times New Roman" w:cs="Times New Roman"/>
          <w:b/>
          <w:sz w:val="24"/>
          <w:szCs w:val="24"/>
        </w:rPr>
        <w:t>технічних та якісних характеристик предмета закупівлі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2E192A">
        <w:rPr>
          <w:rFonts w:ascii="Times New Roman" w:hAnsi="Times New Roman" w:cs="Times New Roman"/>
          <w:sz w:val="24"/>
          <w:szCs w:val="24"/>
        </w:rPr>
        <w:t xml:space="preserve">Інформація про необхідні технічні, якісні та кількісні характеристики предмета закупівлі та технічна специфікація до предмета закупівлі наведена у Додатку № </w:t>
      </w:r>
      <w:r w:rsidR="00865F63">
        <w:rPr>
          <w:rFonts w:ascii="Times New Roman" w:hAnsi="Times New Roman" w:cs="Times New Roman"/>
          <w:sz w:val="24"/>
          <w:szCs w:val="24"/>
        </w:rPr>
        <w:t>2</w:t>
      </w:r>
      <w:r w:rsidRPr="002E192A">
        <w:rPr>
          <w:rFonts w:ascii="Times New Roman" w:hAnsi="Times New Roman" w:cs="Times New Roman"/>
          <w:sz w:val="24"/>
          <w:szCs w:val="24"/>
        </w:rPr>
        <w:t xml:space="preserve"> до тендерної документації на закупівлю.</w:t>
      </w:r>
    </w:p>
    <w:p w:rsidR="000E5820" w:rsidRPr="002E192A" w:rsidRDefault="000E5820" w:rsidP="000E582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6204" w:rsidRDefault="002E192A" w:rsidP="000E5820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E5820">
        <w:rPr>
          <w:rFonts w:ascii="Times New Roman" w:hAnsi="Times New Roman" w:cs="Times New Roman"/>
          <w:b/>
          <w:sz w:val="24"/>
          <w:szCs w:val="24"/>
        </w:rPr>
        <w:t>Обґрунтування очікуваної вартості предмета закупівлі:</w:t>
      </w:r>
      <w:r w:rsidR="000E5820" w:rsidRPr="000E58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5820" w:rsidRPr="000E5820">
        <w:rPr>
          <w:rFonts w:ascii="Times New Roman" w:hAnsi="Times New Roman" w:cs="Times New Roman"/>
          <w:sz w:val="24"/>
          <w:szCs w:val="24"/>
        </w:rPr>
        <w:t>Розрахунок очікуваної вартості здійснено відповідно до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</w:t>
      </w:r>
      <w:r w:rsidR="000E5820">
        <w:rPr>
          <w:rFonts w:ascii="Times New Roman" w:hAnsi="Times New Roman" w:cs="Times New Roman"/>
          <w:sz w:val="24"/>
          <w:szCs w:val="24"/>
        </w:rPr>
        <w:t xml:space="preserve"> від </w:t>
      </w:r>
      <w:r w:rsidR="000E5820" w:rsidRPr="000E5820">
        <w:rPr>
          <w:rFonts w:ascii="Times New Roman" w:hAnsi="Times New Roman" w:cs="Times New Roman"/>
          <w:sz w:val="24"/>
          <w:szCs w:val="24"/>
        </w:rPr>
        <w:t>18.02.2020 № 275</w:t>
      </w:r>
      <w:r w:rsidR="000E5820">
        <w:rPr>
          <w:rFonts w:ascii="Times New Roman" w:hAnsi="Times New Roman" w:cs="Times New Roman"/>
          <w:sz w:val="24"/>
          <w:szCs w:val="24"/>
        </w:rPr>
        <w:t xml:space="preserve"> </w:t>
      </w:r>
      <w:r w:rsidR="000E5820" w:rsidRPr="000E5820">
        <w:rPr>
          <w:rFonts w:ascii="Times New Roman" w:hAnsi="Times New Roman" w:cs="Times New Roman"/>
          <w:sz w:val="24"/>
          <w:szCs w:val="24"/>
        </w:rPr>
        <w:t>“Про затвердження примірної методики визначення очікуваної вартості предмета закупівлі”</w:t>
      </w:r>
      <w:r w:rsidR="000E5820">
        <w:rPr>
          <w:rFonts w:ascii="Times New Roman" w:hAnsi="Times New Roman" w:cs="Times New Roman"/>
          <w:sz w:val="24"/>
          <w:szCs w:val="24"/>
        </w:rPr>
        <w:t xml:space="preserve">, методом </w:t>
      </w:r>
      <w:r w:rsidR="000E5820" w:rsidRPr="000E5820">
        <w:rPr>
          <w:rFonts w:ascii="Times New Roman" w:hAnsi="Times New Roman" w:cs="Times New Roman"/>
          <w:sz w:val="24"/>
          <w:szCs w:val="24"/>
        </w:rPr>
        <w:t>порівняння ринкових цін</w:t>
      </w:r>
      <w:r w:rsidR="000E5820">
        <w:rPr>
          <w:rFonts w:ascii="Times New Roman" w:hAnsi="Times New Roman" w:cs="Times New Roman"/>
          <w:sz w:val="24"/>
          <w:szCs w:val="24"/>
        </w:rPr>
        <w:t>.</w:t>
      </w:r>
    </w:p>
    <w:p w:rsidR="000E5820" w:rsidRDefault="000E5820" w:rsidP="000E582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E5820" w:rsidRPr="000E5820" w:rsidRDefault="000E5820" w:rsidP="000E5820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Процедура закупівлі: </w:t>
      </w:r>
      <w:r w:rsidRPr="000E5820">
        <w:rPr>
          <w:rFonts w:ascii="Times New Roman" w:hAnsi="Times New Roman" w:cs="Times New Roman"/>
          <w:sz w:val="24"/>
          <w:szCs w:val="24"/>
        </w:rPr>
        <w:t>Відкриті торги з особливостями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0E5820" w:rsidRPr="000E5820" w:rsidSect="00242D0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DC3D2A"/>
    <w:multiLevelType w:val="hybridMultilevel"/>
    <w:tmpl w:val="BDE44FE4"/>
    <w:lvl w:ilvl="0" w:tplc="607276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D03"/>
    <w:rsid w:val="000E5820"/>
    <w:rsid w:val="00194319"/>
    <w:rsid w:val="00242D03"/>
    <w:rsid w:val="002E192A"/>
    <w:rsid w:val="007C1BC7"/>
    <w:rsid w:val="00865F63"/>
    <w:rsid w:val="00976204"/>
    <w:rsid w:val="00A52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EE06E7-7A48-48FF-BC2F-C18288E0E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62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6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1118</Words>
  <Characters>638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Andrew</cp:lastModifiedBy>
  <cp:revision>4</cp:revision>
  <dcterms:created xsi:type="dcterms:W3CDTF">2025-10-17T07:51:00Z</dcterms:created>
  <dcterms:modified xsi:type="dcterms:W3CDTF">2025-12-09T10:51:00Z</dcterms:modified>
</cp:coreProperties>
</file>