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7E" w:rsidRDefault="0021717E" w:rsidP="00217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AA1BBF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21717E" w:rsidRPr="00C763EA" w:rsidRDefault="0021717E" w:rsidP="00217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21717E" w:rsidRPr="008D0B81" w:rsidRDefault="0021717E" w:rsidP="002171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  <w:r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 xml:space="preserve">для потреб </w:t>
      </w:r>
      <w:r w:rsidR="003B55C6" w:rsidRPr="003B55C6">
        <w:rPr>
          <w:rFonts w:ascii="Times New Roman" w:eastAsia="Calibri" w:hAnsi="Times New Roman" w:cs="Times New Roman"/>
        </w:rPr>
        <w:t>Управління  адміністрування послуг департаменту гуманітарної політики Львівської міської ради</w:t>
      </w:r>
      <w:bookmarkStart w:id="0" w:name="_GoBack"/>
      <w:bookmarkEnd w:id="0"/>
      <w:r w:rsidRPr="00C763EA">
        <w:rPr>
          <w:rFonts w:ascii="Times New Roman" w:eastAsia="Calibri" w:hAnsi="Times New Roman" w:cs="Times New Roman"/>
        </w:rPr>
        <w:t xml:space="preserve">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21717E" w:rsidRPr="00C763EA" w:rsidRDefault="0021717E" w:rsidP="0021717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21717E" w:rsidRDefault="0021717E" w:rsidP="00217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21717E" w:rsidRPr="00B66479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2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21717E" w:rsidRDefault="0021717E" w:rsidP="0021717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37608">
        <w:rPr>
          <w:rFonts w:ascii="Times New Roman" w:eastAsia="Times New Roman" w:hAnsi="Times New Roman"/>
          <w:lang w:eastAsia="ru-RU"/>
        </w:rPr>
        <w:t>Якісні характеристики визначено відповідно до особливостей, та з урахуванням загальноприйнятих норм і стандартів для зазначеного предмета закупівлі.</w:t>
      </w:r>
    </w:p>
    <w:p w:rsidR="0021717E" w:rsidRDefault="0021717E" w:rsidP="0021717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1717E" w:rsidRPr="007732E7" w:rsidRDefault="0021717E" w:rsidP="0021717E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21717E" w:rsidRPr="007732E7" w:rsidTr="00304C81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043A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      </w:r>
          </w:p>
        </w:tc>
      </w:tr>
      <w:tr w:rsidR="0021717E" w:rsidRPr="007732E7" w:rsidTr="00304C81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746">
              <w:rPr>
                <w:rFonts w:ascii="Times New Roman" w:eastAsia="Calibri" w:hAnsi="Times New Roman" w:cs="Times New Roman"/>
              </w:rPr>
              <w:t>90910000-9 Послуги з прибирання</w:t>
            </w:r>
          </w:p>
        </w:tc>
      </w:tr>
      <w:tr w:rsidR="0021717E" w:rsidRPr="007732E7" w:rsidTr="00304C81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Строк </w:t>
            </w:r>
            <w:r>
              <w:rPr>
                <w:rFonts w:ascii="Times New Roman" w:eastAsia="Calibri" w:hAnsi="Times New Roman" w:cs="Times New Roman"/>
              </w:rPr>
              <w:t>надання послуг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17E" w:rsidRPr="007732E7" w:rsidRDefault="0021717E" w:rsidP="00304C8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 31.12.2026</w:t>
            </w: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 року включно. </w:t>
            </w:r>
          </w:p>
        </w:tc>
      </w:tr>
    </w:tbl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Прибирання приміщень повинне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Виконавцем послуг за допомогою достатньої кількості працівників.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Прибирання приміщень повинно </w:t>
      </w:r>
      <w:proofErr w:type="spellStart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 7-30  до 09-00, шість днів на тиждень: понеділок, вівторок, середа, четвер, п’ятниця, субота (</w:t>
      </w: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окрім вихідних та святкових днів</w:t>
      </w:r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). 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Генеральне прибирання – 1 раз на місяць (остання субота місяця після 16-00 год.). Генеральне прибирання включає в себе  хімічне чищення килимового покриття, дезінфекція та ретельне чищення кахлю та сантехніки в санвузлах, протирання вентиляційних решіток, натирання змішувачів у санвузлах, миття скління вхідної зони, миття плінтусів, стінових панелей, ліфтових кабін,  прибирання павутиння, миття усіх дверних </w:t>
      </w:r>
      <w:proofErr w:type="spellStart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полотен</w:t>
      </w:r>
      <w:proofErr w:type="spellEnd"/>
      <w:r w:rsidRPr="0021717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Миття вікон в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21717E">
        <w:rPr>
          <w:rFonts w:ascii="Times New Roman CYR" w:eastAsia="Times New Roman" w:hAnsi="Times New Roman CYR" w:cs="Times New Roman"/>
          <w:sz w:val="24"/>
          <w:szCs w:val="24"/>
          <w:lang w:eastAsia="zh-CN"/>
        </w:rPr>
        <w:t>великогабаритних вікон</w:t>
      </w: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- 4 рази на рік  повинно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 дотриманням вимог техніки безпеки, пожежної безпеки та охорони праці. Прибирання не повинно створювати незручності для виконання посадових обов’язків працівників Замовника.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5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Прибирання вхідних сходів, пандусів,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>брудоочисних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килимків повинно здійснюватися щоденно.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 CYR" w:eastAsia="Times New Roman" w:hAnsi="Times New Roman CYR" w:cs="Times New Roman"/>
          <w:sz w:val="24"/>
          <w:szCs w:val="24"/>
          <w:u w:val="single"/>
          <w:lang w:val="ru-RU" w:eastAsia="zh-CN"/>
        </w:rPr>
      </w:pPr>
      <w:r w:rsidRPr="002171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Перелік об’єктів для прибирання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60"/>
        <w:gridCol w:w="1134"/>
        <w:gridCol w:w="1417"/>
      </w:tblGrid>
      <w:tr w:rsidR="0021717E" w:rsidRPr="0021717E" w:rsidTr="00304C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№ з/п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Розташування приміщень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Загальна площа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прибирання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кв.м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В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т.ч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 санвузли,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кількість/площа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Умивальники (шт.)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Унітази, пісуари (шт.)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пр. Ч.Калини, 72а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253,9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 Виговського,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256,7 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4/9,1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4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вул.Левицького, 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415,3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5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вул.Хвильового, 14а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176,2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вул.Г.Чупринки,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258,4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4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., 2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піс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Шевченка, 374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120,2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2/4,4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1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м.Винники, вул.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Галицька,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300,20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м.Дубляни, вул.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Шевченка,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172,1м2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1/3,9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1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смт.Брюховичі, вул.В.Івасюка,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191,81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4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717E" w:rsidRPr="0021717E" w:rsidTr="00304C81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смт.Рудне, вул.Грушевського,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245,1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  <w:t>ун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</w:tbl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  <w:r w:rsidRPr="002171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  <w:t xml:space="preserve">Примітка: </w:t>
      </w:r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у </w:t>
      </w:r>
      <w:proofErr w:type="spellStart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ЦНАПі</w:t>
      </w:r>
      <w:proofErr w:type="spellEnd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за </w:t>
      </w:r>
      <w:proofErr w:type="spellStart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адресою</w:t>
      </w:r>
      <w:proofErr w:type="spellEnd"/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</w:t>
      </w:r>
      <w:r w:rsidRPr="0021717E">
        <w:rPr>
          <w:rFonts w:ascii="Times New Roman" w:eastAsia="Times New Roman" w:hAnsi="Times New Roman" w:cs="Times New Roman"/>
          <w:b/>
          <w:noProof/>
          <w:lang w:eastAsia="zh-CN"/>
        </w:rPr>
        <w:t>м.Львів, вул. Виговського, 32</w:t>
      </w:r>
      <w:r w:rsidRPr="0021717E">
        <w:rPr>
          <w:rFonts w:ascii="Times New Roman" w:eastAsia="Times New Roman" w:hAnsi="Times New Roman" w:cs="Times New Roman"/>
          <w:noProof/>
          <w:lang w:eastAsia="zh-CN"/>
        </w:rPr>
        <w:t xml:space="preserve"> здійснювати вологе прибирання підвального приміщення площею: </w:t>
      </w:r>
      <w:r w:rsidRPr="0021717E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140,8  </w:t>
      </w:r>
      <w:r w:rsidRPr="0021717E">
        <w:rPr>
          <w:rFonts w:ascii="Times New Roman" w:eastAsia="Times New Roman" w:hAnsi="Times New Roman" w:cs="Times New Roman"/>
          <w:lang w:eastAsia="zh-CN"/>
        </w:rPr>
        <w:t>м2  два рази на місяць.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</w:pP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  <w:r w:rsidRPr="002171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  <w:t>Вимоги до надання послуг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955"/>
        <w:gridCol w:w="4536"/>
        <w:gridCol w:w="2268"/>
      </w:tblGrid>
      <w:tr w:rsidR="0021717E" w:rsidRPr="0021717E" w:rsidTr="00304C81">
        <w:trPr>
          <w:trHeight w:val="1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№ з/п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Найменування приміщення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Перелік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/>
              </w:rPr>
              <w:t>Періодичність робіт</w:t>
            </w:r>
          </w:p>
        </w:tc>
      </w:tr>
      <w:tr w:rsidR="0021717E" w:rsidRPr="0021717E" w:rsidTr="00304C81">
        <w:trPr>
          <w:trHeight w:val="313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Кабінети для прийому відвідувачів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23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Протирання і полірування меблів  та столів (якщо поверхня стола звільнена від паперів)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1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Опорожнення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урн (корзин,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кошиків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  <w:r w:rsidRPr="0021717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заміна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п/е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сміттєвих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пакетів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2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46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дверних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полотен,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шаф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зверху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Миття ніжок столів та крісел, дитячих меблів, іграшок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чищення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диванів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544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Службові приміщення  загального користування (холи, коридори, сходини, тамбура, вестибюлі,  службові приміщення адміністраторів та ін.)</w:t>
            </w:r>
          </w:p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вестибюлів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коридорів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544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6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сходів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230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Заміна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п/е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сміттєвих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пакетів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винос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47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Підтримуюче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усунення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локальних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забруднень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з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Щоденно </w:t>
            </w:r>
          </w:p>
        </w:tc>
      </w:tr>
      <w:tr w:rsidR="0021717E" w:rsidRPr="0021717E" w:rsidTr="00304C81">
        <w:trPr>
          <w:trHeight w:val="30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поручнів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34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8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5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підвіконь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70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полірування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столів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якщо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поверхня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стола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звільнена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від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паперів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22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Щоденно</w:t>
            </w:r>
          </w:p>
        </w:tc>
      </w:tr>
      <w:tr w:rsidR="0021717E" w:rsidRPr="0021717E" w:rsidTr="00304C81">
        <w:trPr>
          <w:trHeight w:val="26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стінових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панелей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24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Санітарні кімнати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день</w:t>
            </w:r>
          </w:p>
        </w:tc>
      </w:tr>
      <w:tr w:rsidR="0021717E" w:rsidRPr="0021717E" w:rsidTr="00304C81">
        <w:trPr>
          <w:trHeight w:val="21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Чищення  раковин, унітазів, змішувачів, кранів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день</w:t>
            </w:r>
          </w:p>
        </w:tc>
      </w:tr>
      <w:tr w:rsidR="0021717E" w:rsidRPr="0021717E" w:rsidTr="00304C81">
        <w:trPr>
          <w:trHeight w:val="13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Заміна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п/е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сміттєвих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пакетів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та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винос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ru-RU" w:eastAsia="ar-SA"/>
              </w:rPr>
              <w:t>сміття</w:t>
            </w:r>
            <w:proofErr w:type="spellEnd"/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сміттєвих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кошиків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бактерицидним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засобом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Щоденно</w:t>
            </w:r>
          </w:p>
        </w:tc>
      </w:tr>
      <w:tr w:rsidR="0021717E" w:rsidRPr="0021717E" w:rsidTr="00304C81">
        <w:trPr>
          <w:trHeight w:val="10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Оперативне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uk-UA"/>
              </w:rPr>
              <w:t>санвузла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день</w:t>
            </w:r>
          </w:p>
        </w:tc>
      </w:tr>
      <w:tr w:rsidR="0021717E" w:rsidRPr="0021717E" w:rsidTr="00304C81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Вікна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вікон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 з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обох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сторін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включаючи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рами та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відливи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 рази на рік</w:t>
            </w:r>
          </w:p>
        </w:tc>
      </w:tr>
      <w:tr w:rsidR="0021717E" w:rsidRPr="0021717E" w:rsidTr="00304C81">
        <w:trPr>
          <w:trHeight w:val="3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 xml:space="preserve">Дверна група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 раз на тиждень</w:t>
            </w:r>
          </w:p>
        </w:tc>
      </w:tr>
      <w:tr w:rsidR="0021717E" w:rsidRPr="0021717E" w:rsidTr="00304C81">
        <w:trPr>
          <w:trHeight w:val="6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uk-UA"/>
              </w:rPr>
              <w:t xml:space="preserve">Прибирання після проведення 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uk-UA"/>
              </w:rPr>
              <w:lastRenderedPageBreak/>
              <w:t>ремонтних робіт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lastRenderedPageBreak/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 необхідності (надання послуг прибирання після </w:t>
            </w: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  <w:tr w:rsidR="0021717E" w:rsidRPr="0021717E" w:rsidTr="00304C81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lastRenderedPageBreak/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uk-UA"/>
              </w:rPr>
              <w:t>Прибирання (усунення наслідків аварій)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</w:tbl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lang w:val="ru-RU" w:eastAsia="zh-CN"/>
        </w:rPr>
      </w:pPr>
      <w:r w:rsidRPr="002171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zh-CN"/>
        </w:rPr>
        <w:t xml:space="preserve">Для забезпечення якісного професійного прибирання відповідно до зазначеного обсягу послуг враховуються наступні </w:t>
      </w:r>
      <w:r w:rsidRPr="0021717E">
        <w:rPr>
          <w:rFonts w:ascii="Times New Roman" w:eastAsia="Times New Roman" w:hAnsi="Times New Roman" w:cs="Times New Roman"/>
          <w:bCs/>
          <w:color w:val="000000"/>
          <w:lang w:eastAsia="zh-CN"/>
        </w:rPr>
        <w:t>вимоги:</w:t>
      </w:r>
    </w:p>
    <w:p w:rsidR="0021717E" w:rsidRPr="0021717E" w:rsidRDefault="0021717E" w:rsidP="0021717E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b/>
          <w:lang w:val="ru-RU" w:eastAsia="zh-CN"/>
        </w:rPr>
      </w:pPr>
      <w:r w:rsidRPr="0021717E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21717E">
        <w:rPr>
          <w:rFonts w:ascii="Times New Roman" w:eastAsia="Times New Roman" w:hAnsi="Times New Roman" w:cs="Times New Roman"/>
          <w:color w:val="000000"/>
          <w:lang w:eastAsia="zh-CN"/>
        </w:rPr>
        <w:t>матеріалами та миючими засобами у кількості не менше ніж кількість наведена у таблиці:</w:t>
      </w:r>
      <w:r w:rsidRPr="0021717E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tbl>
      <w:tblPr>
        <w:tblW w:w="87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134"/>
        <w:gridCol w:w="1560"/>
      </w:tblGrid>
      <w:tr w:rsidR="0021717E" w:rsidRPr="0021717E" w:rsidTr="00304C81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№</w:t>
            </w:r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Найменування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Од.</w:t>
            </w:r>
          </w:p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виміру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Кількість</w:t>
            </w:r>
            <w:proofErr w:type="spellEnd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 xml:space="preserve"> </w:t>
            </w:r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на </w:t>
            </w:r>
            <w:proofErr w:type="spellStart"/>
            <w:r w:rsidRPr="0021717E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місяць</w:t>
            </w:r>
            <w:proofErr w:type="spellEnd"/>
          </w:p>
        </w:tc>
      </w:tr>
      <w:tr w:rsidR="0021717E" w:rsidRPr="0021717E" w:rsidTr="00304C81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Пакети для сміття 35 л./30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</w:t>
            </w:r>
          </w:p>
        </w:tc>
      </w:tr>
      <w:tr w:rsidR="0021717E" w:rsidRPr="0021717E" w:rsidTr="00304C81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Пакети для сміття 120 л./10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уп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29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Засіб для ручного  миття підлоги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Рукавиці гумові для прибирання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 xml:space="preserve">Засіб для миття та дезінфекції унітазів та раковин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</w:t>
            </w:r>
          </w:p>
        </w:tc>
      </w:tr>
      <w:tr w:rsidR="0021717E" w:rsidRPr="0021717E" w:rsidTr="00304C8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Засіб для миття скла 500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 xml:space="preserve">Серветка віскозна (універсальна) 3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уп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Порошок для чищення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Мило рідке </w:t>
            </w: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піноутворююче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 (5 л. каністра)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42 літр.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Туалетний папір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780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Поліроль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 для меблів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proofErr w:type="spellStart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Освіжувач</w:t>
            </w:r>
            <w:proofErr w:type="spellEnd"/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 xml:space="preserve"> повітря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</w:tr>
      <w:tr w:rsidR="0021717E" w:rsidRPr="0021717E" w:rsidTr="00304C81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</w:pPr>
            <w:r w:rsidRPr="0021717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uk-UA"/>
              </w:rPr>
              <w:t>Паперові рушники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7E" w:rsidRPr="0021717E" w:rsidRDefault="0021717E" w:rsidP="002171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717E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400</w:t>
            </w:r>
          </w:p>
        </w:tc>
      </w:tr>
    </w:tbl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Миючі,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чистячі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дезінфікуючі засоби, витратні матеріали повинні супроводжуватись документами, які підтверджують якість та безпеку для використання, а саме: копіями сертифікатів якості/відповідності та або посвідчень про якість, та/або висновків санітарно-епідеміологічної експертизи, та/або декларації виробника та/або іншим документальним підтвердженням якості та безпеки у передбачених чинним законодавством випадках.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- Усі матеріали та миючі засоби надаються на початку місяця.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- П</w:t>
      </w: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роведення сухого чищення, видалення бруду з різних поверхонь повинно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із застосуванням відповідних засобів прибирання. Не допускається залишати бруд на сходинках, у кутках, на краях та у інших важкодоступних місцях.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Проведення вологого прибирання твердих підлог для зниження небезпеки травмування </w:t>
      </w: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 xml:space="preserve">здійснюється без використання мила та порошкоподібних синтетичних миючих засобів.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- До роботи з прибирання приміщень допускаються працівники, що мають досвід відповідного напрямку, охайний зовнішній вигляд та відсутність шкідливих звичок.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Учасник гарантує відповідність запропонованих послуг вимогам норм виробничої санітарії.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Надання послуг з прибирання повинно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здійснюватись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з використанням власного/ орендованого устаткування; обладнання та інвентарю  придбаного за власні кошти, екологічно безпечних миючих,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чистячих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, дезінфікуючих засобів, витратних матеріалів, які відповідають вимогам щодо якості та безпечності, встановленим санітарно-епідеміологічним нормам.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Всі необхідні матеріали, засоби, інструмент та інвентар, для надання послуг входять у вартість послуг. Учасник самостійно забезпечує вчасну доставку обладнання, інвентарю та всіх необхідних витратних матеріалів та засобів, що використовуються під час надання послуг, поставляючи їх в міру необхідності.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Послуги повинні надаватися щоденно в робочі дні до повного та якісного надання послуг з урахуванням режиму роботи Замовника.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Миючі, </w:t>
      </w:r>
      <w:proofErr w:type="spellStart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чистячі</w:t>
      </w:r>
      <w:proofErr w:type="spellEnd"/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дезінфікуючі засоби, інвентар, інструменти, обладнання для прибирання повинні використовуватися згідно з вимогами інструкцій фірм виробників.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Інвентар для прибирання приміщень повинен бути промаркований різними кольорами або відповідними написами для виключення використання одного і того інвентарю в різних приміщеннях (особливо в санітарних вузлах) та запобігання поширенню бактерій. Інвентар для прибирання приміщень після використання промивається миючими засобами.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Прибирання здійснюється в ручний та механічний спосіб.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- Учасник повинен забезпечити свій персонал спецодягом/уніформою, а також у разі необхідності, засобами індивідуального захисту.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- Учасник повинен забезпечити проведення працівникам, які надають послуги з прибирання, інструктажу з пожежної безпеки, охорони праці, дотримуватися встановлених правил внутрішнього службового розпорядку та правил внутрішнього трудового розпорядку Замовника, виробничої санітарії, гігієни праці, а також усіх вимог та стандартів, визначених законодавством України, що стосуються надання таких послуг.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- Учасник забезпечує використання працівниками технічно справних механічних, електричних та інших технічних засобів і обладнання, необхідних для належного надання послуг, а також здійснює контроль за умовами експлуатації технічних засобів і обладнання та їх технічного обслуговування.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ind w:right="54" w:hanging="142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При необхідності, на вимогу Замовника, Виконавець повинен забезпечити чергового працівника для усунення аварійних ситуацій. </w:t>
      </w:r>
    </w:p>
    <w:p w:rsidR="0021717E" w:rsidRPr="0021717E" w:rsidRDefault="0021717E" w:rsidP="002171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717E">
        <w:rPr>
          <w:rFonts w:ascii="Times New Roman" w:eastAsia="Times New Roman" w:hAnsi="Times New Roman" w:cs="Times New Roman"/>
          <w:sz w:val="24"/>
          <w:szCs w:val="20"/>
          <w:lang w:eastAsia="zh-CN"/>
        </w:rPr>
        <w:t>Учасник несе відповідальність у разі виникнення збитків неякісного надання послуг, що призвело до виникнення аварійних ситуацій на об’єкті або пошкодження майна Замовника. Учасник на вимогу Замовника відшкодовує збитки у повному обсязі. Учасник також несе відповідальність за неякісне та несвоєчасне надання послуг, що призвело до травмування людей на об’єкті з прибирання, згідно з чинним законодавством. Учасник несе відповідальність за дотримання вимог чинного законодавства про працю, охорону праці, пожежну безпеку, санітарно-гігієнічних норм при наданні послуг.</w:t>
      </w: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1 100 000</w:t>
      </w:r>
      <w:r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 грн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21717E" w:rsidRPr="00182F30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>. Також  при визначенні очікуваної вартості замовник враховував площі приміщень</w:t>
      </w:r>
      <w:r w:rsidRPr="0055106C">
        <w:rPr>
          <w:rFonts w:ascii="Times New Roman" w:hAnsi="Times New Roman" w:cs="Times New Roman"/>
        </w:rPr>
        <w:t>, відповідно до середньої ринков</w:t>
      </w:r>
      <w:r>
        <w:rPr>
          <w:rFonts w:ascii="Times New Roman" w:hAnsi="Times New Roman" w:cs="Times New Roman"/>
        </w:rPr>
        <w:t>ої вартості послуг з прибирання приміщень, вартість</w:t>
      </w:r>
      <w:r w:rsidRPr="0055106C">
        <w:rPr>
          <w:rFonts w:ascii="Times New Roman" w:hAnsi="Times New Roman" w:cs="Times New Roman"/>
        </w:rPr>
        <w:t xml:space="preserve"> витратних матеріалів</w:t>
      </w:r>
      <w:r>
        <w:rPr>
          <w:rFonts w:ascii="Times New Roman" w:hAnsi="Times New Roman" w:cs="Times New Roman"/>
        </w:rPr>
        <w:t>,  комерційних пропозицій та запланованих бюджетних призначень на 2026 рік.</w:t>
      </w:r>
    </w:p>
    <w:p w:rsidR="0021717E" w:rsidRPr="00C62E8B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1717E" w:rsidRPr="00C763EA" w:rsidRDefault="0021717E" w:rsidP="002171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Pr="0021717E" w:rsidRDefault="0021717E" w:rsidP="0021717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Юлія ХАХУЛА</w:t>
      </w:r>
    </w:p>
    <w:sectPr w:rsidR="00356F79" w:rsidRPr="002171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39"/>
    <w:rsid w:val="0021717E"/>
    <w:rsid w:val="003B55C6"/>
    <w:rsid w:val="00865FA8"/>
    <w:rsid w:val="0090299E"/>
    <w:rsid w:val="00906F39"/>
    <w:rsid w:val="00AF7FB9"/>
    <w:rsid w:val="00ED74FC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313E6-A35E-4599-B07E-F9FD254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B5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7356</Words>
  <Characters>4193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3</cp:revision>
  <cp:lastPrinted>2025-12-15T12:32:00Z</cp:lastPrinted>
  <dcterms:created xsi:type="dcterms:W3CDTF">2025-12-15T12:32:00Z</dcterms:created>
  <dcterms:modified xsi:type="dcterms:W3CDTF">2025-12-15T12:33:00Z</dcterms:modified>
</cp:coreProperties>
</file>