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68F4E" w14:textId="5E020369" w:rsidR="00340588" w:rsidRDefault="00371854"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371854">
        <w:rPr>
          <w:rFonts w:ascii="Times New Roman" w:hAnsi="Times New Roman"/>
          <w:b/>
          <w:i/>
          <w:sz w:val="20"/>
          <w:szCs w:val="20"/>
        </w:rPr>
        <w:instrText>https://prozorro.gov.ua/uk/tender/UA-2026-01-06-007716-a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467EFC">
        <w:rPr>
          <w:rStyle w:val="a3"/>
          <w:rFonts w:ascii="Times New Roman" w:hAnsi="Times New Roman"/>
          <w:b/>
          <w:i/>
          <w:sz w:val="20"/>
          <w:szCs w:val="20"/>
        </w:rPr>
        <w:t>https://prozorro.gov.ua/uk/tender/</w:t>
      </w:r>
      <w:bookmarkStart w:id="0" w:name="_GoBack"/>
      <w:r w:rsidRPr="00467EFC">
        <w:rPr>
          <w:rStyle w:val="a3"/>
          <w:rFonts w:ascii="Times New Roman" w:hAnsi="Times New Roman"/>
          <w:b/>
          <w:i/>
          <w:sz w:val="20"/>
          <w:szCs w:val="20"/>
        </w:rPr>
        <w:t>UA-2026-01-06-007716-a</w:t>
      </w:r>
      <w:bookmarkEnd w:id="0"/>
      <w:r>
        <w:rPr>
          <w:rFonts w:ascii="Times New Roman" w:hAnsi="Times New Roman"/>
          <w:b/>
          <w:i/>
          <w:sz w:val="20"/>
          <w:szCs w:val="20"/>
        </w:rPr>
        <w:fldChar w:fldCharType="end"/>
      </w:r>
      <w:r>
        <w:rPr>
          <w:rFonts w:ascii="Times New Roman" w:hAnsi="Times New Roman"/>
          <w:b/>
          <w:i/>
          <w:sz w:val="20"/>
          <w:szCs w:val="20"/>
        </w:rPr>
        <w:t xml:space="preserve"> </w:t>
      </w:r>
    </w:p>
    <w:p w14:paraId="75750CBD" w14:textId="37066875"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371854" w:rsidRPr="00371854">
        <w:rPr>
          <w:rFonts w:ascii="Times New Roman" w:hAnsi="Times New Roman" w:cs="Times New Roman"/>
          <w:b/>
          <w:sz w:val="20"/>
          <w:szCs w:val="20"/>
        </w:rPr>
        <w:t>Фруктові та овочеві соки без додавання цукру ДК 021:2015: (CPV) Фруктові та овочеві соки (15320000-7)</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ACDC12E" w:rsidR="00CA42A4" w:rsidRPr="0068736F" w:rsidRDefault="00CA42A4" w:rsidP="0037185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371854" w:rsidRPr="00371854">
        <w:rPr>
          <w:rFonts w:ascii="Times New Roman" w:hAnsi="Times New Roman" w:cs="Times New Roman"/>
          <w:sz w:val="20"/>
          <w:szCs w:val="20"/>
        </w:rPr>
        <w:t>73 550,00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A72E9C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E3C34" w:rsidRPr="00EE3C34">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76FD5"/>
    <w:rsid w:val="00297427"/>
    <w:rsid w:val="00301BC7"/>
    <w:rsid w:val="00305EE4"/>
    <w:rsid w:val="00340588"/>
    <w:rsid w:val="0036044D"/>
    <w:rsid w:val="00371854"/>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70300103">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21a3cdd7-b7f5-4e00-b9e7-681cfd136eac"/>
    <ds:schemaRef ds:uri="c8c76e99-bfbc-4ac6-b8a2-12a48c184727"/>
    <ds:schemaRef ds:uri="http://schemas.microsoft.com/office/2006/metadata/propertie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8CC7F44C-114E-4A39-BFC5-CF3E4EAE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4111</Words>
  <Characters>2344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2026-01-06T21:59:00Z</dcterms:created>
  <dcterms:modified xsi:type="dcterms:W3CDTF">2026-01-06T21:59:00Z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