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800E" w14:textId="1E820F6B" w:rsidR="000D3D7B" w:rsidRDefault="000D3D7B" w:rsidP="00EE3C34">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0D3D7B">
        <w:rPr>
          <w:rFonts w:ascii="Times New Roman" w:hAnsi="Times New Roman" w:cs="Times New Roman"/>
          <w:sz w:val="20"/>
          <w:szCs w:val="20"/>
        </w:rPr>
        <w:instrText>https://prozorro.gov.ua/uk/tender/UA-2026-01-12-003818-a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CD3B26">
        <w:rPr>
          <w:rStyle w:val="a3"/>
          <w:rFonts w:ascii="Times New Roman" w:hAnsi="Times New Roman" w:cs="Times New Roman"/>
          <w:sz w:val="20"/>
          <w:szCs w:val="20"/>
        </w:rPr>
        <w:t>https://prozorro.gov.ua/uk/tender/UA-2026-01-12-003818-a</w:t>
      </w:r>
      <w:r>
        <w:rPr>
          <w:rFonts w:ascii="Times New Roman" w:hAnsi="Times New Roman" w:cs="Times New Roman"/>
          <w:sz w:val="20"/>
          <w:szCs w:val="20"/>
        </w:rPr>
        <w:fldChar w:fldCharType="end"/>
      </w:r>
    </w:p>
    <w:p w14:paraId="75750CBD" w14:textId="1AAA8002" w:rsidR="00B33343" w:rsidRPr="0068736F" w:rsidRDefault="00B33343" w:rsidP="00EE3C34">
      <w:pPr>
        <w:spacing w:after="0" w:line="240" w:lineRule="auto"/>
        <w:ind w:left="-567" w:right="-284"/>
        <w:jc w:val="both"/>
        <w:rPr>
          <w:rFonts w:ascii="Times New Roman" w:hAnsi="Times New Roman"/>
          <w:sz w:val="20"/>
          <w:szCs w:val="20"/>
        </w:rPr>
      </w:pPr>
      <w:bookmarkStart w:id="0" w:name="_GoBack"/>
      <w:bookmarkEnd w:id="0"/>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1266F1" w:rsidRPr="001266F1">
        <w:rPr>
          <w:rFonts w:ascii="Times New Roman" w:hAnsi="Times New Roman" w:cs="Times New Roman"/>
          <w:b/>
          <w:sz w:val="20"/>
          <w:szCs w:val="20"/>
        </w:rPr>
        <w:t>Чорнослив без кісточок, Родзинки без кісточок, Сухофрукти (яблука, груші), Вишня без кісточок морожена, Малина морожена, Гарбуз морожений, Слива без кісточок морожена, Полуниця морожена ДК 021:2015: (CPV)Оброблені фрукти та овочі (15330000-0)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54DB90D"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1266F1" w:rsidRPr="001266F1">
        <w:rPr>
          <w:rFonts w:ascii="Times New Roman" w:hAnsi="Times New Roman" w:cs="Times New Roman"/>
          <w:sz w:val="20"/>
          <w:szCs w:val="20"/>
        </w:rPr>
        <w:t>129 885,00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02408A5B"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448C2" w:rsidRPr="008448C2">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0D3D7B"/>
    <w:rsid w:val="0011157E"/>
    <w:rsid w:val="001266F1"/>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448C2"/>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c8c76e99-bfbc-4ac6-b8a2-12a48c184727"/>
    <ds:schemaRef ds:uri="http://purl.org/dc/dcmitype/"/>
    <ds:schemaRef ds:uri="http://www.w3.org/XML/1998/namespace"/>
    <ds:schemaRef ds:uri="21a3cdd7-b7f5-4e00-b9e7-681cfd136eac"/>
  </ds:schemaRefs>
</ds:datastoreItem>
</file>

<file path=customXml/itemProps4.xml><?xml version="1.0" encoding="utf-8"?>
<ds:datastoreItem xmlns:ds="http://schemas.openxmlformats.org/officeDocument/2006/customXml" ds:itemID="{C27C95E8-7E88-4F14-8774-3AED8160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4200</Words>
  <Characters>2394</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2026-01-10T20:48:00Z</dcterms:created>
  <dcterms:modified xsi:type="dcterms:W3CDTF">2026-01-12T10:22:00Z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