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FE1BC2" w:rsidRPr="0002659C" w:rsidRDefault="000739F5" w:rsidP="0002659C">
      <w:pPr>
        <w:spacing w:after="0" w:line="240" w:lineRule="auto"/>
        <w:jc w:val="center"/>
        <w:rPr>
          <w:rFonts w:ascii="Times New Roman" w:eastAsia="Times New Roman" w:hAnsi="Times New Roman" w:cs="Times New Roman"/>
          <w:b/>
          <w:bCs/>
          <w:sz w:val="28"/>
          <w:szCs w:val="28"/>
        </w:rPr>
      </w:pPr>
      <w:r w:rsidRPr="0002659C">
        <w:rPr>
          <w:rFonts w:ascii="Times New Roman" w:eastAsia="Times New Roman" w:hAnsi="Times New Roman" w:cs="Times New Roman"/>
          <w:b/>
          <w:bCs/>
          <w:sz w:val="28"/>
          <w:szCs w:val="28"/>
        </w:rPr>
        <w:t>Звіт управління культури за 2025 рік</w:t>
      </w:r>
    </w:p>
    <w:p w14:paraId="00000002" w14:textId="77777777" w:rsidR="00FE1BC2" w:rsidRPr="0002659C" w:rsidRDefault="00FE1BC2" w:rsidP="0002659C">
      <w:pPr>
        <w:spacing w:after="0" w:line="240" w:lineRule="auto"/>
        <w:jc w:val="center"/>
        <w:rPr>
          <w:rFonts w:ascii="Times New Roman" w:eastAsia="Times New Roman" w:hAnsi="Times New Roman" w:cs="Times New Roman"/>
          <w:b/>
          <w:bCs/>
          <w:sz w:val="28"/>
          <w:szCs w:val="28"/>
        </w:rPr>
      </w:pPr>
    </w:p>
    <w:p w14:paraId="00000003" w14:textId="77777777" w:rsidR="00FE1BC2" w:rsidRPr="0002659C" w:rsidRDefault="000739F5" w:rsidP="0002659C">
      <w:pPr>
        <w:spacing w:after="0" w:line="240" w:lineRule="auto"/>
        <w:jc w:val="center"/>
        <w:rPr>
          <w:rFonts w:ascii="Times New Roman" w:eastAsia="Times New Roman" w:hAnsi="Times New Roman" w:cs="Times New Roman"/>
          <w:b/>
          <w:bCs/>
          <w:sz w:val="28"/>
          <w:szCs w:val="28"/>
        </w:rPr>
      </w:pPr>
      <w:r w:rsidRPr="0002659C">
        <w:rPr>
          <w:rFonts w:ascii="Times New Roman" w:eastAsia="Times New Roman" w:hAnsi="Times New Roman" w:cs="Times New Roman"/>
          <w:b/>
          <w:bCs/>
          <w:sz w:val="28"/>
          <w:szCs w:val="28"/>
        </w:rPr>
        <w:t>Діяльність культури в умовах війни</w:t>
      </w:r>
    </w:p>
    <w:p w14:paraId="00000004" w14:textId="77777777" w:rsidR="00FE1BC2" w:rsidRPr="0002659C" w:rsidRDefault="000739F5" w:rsidP="0002659C">
      <w:pPr>
        <w:spacing w:after="0" w:line="240" w:lineRule="auto"/>
        <w:jc w:val="both"/>
        <w:rPr>
          <w:rFonts w:ascii="Times New Roman" w:eastAsia="Times New Roman" w:hAnsi="Times New Roman" w:cs="Times New Roman"/>
          <w:sz w:val="28"/>
          <w:szCs w:val="28"/>
          <w:highlight w:val="white"/>
        </w:rPr>
      </w:pPr>
      <w:r w:rsidRPr="0002659C">
        <w:rPr>
          <w:rFonts w:ascii="Times New Roman" w:eastAsia="Times New Roman" w:hAnsi="Times New Roman" w:cs="Times New Roman"/>
          <w:b/>
          <w:bCs/>
          <w:color w:val="FF0000"/>
          <w:sz w:val="28"/>
          <w:szCs w:val="28"/>
        </w:rPr>
        <w:tab/>
      </w:r>
      <w:r w:rsidRPr="0002659C">
        <w:rPr>
          <w:rFonts w:ascii="Times New Roman" w:eastAsia="Times New Roman" w:hAnsi="Times New Roman" w:cs="Times New Roman"/>
          <w:sz w:val="28"/>
          <w:szCs w:val="28"/>
        </w:rPr>
        <w:t>У 2025 році діяльність управління культури Львівської міської ради була спрямована на забезпечення сталого розвитку культурної сфери Львівської міської територіальної громади, підтримки мистецьких ініціатив, створення доступного культурного простору, збере</w:t>
      </w:r>
      <w:r w:rsidRPr="0002659C">
        <w:rPr>
          <w:rFonts w:ascii="Times New Roman" w:eastAsia="Times New Roman" w:hAnsi="Times New Roman" w:cs="Times New Roman"/>
          <w:sz w:val="28"/>
          <w:szCs w:val="28"/>
        </w:rPr>
        <w:t xml:space="preserve">ження культурної спадщини, популяризації мистецтва та формування позитивного іміджу Львова як культурної столиці України. </w:t>
      </w:r>
    </w:p>
    <w:p w14:paraId="00000005" w14:textId="77777777" w:rsidR="00FE1BC2" w:rsidRPr="0002659C" w:rsidRDefault="000739F5" w:rsidP="00917B65">
      <w:pPr>
        <w:shd w:val="clear" w:color="auto" w:fill="FFFFFF"/>
        <w:spacing w:after="0" w:line="240" w:lineRule="auto"/>
        <w:ind w:firstLine="720"/>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 xml:space="preserve">У час війни управління та підпорядковані інституції культури продовжують активно долучатися до підтримки </w:t>
      </w:r>
      <w:proofErr w:type="spellStart"/>
      <w:r w:rsidRPr="0002659C">
        <w:rPr>
          <w:rFonts w:ascii="Times New Roman" w:eastAsia="Times New Roman" w:hAnsi="Times New Roman" w:cs="Times New Roman"/>
          <w:sz w:val="28"/>
          <w:szCs w:val="28"/>
        </w:rPr>
        <w:t>Збойних</w:t>
      </w:r>
      <w:proofErr w:type="spellEnd"/>
      <w:r w:rsidRPr="0002659C">
        <w:rPr>
          <w:rFonts w:ascii="Times New Roman" w:eastAsia="Times New Roman" w:hAnsi="Times New Roman" w:cs="Times New Roman"/>
          <w:sz w:val="28"/>
          <w:szCs w:val="28"/>
        </w:rPr>
        <w:t xml:space="preserve"> Сил України,  ветера</w:t>
      </w:r>
      <w:r w:rsidRPr="0002659C">
        <w:rPr>
          <w:rFonts w:ascii="Times New Roman" w:eastAsia="Times New Roman" w:hAnsi="Times New Roman" w:cs="Times New Roman"/>
          <w:sz w:val="28"/>
          <w:szCs w:val="28"/>
        </w:rPr>
        <w:t>нів війни, членів їх родин та членів сімей загиблих Захисників та Захисниць України. Працівники закладів культури беруть участь у благодійній та волонтерській діяльності. З метою морально-психологічної підтримки поранених військовослужбовців організовуютьс</w:t>
      </w:r>
      <w:r w:rsidRPr="0002659C">
        <w:rPr>
          <w:rFonts w:ascii="Times New Roman" w:eastAsia="Times New Roman" w:hAnsi="Times New Roman" w:cs="Times New Roman"/>
          <w:sz w:val="28"/>
          <w:szCs w:val="28"/>
        </w:rPr>
        <w:t>я та проводяться виїзні концерти, творчі зустрічі у медичних та реабілітаційних закладах. Ветеранам та родинам загиблих Захисників у 2025 році надано можливість безкоштовно відвідувати події (вистави, виставки, екскурсії, кінопокази) у комунальних театрах,</w:t>
      </w:r>
      <w:r w:rsidRPr="0002659C">
        <w:rPr>
          <w:rFonts w:ascii="Times New Roman" w:eastAsia="Times New Roman" w:hAnsi="Times New Roman" w:cs="Times New Roman"/>
          <w:sz w:val="28"/>
          <w:szCs w:val="28"/>
        </w:rPr>
        <w:t xml:space="preserve"> музеях, кінотеатрах та концертних організаціях), були організовані культурно-мистецькі події у приміщеннях закладів культури, а також ветерани брали участь у подіях та заходах у рамках терапії через мистецтво. </w:t>
      </w:r>
    </w:p>
    <w:p w14:paraId="00000006" w14:textId="77777777" w:rsidR="00FE1BC2" w:rsidRPr="0002659C" w:rsidRDefault="000739F5" w:rsidP="0002659C">
      <w:pPr>
        <w:shd w:val="clear" w:color="auto" w:fill="FFFFFF"/>
        <w:spacing w:after="0" w:line="240" w:lineRule="auto"/>
        <w:ind w:firstLine="720"/>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 xml:space="preserve">Створення </w:t>
      </w:r>
      <w:proofErr w:type="spellStart"/>
      <w:r w:rsidRPr="0002659C">
        <w:rPr>
          <w:rFonts w:ascii="Times New Roman" w:eastAsia="Times New Roman" w:hAnsi="Times New Roman" w:cs="Times New Roman"/>
          <w:sz w:val="28"/>
          <w:szCs w:val="28"/>
        </w:rPr>
        <w:t>безбар’єрного</w:t>
      </w:r>
      <w:proofErr w:type="spellEnd"/>
      <w:r w:rsidRPr="0002659C">
        <w:rPr>
          <w:rFonts w:ascii="Times New Roman" w:eastAsia="Times New Roman" w:hAnsi="Times New Roman" w:cs="Times New Roman"/>
          <w:sz w:val="28"/>
          <w:szCs w:val="28"/>
        </w:rPr>
        <w:t xml:space="preserve"> середовища є одним і</w:t>
      </w:r>
      <w:r w:rsidRPr="0002659C">
        <w:rPr>
          <w:rFonts w:ascii="Times New Roman" w:eastAsia="Times New Roman" w:hAnsi="Times New Roman" w:cs="Times New Roman"/>
          <w:sz w:val="28"/>
          <w:szCs w:val="28"/>
        </w:rPr>
        <w:t xml:space="preserve">з пріоритетних напрямків  діяльності управління культури, спрямованим на забезпечення рівного доступу всіх громадян до культурних послуг незалежно від віку, стану здоров’я чи життєвих обставин. У закладах культури поступово впроваджують заходи, спрямовані </w:t>
      </w:r>
      <w:r w:rsidRPr="0002659C">
        <w:rPr>
          <w:rFonts w:ascii="Times New Roman" w:eastAsia="Times New Roman" w:hAnsi="Times New Roman" w:cs="Times New Roman"/>
          <w:sz w:val="28"/>
          <w:szCs w:val="28"/>
        </w:rPr>
        <w:t xml:space="preserve">на усунення фізичних бар’єрів: облаштування пандусів, поручнів, ліфтів, підйомників; облаштування доступних входів та інклюзивних </w:t>
      </w:r>
      <w:proofErr w:type="spellStart"/>
      <w:r w:rsidRPr="0002659C">
        <w:rPr>
          <w:rFonts w:ascii="Times New Roman" w:eastAsia="Times New Roman" w:hAnsi="Times New Roman" w:cs="Times New Roman"/>
          <w:sz w:val="28"/>
          <w:szCs w:val="28"/>
        </w:rPr>
        <w:t>вбиралень</w:t>
      </w:r>
      <w:proofErr w:type="spellEnd"/>
      <w:r w:rsidRPr="0002659C">
        <w:rPr>
          <w:rFonts w:ascii="Times New Roman" w:eastAsia="Times New Roman" w:hAnsi="Times New Roman" w:cs="Times New Roman"/>
          <w:sz w:val="28"/>
          <w:szCs w:val="28"/>
        </w:rPr>
        <w:t>; створення зручної навігації та інформаційних вказівників; організація спеціальних місць у залах для людей на крісла</w:t>
      </w:r>
      <w:r w:rsidRPr="0002659C">
        <w:rPr>
          <w:rFonts w:ascii="Times New Roman" w:eastAsia="Times New Roman" w:hAnsi="Times New Roman" w:cs="Times New Roman"/>
          <w:sz w:val="28"/>
          <w:szCs w:val="28"/>
        </w:rPr>
        <w:t xml:space="preserve">х колісних та осіб з порушенням мобільності. </w:t>
      </w:r>
    </w:p>
    <w:p w14:paraId="00000007" w14:textId="2808FE03" w:rsidR="00FE1BC2" w:rsidRPr="0002659C" w:rsidRDefault="000739F5" w:rsidP="0002659C">
      <w:pPr>
        <w:shd w:val="clear" w:color="auto" w:fill="FFFFFF"/>
        <w:spacing w:after="0" w:line="240" w:lineRule="auto"/>
        <w:ind w:firstLine="720"/>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Важливою складовою діяльності управління культури та підпорядкованих закладів культури є міжнародна співпраця, яка спрямована на зміцнення міжнародного іміджу України, розвиток партнерських зв’язків та інтеграц</w:t>
      </w:r>
      <w:r w:rsidRPr="0002659C">
        <w:rPr>
          <w:rFonts w:ascii="Times New Roman" w:eastAsia="Times New Roman" w:hAnsi="Times New Roman" w:cs="Times New Roman"/>
          <w:sz w:val="28"/>
          <w:szCs w:val="28"/>
        </w:rPr>
        <w:t xml:space="preserve">ію у європейський культурний простір. </w:t>
      </w:r>
      <w:r w:rsidRPr="0002659C">
        <w:rPr>
          <w:rFonts w:ascii="Times New Roman" w:eastAsia="Times New Roman" w:hAnsi="Times New Roman" w:cs="Times New Roman"/>
          <w:sz w:val="28"/>
          <w:szCs w:val="28"/>
        </w:rPr>
        <w:t>Здійснюється системна робота з налагодження та поглиблення співпраці з містами-побратимами, міжнародними культурними інституціями, фондами та організаціями. Співпраця реалізується через укладення меморандумів, угод пр</w:t>
      </w:r>
      <w:r w:rsidRPr="0002659C">
        <w:rPr>
          <w:rFonts w:ascii="Times New Roman" w:eastAsia="Times New Roman" w:hAnsi="Times New Roman" w:cs="Times New Roman"/>
          <w:sz w:val="28"/>
          <w:szCs w:val="28"/>
        </w:rPr>
        <w:t xml:space="preserve">о співпрацю, участь у спільних проєктах та культурних обмінах.   </w:t>
      </w:r>
    </w:p>
    <w:p w14:paraId="00000009" w14:textId="079E5D49" w:rsidR="00FE1BC2" w:rsidRDefault="000739F5" w:rsidP="00904FC8">
      <w:pPr>
        <w:shd w:val="clear" w:color="auto" w:fill="FFFFFF"/>
        <w:spacing w:after="0" w:line="240" w:lineRule="auto"/>
        <w:ind w:firstLine="720"/>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 xml:space="preserve">Завдяки активній співпраці з закордонними партнерами, міжнародними фондами, реалізації грантових програм, підтримці </w:t>
      </w:r>
      <w:r w:rsidRPr="0002659C">
        <w:rPr>
          <w:rFonts w:ascii="Times New Roman" w:eastAsia="Times New Roman" w:hAnsi="Times New Roman" w:cs="Times New Roman"/>
          <w:sz w:val="28"/>
          <w:szCs w:val="28"/>
          <w:highlight w:val="white"/>
        </w:rPr>
        <w:t>благодійних</w:t>
      </w:r>
      <w:r w:rsidRPr="0002659C">
        <w:rPr>
          <w:rFonts w:ascii="Times New Roman" w:eastAsia="Times New Roman" w:hAnsi="Times New Roman" w:cs="Times New Roman"/>
          <w:sz w:val="28"/>
          <w:szCs w:val="28"/>
        </w:rPr>
        <w:t xml:space="preserve"> організацій інституціями культури залучено позабюджетні кошти </w:t>
      </w:r>
      <w:r w:rsidRPr="0002659C">
        <w:rPr>
          <w:rFonts w:ascii="Times New Roman" w:eastAsia="Times New Roman" w:hAnsi="Times New Roman" w:cs="Times New Roman"/>
          <w:sz w:val="28"/>
          <w:szCs w:val="28"/>
        </w:rPr>
        <w:t>в сумі більше 13 000 000,00 грн. Дохід від надання платних послуг та продажу квитків становить  73 437 324 грн.</w:t>
      </w:r>
    </w:p>
    <w:p w14:paraId="616D5F35" w14:textId="77777777" w:rsidR="00904FC8" w:rsidRPr="0002659C" w:rsidRDefault="00904FC8" w:rsidP="00904FC8">
      <w:pPr>
        <w:shd w:val="clear" w:color="auto" w:fill="FFFFFF"/>
        <w:spacing w:after="0" w:line="240" w:lineRule="auto"/>
        <w:ind w:firstLine="720"/>
        <w:jc w:val="both"/>
        <w:rPr>
          <w:rFonts w:ascii="Times New Roman" w:eastAsia="Times New Roman" w:hAnsi="Times New Roman" w:cs="Times New Roman"/>
          <w:color w:val="FF0000"/>
          <w:sz w:val="28"/>
          <w:szCs w:val="28"/>
        </w:rPr>
      </w:pPr>
    </w:p>
    <w:p w14:paraId="0000000D" w14:textId="51ED8533" w:rsidR="00FE1BC2" w:rsidRPr="0002659C" w:rsidRDefault="000739F5" w:rsidP="0002659C">
      <w:pPr>
        <w:spacing w:after="0" w:line="240" w:lineRule="auto"/>
        <w:jc w:val="center"/>
        <w:rPr>
          <w:rFonts w:ascii="Times New Roman" w:eastAsia="Times New Roman" w:hAnsi="Times New Roman" w:cs="Times New Roman"/>
          <w:sz w:val="28"/>
          <w:szCs w:val="28"/>
        </w:rPr>
      </w:pPr>
      <w:r w:rsidRPr="0002659C">
        <w:rPr>
          <w:rFonts w:ascii="Times New Roman" w:eastAsia="Times New Roman" w:hAnsi="Times New Roman" w:cs="Times New Roman"/>
          <w:b/>
          <w:bCs/>
          <w:sz w:val="28"/>
          <w:szCs w:val="28"/>
        </w:rPr>
        <w:lastRenderedPageBreak/>
        <w:t>Підтримка Захисників та Захисниць України</w:t>
      </w:r>
    </w:p>
    <w:p w14:paraId="0000000E" w14:textId="77777777" w:rsidR="00FE1BC2" w:rsidRPr="0002659C" w:rsidRDefault="000739F5" w:rsidP="0002659C">
      <w:pPr>
        <w:shd w:val="clear" w:color="auto" w:fill="FFFFFF"/>
        <w:spacing w:after="0" w:line="240" w:lineRule="auto"/>
        <w:ind w:firstLine="720"/>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Муніципальні заклади культури є активними виконавцями Комплексної програми підтримки ветеранів війни</w:t>
      </w:r>
      <w:r w:rsidRPr="0002659C">
        <w:rPr>
          <w:rFonts w:ascii="Times New Roman" w:eastAsia="Times New Roman" w:hAnsi="Times New Roman" w:cs="Times New Roman"/>
          <w:sz w:val="28"/>
          <w:szCs w:val="28"/>
        </w:rPr>
        <w:t xml:space="preserve">, членів сімей загиблих (померлих) Захисників і Захисниць України та деяких інших категорій осіб. </w:t>
      </w:r>
    </w:p>
    <w:p w14:paraId="0000000F" w14:textId="77777777" w:rsidR="00FE1BC2" w:rsidRPr="0002659C" w:rsidRDefault="000739F5" w:rsidP="000C74D8">
      <w:pPr>
        <w:spacing w:after="0" w:line="240" w:lineRule="auto"/>
        <w:ind w:firstLine="426"/>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highlight w:val="white"/>
        </w:rPr>
        <w:t>Заклади культури задіяні у наданні культурних послуг ветеранам війни та учасникам бойових дій:</w:t>
      </w:r>
      <w:r w:rsidRPr="0002659C">
        <w:rPr>
          <w:rFonts w:ascii="Times New Roman" w:eastAsia="Times New Roman" w:hAnsi="Times New Roman" w:cs="Times New Roman"/>
          <w:sz w:val="28"/>
          <w:szCs w:val="28"/>
        </w:rPr>
        <w:t xml:space="preserve"> </w:t>
      </w:r>
    </w:p>
    <w:p w14:paraId="00000010"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Львівським академічним будинком органної та камерної музики з</w:t>
      </w:r>
      <w:r w:rsidRPr="0002659C">
        <w:rPr>
          <w:rFonts w:ascii="Times New Roman" w:eastAsia="Times New Roman" w:hAnsi="Times New Roman" w:cs="Times New Roman"/>
          <w:sz w:val="28"/>
          <w:szCs w:val="28"/>
        </w:rPr>
        <w:t>алучено кошти на суму 21 000 000 грн. на закупівлю транспорту, БПЛА та обладнання медичних евакуаційних автомобілів для Збройних сил України;</w:t>
      </w:r>
    </w:p>
    <w:p w14:paraId="00000011"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М</w:t>
      </w:r>
      <w:r w:rsidRPr="0002659C">
        <w:rPr>
          <w:rFonts w:ascii="Times New Roman" w:eastAsia="Times New Roman" w:hAnsi="Times New Roman" w:cs="Times New Roman"/>
          <w:sz w:val="28"/>
          <w:szCs w:val="28"/>
          <w:highlight w:val="white"/>
        </w:rPr>
        <w:t xml:space="preserve">узеями, театрами, концертними організації надано близько 17 000 </w:t>
      </w:r>
      <w:r w:rsidRPr="0002659C">
        <w:rPr>
          <w:rFonts w:ascii="Times New Roman" w:eastAsia="Times New Roman" w:hAnsi="Times New Roman" w:cs="Times New Roman"/>
          <w:sz w:val="28"/>
          <w:szCs w:val="28"/>
        </w:rPr>
        <w:t xml:space="preserve">безкоштовних квитків на відвідування подій, концертів, вистав та виставок на загальну суму понад 2 000 000 грн.; </w:t>
      </w:r>
    </w:p>
    <w:p w14:paraId="00000012" w14:textId="77777777" w:rsidR="00FE1BC2" w:rsidRPr="0002659C" w:rsidRDefault="000739F5" w:rsidP="0002659C">
      <w:pPr>
        <w:numPr>
          <w:ilvl w:val="0"/>
          <w:numId w:val="3"/>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Надано приміщення міських інституцій культури для учасників бойових дій, ветеранів російсько-української війни, військових, які перебувають на реабілітації, з метою проведення: мистецьких подій; мотиваційних та навчальних зустрічей. Загалом відбулось 48 по</w:t>
      </w:r>
      <w:r w:rsidRPr="0002659C">
        <w:rPr>
          <w:rFonts w:ascii="Times New Roman" w:eastAsia="Times New Roman" w:hAnsi="Times New Roman" w:cs="Times New Roman"/>
          <w:sz w:val="28"/>
          <w:szCs w:val="28"/>
        </w:rPr>
        <w:t xml:space="preserve">дій у міських інституціях культури, які проводили ветерани чи учасники бойових дій; </w:t>
      </w:r>
    </w:p>
    <w:p w14:paraId="3A3FF63A" w14:textId="77777777" w:rsidR="00F051A8" w:rsidRDefault="000739F5" w:rsidP="0002659C">
      <w:pPr>
        <w:numPr>
          <w:ilvl w:val="0"/>
          <w:numId w:val="3"/>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 xml:space="preserve">У мистецьких школах безкоштовно навчається 432 учні, які є дітьми ветеранів війни та учасників бойових дій. </w:t>
      </w:r>
    </w:p>
    <w:p w14:paraId="5948B1C1" w14:textId="5D37A19D" w:rsidR="0002659C" w:rsidRPr="0002659C" w:rsidRDefault="000739F5" w:rsidP="0002659C">
      <w:pPr>
        <w:numPr>
          <w:ilvl w:val="0"/>
          <w:numId w:val="3"/>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highlight w:val="white"/>
        </w:rPr>
        <w:t xml:space="preserve">На базі Львівської муніципальної бібліотеки та бібліотек-філій </w:t>
      </w:r>
      <w:r w:rsidRPr="0002659C">
        <w:rPr>
          <w:rFonts w:ascii="Times New Roman" w:eastAsia="Times New Roman" w:hAnsi="Times New Roman" w:cs="Times New Roman"/>
          <w:sz w:val="28"/>
          <w:szCs w:val="28"/>
          <w:highlight w:val="white"/>
        </w:rPr>
        <w:t xml:space="preserve">було проведено понад 250 благодійних подій, спрямованих на підтримку Збройних сил України, ветеранів та членів їх родин: організація та  підтримка благодійних зборів, передача книг пацієнтам реабілітаційного центру UNBROKEN, збір речей першої необхідності </w:t>
      </w:r>
      <w:r w:rsidRPr="0002659C">
        <w:rPr>
          <w:rFonts w:ascii="Times New Roman" w:eastAsia="Times New Roman" w:hAnsi="Times New Roman" w:cs="Times New Roman"/>
          <w:sz w:val="28"/>
          <w:szCs w:val="28"/>
          <w:highlight w:val="white"/>
        </w:rPr>
        <w:t xml:space="preserve">для передачі на фронт, проведення заходів з </w:t>
      </w:r>
      <w:proofErr w:type="spellStart"/>
      <w:r w:rsidRPr="0002659C">
        <w:rPr>
          <w:rFonts w:ascii="Times New Roman" w:eastAsia="Times New Roman" w:hAnsi="Times New Roman" w:cs="Times New Roman"/>
          <w:sz w:val="28"/>
          <w:szCs w:val="28"/>
          <w:highlight w:val="white"/>
        </w:rPr>
        <w:t>арттерапії</w:t>
      </w:r>
      <w:proofErr w:type="spellEnd"/>
      <w:r w:rsidRPr="0002659C">
        <w:rPr>
          <w:rFonts w:ascii="Times New Roman" w:eastAsia="Times New Roman" w:hAnsi="Times New Roman" w:cs="Times New Roman"/>
          <w:sz w:val="28"/>
          <w:szCs w:val="28"/>
          <w:highlight w:val="white"/>
        </w:rPr>
        <w:t xml:space="preserve"> та </w:t>
      </w:r>
      <w:proofErr w:type="spellStart"/>
      <w:r w:rsidRPr="0002659C">
        <w:rPr>
          <w:rFonts w:ascii="Times New Roman" w:eastAsia="Times New Roman" w:hAnsi="Times New Roman" w:cs="Times New Roman"/>
          <w:sz w:val="28"/>
          <w:szCs w:val="28"/>
          <w:highlight w:val="white"/>
        </w:rPr>
        <w:t>бібліотерапії</w:t>
      </w:r>
      <w:proofErr w:type="spellEnd"/>
      <w:r w:rsidRPr="0002659C">
        <w:rPr>
          <w:rFonts w:ascii="Times New Roman" w:eastAsia="Times New Roman" w:hAnsi="Times New Roman" w:cs="Times New Roman"/>
          <w:sz w:val="28"/>
          <w:szCs w:val="28"/>
          <w:highlight w:val="white"/>
        </w:rPr>
        <w:t>;</w:t>
      </w:r>
    </w:p>
    <w:p w14:paraId="00000014" w14:textId="786F1A16" w:rsidR="00FE1BC2" w:rsidRPr="0002659C" w:rsidRDefault="000739F5" w:rsidP="0002659C">
      <w:pPr>
        <w:numPr>
          <w:ilvl w:val="0"/>
          <w:numId w:val="3"/>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highlight w:val="white"/>
        </w:rPr>
        <w:t xml:space="preserve">Протягом року учнями мистецьких та музичних шкіл проведено 38 концертів в реабілітаційному центрі </w:t>
      </w:r>
      <w:proofErr w:type="spellStart"/>
      <w:r w:rsidRPr="0002659C">
        <w:rPr>
          <w:rFonts w:ascii="Times New Roman" w:eastAsia="Times New Roman" w:hAnsi="Times New Roman" w:cs="Times New Roman"/>
          <w:sz w:val="28"/>
          <w:szCs w:val="28"/>
          <w:highlight w:val="white"/>
        </w:rPr>
        <w:t>Unbroken</w:t>
      </w:r>
      <w:proofErr w:type="spellEnd"/>
      <w:r w:rsidRPr="0002659C">
        <w:rPr>
          <w:rFonts w:ascii="Times New Roman" w:eastAsia="Times New Roman" w:hAnsi="Times New Roman" w:cs="Times New Roman"/>
          <w:sz w:val="28"/>
          <w:szCs w:val="28"/>
          <w:highlight w:val="white"/>
        </w:rPr>
        <w:t>.</w:t>
      </w:r>
    </w:p>
    <w:p w14:paraId="00000015" w14:textId="77777777" w:rsidR="00FE1BC2" w:rsidRPr="0002659C" w:rsidRDefault="00FE1BC2" w:rsidP="0002659C">
      <w:pPr>
        <w:shd w:val="clear" w:color="auto" w:fill="FFFFFF"/>
        <w:spacing w:after="0" w:line="240" w:lineRule="auto"/>
        <w:jc w:val="both"/>
        <w:rPr>
          <w:rFonts w:ascii="Times New Roman" w:eastAsia="Times New Roman" w:hAnsi="Times New Roman" w:cs="Times New Roman"/>
          <w:color w:val="FF0000"/>
          <w:sz w:val="28"/>
          <w:szCs w:val="28"/>
        </w:rPr>
      </w:pPr>
    </w:p>
    <w:p w14:paraId="00000016" w14:textId="77777777" w:rsidR="00FE1BC2" w:rsidRPr="0002659C" w:rsidRDefault="000739F5" w:rsidP="0002659C">
      <w:pPr>
        <w:spacing w:after="0" w:line="240" w:lineRule="auto"/>
        <w:jc w:val="center"/>
        <w:rPr>
          <w:rFonts w:ascii="Times New Roman" w:eastAsia="Times New Roman" w:hAnsi="Times New Roman" w:cs="Times New Roman"/>
          <w:b/>
          <w:bCs/>
          <w:sz w:val="28"/>
          <w:szCs w:val="28"/>
        </w:rPr>
      </w:pPr>
      <w:r w:rsidRPr="0002659C">
        <w:rPr>
          <w:rFonts w:ascii="Times New Roman" w:eastAsia="Times New Roman" w:hAnsi="Times New Roman" w:cs="Times New Roman"/>
          <w:b/>
          <w:bCs/>
          <w:sz w:val="28"/>
          <w:szCs w:val="28"/>
        </w:rPr>
        <w:t>Створення нових просторів та оновлення інституцій</w:t>
      </w:r>
    </w:p>
    <w:p w14:paraId="00000017" w14:textId="77777777" w:rsidR="00FE1BC2" w:rsidRPr="0002659C" w:rsidRDefault="000739F5" w:rsidP="0002659C">
      <w:pPr>
        <w:spacing w:after="0" w:line="240" w:lineRule="auto"/>
        <w:ind w:firstLine="720"/>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 xml:space="preserve">Відбулися трансформації </w:t>
      </w:r>
      <w:r w:rsidRPr="0002659C">
        <w:rPr>
          <w:rFonts w:ascii="Times New Roman" w:eastAsia="Times New Roman" w:hAnsi="Times New Roman" w:cs="Times New Roman"/>
          <w:sz w:val="28"/>
          <w:szCs w:val="28"/>
        </w:rPr>
        <w:t xml:space="preserve">та оновлення муніципальних інституцій культури в сучасні простори, зокрема, відкрито: </w:t>
      </w:r>
    </w:p>
    <w:p w14:paraId="00000018"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proofErr w:type="spellStart"/>
      <w:r w:rsidRPr="0002659C">
        <w:rPr>
          <w:rFonts w:ascii="Times New Roman" w:eastAsia="Times New Roman" w:hAnsi="Times New Roman" w:cs="Times New Roman"/>
          <w:sz w:val="28"/>
          <w:szCs w:val="28"/>
        </w:rPr>
        <w:t>Homin</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Center</w:t>
      </w:r>
      <w:proofErr w:type="spellEnd"/>
      <w:r w:rsidRPr="0002659C">
        <w:rPr>
          <w:rFonts w:ascii="Times New Roman" w:eastAsia="Times New Roman" w:hAnsi="Times New Roman" w:cs="Times New Roman"/>
          <w:sz w:val="28"/>
          <w:szCs w:val="28"/>
        </w:rPr>
        <w:t xml:space="preserve"> Львівського органного залу за </w:t>
      </w:r>
      <w:proofErr w:type="spellStart"/>
      <w:r w:rsidRPr="0002659C">
        <w:rPr>
          <w:rFonts w:ascii="Times New Roman" w:eastAsia="Times New Roman" w:hAnsi="Times New Roman" w:cs="Times New Roman"/>
          <w:sz w:val="28"/>
          <w:szCs w:val="28"/>
        </w:rPr>
        <w:t>адресою</w:t>
      </w:r>
      <w:proofErr w:type="spellEnd"/>
      <w:r w:rsidRPr="0002659C">
        <w:rPr>
          <w:rFonts w:ascii="Times New Roman" w:eastAsia="Times New Roman" w:hAnsi="Times New Roman" w:cs="Times New Roman"/>
          <w:sz w:val="28"/>
          <w:szCs w:val="28"/>
        </w:rPr>
        <w:t xml:space="preserve"> вул. Я. </w:t>
      </w:r>
      <w:proofErr w:type="spellStart"/>
      <w:r w:rsidRPr="0002659C">
        <w:rPr>
          <w:rFonts w:ascii="Times New Roman" w:eastAsia="Times New Roman" w:hAnsi="Times New Roman" w:cs="Times New Roman"/>
          <w:sz w:val="28"/>
          <w:szCs w:val="28"/>
        </w:rPr>
        <w:t>Ярославенка</w:t>
      </w:r>
      <w:proofErr w:type="spellEnd"/>
      <w:r w:rsidRPr="0002659C">
        <w:rPr>
          <w:rFonts w:ascii="Times New Roman" w:eastAsia="Times New Roman" w:hAnsi="Times New Roman" w:cs="Times New Roman"/>
          <w:sz w:val="28"/>
          <w:szCs w:val="28"/>
        </w:rPr>
        <w:t>, 30. Призначення цього простору - стати місцем сили та спокою, музики та спілкування, реабілітації</w:t>
      </w:r>
      <w:r w:rsidRPr="0002659C">
        <w:rPr>
          <w:rFonts w:ascii="Times New Roman" w:eastAsia="Times New Roman" w:hAnsi="Times New Roman" w:cs="Times New Roman"/>
          <w:sz w:val="28"/>
          <w:szCs w:val="28"/>
        </w:rPr>
        <w:t xml:space="preserve"> через музичне </w:t>
      </w:r>
      <w:proofErr w:type="spellStart"/>
      <w:r w:rsidRPr="0002659C">
        <w:rPr>
          <w:rFonts w:ascii="Times New Roman" w:eastAsia="Times New Roman" w:hAnsi="Times New Roman" w:cs="Times New Roman"/>
          <w:sz w:val="28"/>
          <w:szCs w:val="28"/>
        </w:rPr>
        <w:t>ммстецтво</w:t>
      </w:r>
      <w:proofErr w:type="spellEnd"/>
      <w:r w:rsidRPr="0002659C">
        <w:rPr>
          <w:rFonts w:ascii="Times New Roman" w:eastAsia="Times New Roman" w:hAnsi="Times New Roman" w:cs="Times New Roman"/>
          <w:sz w:val="28"/>
          <w:szCs w:val="28"/>
        </w:rPr>
        <w:t xml:space="preserve">, локацією заходів та зустрічей, які зцілюють, надихають, розвивають, підтримують та наповнюють. У </w:t>
      </w:r>
      <w:proofErr w:type="spellStart"/>
      <w:r w:rsidRPr="0002659C">
        <w:rPr>
          <w:rFonts w:ascii="Times New Roman" w:eastAsia="Times New Roman" w:hAnsi="Times New Roman" w:cs="Times New Roman"/>
          <w:sz w:val="28"/>
          <w:szCs w:val="28"/>
        </w:rPr>
        <w:t>Homin</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Center</w:t>
      </w:r>
      <w:proofErr w:type="spellEnd"/>
      <w:r w:rsidRPr="0002659C">
        <w:rPr>
          <w:rFonts w:ascii="Times New Roman" w:eastAsia="Times New Roman" w:hAnsi="Times New Roman" w:cs="Times New Roman"/>
          <w:sz w:val="28"/>
          <w:szCs w:val="28"/>
        </w:rPr>
        <w:t xml:space="preserve"> облаштовано сучасну студію звукозапису, концертний зал, кімнати для занять та затишний </w:t>
      </w:r>
      <w:proofErr w:type="spellStart"/>
      <w:r w:rsidRPr="0002659C">
        <w:rPr>
          <w:rFonts w:ascii="Times New Roman" w:eastAsia="Times New Roman" w:hAnsi="Times New Roman" w:cs="Times New Roman"/>
          <w:sz w:val="28"/>
          <w:szCs w:val="28"/>
        </w:rPr>
        <w:t>open</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space</w:t>
      </w:r>
      <w:proofErr w:type="spellEnd"/>
      <w:r w:rsidRPr="0002659C">
        <w:rPr>
          <w:rFonts w:ascii="Times New Roman" w:eastAsia="Times New Roman" w:hAnsi="Times New Roman" w:cs="Times New Roman"/>
          <w:sz w:val="28"/>
          <w:szCs w:val="28"/>
        </w:rPr>
        <w:t xml:space="preserve"> для роботи та спілкува</w:t>
      </w:r>
      <w:r w:rsidRPr="0002659C">
        <w:rPr>
          <w:rFonts w:ascii="Times New Roman" w:eastAsia="Times New Roman" w:hAnsi="Times New Roman" w:cs="Times New Roman"/>
          <w:sz w:val="28"/>
          <w:szCs w:val="28"/>
        </w:rPr>
        <w:t xml:space="preserve">ння. </w:t>
      </w:r>
      <w:proofErr w:type="spellStart"/>
      <w:r w:rsidRPr="0002659C">
        <w:rPr>
          <w:rFonts w:ascii="Times New Roman" w:eastAsia="Times New Roman" w:hAnsi="Times New Roman" w:cs="Times New Roman"/>
          <w:sz w:val="28"/>
          <w:szCs w:val="28"/>
        </w:rPr>
        <w:t>Homin</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Center</w:t>
      </w:r>
      <w:proofErr w:type="spellEnd"/>
      <w:r w:rsidRPr="0002659C">
        <w:rPr>
          <w:rFonts w:ascii="Times New Roman" w:eastAsia="Times New Roman" w:hAnsi="Times New Roman" w:cs="Times New Roman"/>
          <w:sz w:val="28"/>
          <w:szCs w:val="28"/>
        </w:rPr>
        <w:t xml:space="preserve"> став центром камерних концертів, лекцій, музичної терапії (зокрема для військових), освітніх та дитячих подій, створюючи простір для творчого розвитку, арттерапії та музичних експериментів. Центр є повністю облаштований  для маломобільних</w:t>
      </w:r>
      <w:r w:rsidRPr="0002659C">
        <w:rPr>
          <w:rFonts w:ascii="Times New Roman" w:eastAsia="Times New Roman" w:hAnsi="Times New Roman" w:cs="Times New Roman"/>
          <w:sz w:val="28"/>
          <w:szCs w:val="28"/>
        </w:rPr>
        <w:t xml:space="preserve"> груп населення;</w:t>
      </w:r>
    </w:p>
    <w:p w14:paraId="00000019"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lastRenderedPageBreak/>
        <w:t>Західну вежу Львівського органного залу (вул. Ст. Бандери, 8/10). Це нова локація, де відвідувачі можуть насолодитися панорамою міста від Ратуші до Високого замку, оцінити красу архітектури й пізнати історію будівлі, відкрити для себе нові</w:t>
      </w:r>
      <w:r w:rsidRPr="0002659C">
        <w:rPr>
          <w:rFonts w:ascii="Times New Roman" w:eastAsia="Times New Roman" w:hAnsi="Times New Roman" w:cs="Times New Roman"/>
          <w:sz w:val="28"/>
          <w:szCs w:val="28"/>
        </w:rPr>
        <w:t xml:space="preserve"> ракурси Львова.  </w:t>
      </w:r>
    </w:p>
    <w:p w14:paraId="0000001A" w14:textId="0B45415E" w:rsidR="00FE1BC2"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Нову експозицію після ремонту у Музично-меморіальному музеї Соломії Крушельницької у Львові. Тут презентовано унікальні артефакти про життя співачки: рідкісні фотографії, рукописи та оцифровані матеріали, театральні афіші й рецензії, осо</w:t>
      </w:r>
      <w:r w:rsidRPr="0002659C">
        <w:rPr>
          <w:rFonts w:ascii="Times New Roman" w:eastAsia="Times New Roman" w:hAnsi="Times New Roman" w:cs="Times New Roman"/>
          <w:sz w:val="28"/>
          <w:szCs w:val="28"/>
        </w:rPr>
        <w:t xml:space="preserve">бисті документи, які формують єдиний </w:t>
      </w:r>
      <w:proofErr w:type="spellStart"/>
      <w:r w:rsidRPr="0002659C">
        <w:rPr>
          <w:rFonts w:ascii="Times New Roman" w:eastAsia="Times New Roman" w:hAnsi="Times New Roman" w:cs="Times New Roman"/>
          <w:sz w:val="28"/>
          <w:szCs w:val="28"/>
        </w:rPr>
        <w:t>наратив</w:t>
      </w:r>
      <w:proofErr w:type="spellEnd"/>
      <w:r w:rsidRPr="0002659C">
        <w:rPr>
          <w:rFonts w:ascii="Times New Roman" w:eastAsia="Times New Roman" w:hAnsi="Times New Roman" w:cs="Times New Roman"/>
          <w:sz w:val="28"/>
          <w:szCs w:val="28"/>
        </w:rPr>
        <w:t xml:space="preserve"> про творчість, приватне життя та родину славетної оперної виконавиці.</w:t>
      </w:r>
      <w:bookmarkStart w:id="0" w:name="_GoBack"/>
      <w:bookmarkEnd w:id="0"/>
    </w:p>
    <w:p w14:paraId="7AE97528" w14:textId="77777777" w:rsidR="00AA2D13" w:rsidRPr="0002659C" w:rsidRDefault="00AA2D13" w:rsidP="00AA2D13">
      <w:pPr>
        <w:spacing w:after="0" w:line="240" w:lineRule="auto"/>
        <w:ind w:left="709"/>
        <w:jc w:val="both"/>
        <w:rPr>
          <w:rFonts w:ascii="Times New Roman" w:eastAsia="Times New Roman" w:hAnsi="Times New Roman" w:cs="Times New Roman"/>
          <w:sz w:val="28"/>
          <w:szCs w:val="28"/>
        </w:rPr>
      </w:pPr>
    </w:p>
    <w:p w14:paraId="0000001B" w14:textId="77777777" w:rsidR="00FE1BC2" w:rsidRPr="0002659C" w:rsidRDefault="000739F5" w:rsidP="0002659C">
      <w:pPr>
        <w:spacing w:after="0" w:line="240" w:lineRule="auto"/>
        <w:jc w:val="center"/>
        <w:rPr>
          <w:rFonts w:ascii="Times New Roman" w:eastAsia="Times New Roman" w:hAnsi="Times New Roman" w:cs="Times New Roman"/>
          <w:b/>
          <w:bCs/>
          <w:sz w:val="28"/>
          <w:szCs w:val="28"/>
        </w:rPr>
      </w:pPr>
      <w:r w:rsidRPr="0002659C">
        <w:rPr>
          <w:rFonts w:ascii="Times New Roman" w:eastAsia="Times New Roman" w:hAnsi="Times New Roman" w:cs="Times New Roman"/>
          <w:b/>
          <w:bCs/>
          <w:sz w:val="28"/>
          <w:szCs w:val="28"/>
        </w:rPr>
        <w:t>Доступність та інфраструктура</w:t>
      </w:r>
    </w:p>
    <w:p w14:paraId="0000001C" w14:textId="6D02B20D" w:rsidR="00FE1BC2" w:rsidRPr="0002659C" w:rsidRDefault="000739F5" w:rsidP="0002659C">
      <w:pPr>
        <w:spacing w:after="0" w:line="240" w:lineRule="auto"/>
        <w:rPr>
          <w:rFonts w:ascii="Times New Roman" w:eastAsia="Times New Roman" w:hAnsi="Times New Roman" w:cs="Times New Roman"/>
          <w:b/>
          <w:bCs/>
          <w:sz w:val="28"/>
          <w:szCs w:val="28"/>
          <w:lang w:val="uk-UA"/>
        </w:rPr>
      </w:pPr>
      <w:proofErr w:type="spellStart"/>
      <w:r w:rsidRPr="0002659C">
        <w:rPr>
          <w:rFonts w:ascii="Times New Roman" w:eastAsia="Times New Roman" w:hAnsi="Times New Roman" w:cs="Times New Roman"/>
          <w:b/>
          <w:bCs/>
          <w:sz w:val="28"/>
          <w:szCs w:val="28"/>
        </w:rPr>
        <w:t>Безбар’єрність</w:t>
      </w:r>
      <w:proofErr w:type="spellEnd"/>
      <w:r w:rsidR="0002659C">
        <w:rPr>
          <w:rFonts w:ascii="Times New Roman" w:eastAsia="Times New Roman" w:hAnsi="Times New Roman" w:cs="Times New Roman"/>
          <w:b/>
          <w:bCs/>
          <w:sz w:val="28"/>
          <w:szCs w:val="28"/>
          <w:lang w:val="uk-UA"/>
        </w:rPr>
        <w:t>:</w:t>
      </w:r>
    </w:p>
    <w:p w14:paraId="0000001D" w14:textId="77777777" w:rsidR="00FE1BC2" w:rsidRPr="0002659C" w:rsidRDefault="000739F5" w:rsidP="0002659C">
      <w:pPr>
        <w:widowControl w:val="0"/>
        <w:spacing w:after="0" w:line="240" w:lineRule="auto"/>
        <w:ind w:firstLine="720"/>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Встановлено внутрішній ліфт у приміщенні Львівського академічного драматичного театру імені Лес</w:t>
      </w:r>
      <w:r w:rsidRPr="0002659C">
        <w:rPr>
          <w:rFonts w:ascii="Times New Roman" w:eastAsia="Times New Roman" w:hAnsi="Times New Roman" w:cs="Times New Roman"/>
          <w:sz w:val="28"/>
          <w:szCs w:val="28"/>
        </w:rPr>
        <w:t xml:space="preserve">і Українки  та облаштовано інклюзивну вбиральню. </w:t>
      </w:r>
    </w:p>
    <w:p w14:paraId="0000001E" w14:textId="77777777" w:rsidR="00FE1BC2" w:rsidRPr="0002659C" w:rsidRDefault="000739F5" w:rsidP="0002659C">
      <w:pPr>
        <w:widowControl w:val="0"/>
        <w:spacing w:after="0" w:line="240" w:lineRule="auto"/>
        <w:ind w:firstLine="720"/>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 xml:space="preserve">У Львівському академічному будинку органної та камерної музики  облаштовано вхідну групу: встановлено пандус та поручні. </w:t>
      </w:r>
    </w:p>
    <w:p w14:paraId="0000001F" w14:textId="77777777" w:rsidR="00FE1BC2" w:rsidRPr="0002659C" w:rsidRDefault="000739F5" w:rsidP="0002659C">
      <w:pPr>
        <w:widowControl w:val="0"/>
        <w:spacing w:after="0" w:line="240" w:lineRule="auto"/>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 xml:space="preserve">На території Музею народної архітектури та побуту імені Климентія Шептицького облаштовано доріжку (1350 </w:t>
      </w:r>
      <w:proofErr w:type="spellStart"/>
      <w:r w:rsidRPr="0002659C">
        <w:rPr>
          <w:rFonts w:ascii="Times New Roman" w:eastAsia="Times New Roman" w:hAnsi="Times New Roman" w:cs="Times New Roman"/>
          <w:sz w:val="28"/>
          <w:szCs w:val="28"/>
        </w:rPr>
        <w:t>м.кв</w:t>
      </w:r>
      <w:proofErr w:type="spellEnd"/>
      <w:r w:rsidRPr="0002659C">
        <w:rPr>
          <w:rFonts w:ascii="Times New Roman" w:eastAsia="Times New Roman" w:hAnsi="Times New Roman" w:cs="Times New Roman"/>
          <w:sz w:val="28"/>
          <w:szCs w:val="28"/>
        </w:rPr>
        <w:t xml:space="preserve">.) для пересування маломобільних груп населення. </w:t>
      </w:r>
    </w:p>
    <w:p w14:paraId="00000020" w14:textId="77777777" w:rsidR="00FE1BC2" w:rsidRPr="0002659C" w:rsidRDefault="000739F5" w:rsidP="0002659C">
      <w:pPr>
        <w:widowControl w:val="0"/>
        <w:spacing w:after="0" w:line="240" w:lineRule="auto"/>
        <w:ind w:firstLine="720"/>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У Львівській музичній школі №8 встановлено пандус із поручнями,  облаштовано прилеглу територію та</w:t>
      </w:r>
      <w:r w:rsidRPr="0002659C">
        <w:rPr>
          <w:rFonts w:ascii="Times New Roman" w:eastAsia="Times New Roman" w:hAnsi="Times New Roman" w:cs="Times New Roman"/>
          <w:sz w:val="28"/>
          <w:szCs w:val="28"/>
        </w:rPr>
        <w:t xml:space="preserve"> доріжку, яка веде до входу в приміщення школи. </w:t>
      </w:r>
    </w:p>
    <w:p w14:paraId="00000021" w14:textId="77777777" w:rsidR="00FE1BC2" w:rsidRPr="0002659C" w:rsidRDefault="000739F5" w:rsidP="0002659C">
      <w:pPr>
        <w:widowControl w:val="0"/>
        <w:spacing w:after="0" w:line="240" w:lineRule="auto"/>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 xml:space="preserve">Облаштовано інклюзивну вбиральню у Музично-меморіальному музеї Соломії Крушельницької у Львові. </w:t>
      </w:r>
    </w:p>
    <w:p w14:paraId="00000022" w14:textId="77777777" w:rsidR="00FE1BC2" w:rsidRPr="0002659C" w:rsidRDefault="000739F5" w:rsidP="0002659C">
      <w:pPr>
        <w:widowControl w:val="0"/>
        <w:spacing w:after="0" w:line="240" w:lineRule="auto"/>
        <w:ind w:firstLine="720"/>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 xml:space="preserve">У </w:t>
      </w:r>
      <w:proofErr w:type="spellStart"/>
      <w:r w:rsidRPr="0002659C">
        <w:rPr>
          <w:rFonts w:ascii="Times New Roman" w:eastAsia="Times New Roman" w:hAnsi="Times New Roman" w:cs="Times New Roman"/>
          <w:sz w:val="28"/>
          <w:szCs w:val="28"/>
        </w:rPr>
        <w:t>Сенсотеці</w:t>
      </w:r>
      <w:proofErr w:type="spellEnd"/>
      <w:r w:rsidRPr="0002659C">
        <w:rPr>
          <w:rFonts w:ascii="Times New Roman" w:eastAsia="Times New Roman" w:hAnsi="Times New Roman" w:cs="Times New Roman"/>
          <w:sz w:val="28"/>
          <w:szCs w:val="28"/>
        </w:rPr>
        <w:t xml:space="preserve"> Львівської муніципальної бібліотеки здійснено заходи щодо   розширення дверних прорізів та заміни </w:t>
      </w:r>
      <w:r w:rsidRPr="0002659C">
        <w:rPr>
          <w:rFonts w:ascii="Times New Roman" w:eastAsia="Times New Roman" w:hAnsi="Times New Roman" w:cs="Times New Roman"/>
          <w:sz w:val="28"/>
          <w:szCs w:val="28"/>
        </w:rPr>
        <w:t>дверей вхідної групи, а також облаштовано інклюзивну вбиральню відповідно до актуальних вимог ДБН.</w:t>
      </w:r>
    </w:p>
    <w:p w14:paraId="00000023" w14:textId="77777777" w:rsidR="00FE1BC2" w:rsidRPr="0002659C" w:rsidRDefault="000739F5" w:rsidP="004F24A0">
      <w:pPr>
        <w:widowControl w:val="0"/>
        <w:spacing w:after="0" w:line="240" w:lineRule="auto"/>
        <w:ind w:firstLine="720"/>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 xml:space="preserve">Триває реконструкція з надбудовою Львівської школи мистецтв №11 на вул. </w:t>
      </w:r>
      <w:proofErr w:type="spellStart"/>
      <w:r w:rsidRPr="0002659C">
        <w:rPr>
          <w:rFonts w:ascii="Times New Roman" w:eastAsia="Times New Roman" w:hAnsi="Times New Roman" w:cs="Times New Roman"/>
          <w:sz w:val="28"/>
          <w:szCs w:val="28"/>
        </w:rPr>
        <w:t>М.Кричевського</w:t>
      </w:r>
      <w:proofErr w:type="spellEnd"/>
      <w:r w:rsidRPr="0002659C">
        <w:rPr>
          <w:rFonts w:ascii="Times New Roman" w:eastAsia="Times New Roman" w:hAnsi="Times New Roman" w:cs="Times New Roman"/>
          <w:sz w:val="28"/>
          <w:szCs w:val="28"/>
        </w:rPr>
        <w:t xml:space="preserve">, 61 у м. Львові, на яку залучено кошти інвестора в сумі 5 млн. грн.   </w:t>
      </w:r>
    </w:p>
    <w:p w14:paraId="00000024" w14:textId="77777777" w:rsidR="00FE1BC2" w:rsidRPr="0002659C" w:rsidRDefault="000739F5" w:rsidP="0002659C">
      <w:pPr>
        <w:widowControl w:val="0"/>
        <w:spacing w:after="0" w:line="240" w:lineRule="auto"/>
        <w:ind w:firstLine="720"/>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 xml:space="preserve">Виконано реставраційно-ремонтні роботи протипожежної системи Львівського академічного драматичного театру імені Лесі Українки у м. Львові на вул. Городоцькій, 36. </w:t>
      </w:r>
    </w:p>
    <w:p w14:paraId="00000025" w14:textId="0F27552F" w:rsidR="00FE1BC2" w:rsidRDefault="000739F5" w:rsidP="0002659C">
      <w:pPr>
        <w:widowControl w:val="0"/>
        <w:spacing w:after="0" w:line="240" w:lineRule="auto"/>
        <w:ind w:firstLine="720"/>
        <w:jc w:val="both"/>
        <w:rPr>
          <w:rFonts w:ascii="Times New Roman" w:eastAsia="Times New Roman" w:hAnsi="Times New Roman" w:cs="Times New Roman"/>
          <w:sz w:val="28"/>
          <w:szCs w:val="28"/>
          <w:lang w:val="en-US"/>
        </w:rPr>
      </w:pPr>
      <w:r w:rsidRPr="0002659C">
        <w:rPr>
          <w:rFonts w:ascii="Times New Roman" w:eastAsia="Times New Roman" w:hAnsi="Times New Roman" w:cs="Times New Roman"/>
          <w:sz w:val="28"/>
          <w:szCs w:val="28"/>
        </w:rPr>
        <w:t xml:space="preserve">Завершено </w:t>
      </w:r>
      <w:r w:rsidRPr="0002659C">
        <w:rPr>
          <w:rFonts w:ascii="Times New Roman" w:eastAsia="Times New Roman" w:hAnsi="Times New Roman" w:cs="Times New Roman"/>
          <w:sz w:val="28"/>
          <w:szCs w:val="28"/>
          <w:highlight w:val="white"/>
        </w:rPr>
        <w:t>реновацію Галереї українського військового однострою Музею народної архітектури і</w:t>
      </w:r>
      <w:r w:rsidRPr="0002659C">
        <w:rPr>
          <w:rFonts w:ascii="Times New Roman" w:eastAsia="Times New Roman" w:hAnsi="Times New Roman" w:cs="Times New Roman"/>
          <w:sz w:val="28"/>
          <w:szCs w:val="28"/>
          <w:highlight w:val="white"/>
        </w:rPr>
        <w:t xml:space="preserve"> побуту у Львові імені Климентія Шептицького на </w:t>
      </w:r>
      <w:proofErr w:type="spellStart"/>
      <w:r w:rsidRPr="0002659C">
        <w:rPr>
          <w:rFonts w:ascii="Times New Roman" w:eastAsia="Times New Roman" w:hAnsi="Times New Roman" w:cs="Times New Roman"/>
          <w:sz w:val="28"/>
          <w:szCs w:val="28"/>
          <w:highlight w:val="white"/>
        </w:rPr>
        <w:t>пл</w:t>
      </w:r>
      <w:proofErr w:type="spellEnd"/>
      <w:r w:rsidRPr="0002659C">
        <w:rPr>
          <w:rFonts w:ascii="Times New Roman" w:eastAsia="Times New Roman" w:hAnsi="Times New Roman" w:cs="Times New Roman"/>
          <w:sz w:val="28"/>
          <w:szCs w:val="28"/>
          <w:highlight w:val="white"/>
        </w:rPr>
        <w:t>. Ринок, 40.</w:t>
      </w:r>
    </w:p>
    <w:p w14:paraId="3BBCE388" w14:textId="77777777" w:rsidR="0002659C" w:rsidRPr="0002659C" w:rsidRDefault="0002659C" w:rsidP="0002659C">
      <w:pPr>
        <w:widowControl w:val="0"/>
        <w:spacing w:after="0" w:line="240" w:lineRule="auto"/>
        <w:ind w:firstLine="720"/>
        <w:jc w:val="both"/>
        <w:rPr>
          <w:rFonts w:ascii="Times New Roman" w:eastAsia="Times New Roman" w:hAnsi="Times New Roman" w:cs="Times New Roman"/>
          <w:sz w:val="28"/>
          <w:szCs w:val="28"/>
          <w:lang w:val="en-US"/>
        </w:rPr>
      </w:pPr>
    </w:p>
    <w:p w14:paraId="00000026" w14:textId="77777777" w:rsidR="00FE1BC2" w:rsidRPr="0002659C" w:rsidRDefault="000739F5" w:rsidP="0002659C">
      <w:pPr>
        <w:spacing w:after="0" w:line="240" w:lineRule="auto"/>
        <w:jc w:val="both"/>
        <w:rPr>
          <w:rFonts w:ascii="Times New Roman" w:eastAsia="Times New Roman" w:hAnsi="Times New Roman" w:cs="Times New Roman"/>
          <w:b/>
          <w:bCs/>
          <w:sz w:val="28"/>
          <w:szCs w:val="28"/>
          <w:highlight w:val="white"/>
        </w:rPr>
      </w:pPr>
      <w:r w:rsidRPr="0002659C">
        <w:rPr>
          <w:rFonts w:ascii="Times New Roman" w:eastAsia="Times New Roman" w:hAnsi="Times New Roman" w:cs="Times New Roman"/>
          <w:b/>
          <w:bCs/>
          <w:sz w:val="28"/>
          <w:szCs w:val="28"/>
          <w:highlight w:val="white"/>
        </w:rPr>
        <w:t>Реновація закладів культури:</w:t>
      </w:r>
    </w:p>
    <w:p w14:paraId="00000027"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Поточний ремонт із встановлення рекуператорів у приміщенні укриття у Львівській музичній школі №3;</w:t>
      </w:r>
    </w:p>
    <w:p w14:paraId="00000028"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Поточний ремонт із облаштуванням інклюзивної вбиральні у Львівсь</w:t>
      </w:r>
      <w:r w:rsidRPr="0002659C">
        <w:rPr>
          <w:rFonts w:ascii="Times New Roman" w:eastAsia="Times New Roman" w:hAnsi="Times New Roman" w:cs="Times New Roman"/>
          <w:sz w:val="28"/>
          <w:szCs w:val="28"/>
        </w:rPr>
        <w:t>кому академічному драматичному театрі імені Лесі Українки;</w:t>
      </w:r>
    </w:p>
    <w:p w14:paraId="00000029"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lastRenderedPageBreak/>
        <w:t>Поточний ремонт вхідної групи із встановлення поручнів на сходах та дашка над входом у приміщення бібліотеки-філії №22 Львівської муніципальної бібліотеки на вул. Петлюри, 21;</w:t>
      </w:r>
    </w:p>
    <w:p w14:paraId="0000002A"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Поточний ремонт примі</w:t>
      </w:r>
      <w:r w:rsidRPr="0002659C">
        <w:rPr>
          <w:rFonts w:ascii="Times New Roman" w:eastAsia="Times New Roman" w:hAnsi="Times New Roman" w:cs="Times New Roman"/>
          <w:sz w:val="28"/>
          <w:szCs w:val="28"/>
        </w:rPr>
        <w:t>щення бібліотеки-філії №44 Львівської муніципальної бібліотеки на вул. Петлюри, 43;</w:t>
      </w:r>
    </w:p>
    <w:p w14:paraId="0000002B"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 xml:space="preserve">Поточний ремонт із впровадженням заходів енергозбереження у бібліотеці-філії №15 на вул. Повітряна, 88 та бібліотеці-філії №33 на вул. </w:t>
      </w:r>
      <w:proofErr w:type="spellStart"/>
      <w:r w:rsidRPr="0002659C">
        <w:rPr>
          <w:rFonts w:ascii="Times New Roman" w:eastAsia="Times New Roman" w:hAnsi="Times New Roman" w:cs="Times New Roman"/>
          <w:sz w:val="28"/>
          <w:szCs w:val="28"/>
        </w:rPr>
        <w:t>Хуторівка</w:t>
      </w:r>
      <w:proofErr w:type="spellEnd"/>
      <w:r w:rsidRPr="0002659C">
        <w:rPr>
          <w:rFonts w:ascii="Times New Roman" w:eastAsia="Times New Roman" w:hAnsi="Times New Roman" w:cs="Times New Roman"/>
          <w:sz w:val="28"/>
          <w:szCs w:val="28"/>
        </w:rPr>
        <w:t>, 33 Львівської муніципально</w:t>
      </w:r>
      <w:r w:rsidRPr="0002659C">
        <w:rPr>
          <w:rFonts w:ascii="Times New Roman" w:eastAsia="Times New Roman" w:hAnsi="Times New Roman" w:cs="Times New Roman"/>
          <w:sz w:val="28"/>
          <w:szCs w:val="28"/>
        </w:rPr>
        <w:t>ї бібліотеки;</w:t>
      </w:r>
    </w:p>
    <w:p w14:paraId="0000002C"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 xml:space="preserve">Поточний ремонт настилу на території Меморіального музею тоталітарних режимів "Територія Терору" на проспекті В’ячеслава </w:t>
      </w:r>
      <w:proofErr w:type="spellStart"/>
      <w:r w:rsidRPr="0002659C">
        <w:rPr>
          <w:rFonts w:ascii="Times New Roman" w:eastAsia="Times New Roman" w:hAnsi="Times New Roman" w:cs="Times New Roman"/>
          <w:sz w:val="28"/>
          <w:szCs w:val="28"/>
        </w:rPr>
        <w:t>Чорновола</w:t>
      </w:r>
      <w:proofErr w:type="spellEnd"/>
      <w:r w:rsidRPr="0002659C">
        <w:rPr>
          <w:rFonts w:ascii="Times New Roman" w:eastAsia="Times New Roman" w:hAnsi="Times New Roman" w:cs="Times New Roman"/>
          <w:sz w:val="28"/>
          <w:szCs w:val="28"/>
        </w:rPr>
        <w:t xml:space="preserve">, 45 у м. Львові; </w:t>
      </w:r>
    </w:p>
    <w:p w14:paraId="0000002D"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Поточні ремонти  приміщень Львівської хореографічної школи та Львівської музичної школи №1 ім</w:t>
      </w:r>
      <w:r w:rsidRPr="0002659C">
        <w:rPr>
          <w:rFonts w:ascii="Times New Roman" w:eastAsia="Times New Roman" w:hAnsi="Times New Roman" w:cs="Times New Roman"/>
          <w:sz w:val="28"/>
          <w:szCs w:val="28"/>
        </w:rPr>
        <w:t xml:space="preserve">ені А. Кос-Анатольського;  </w:t>
      </w:r>
    </w:p>
    <w:p w14:paraId="0000002E"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 xml:space="preserve">Поточні ремонти приміщень народних домів м. Дубляни, с. </w:t>
      </w:r>
      <w:proofErr w:type="spellStart"/>
      <w:r w:rsidRPr="0002659C">
        <w:rPr>
          <w:rFonts w:ascii="Times New Roman" w:eastAsia="Times New Roman" w:hAnsi="Times New Roman" w:cs="Times New Roman"/>
          <w:sz w:val="28"/>
          <w:szCs w:val="28"/>
        </w:rPr>
        <w:t>Зарудці</w:t>
      </w:r>
      <w:proofErr w:type="spellEnd"/>
      <w:r w:rsidRPr="0002659C">
        <w:rPr>
          <w:rFonts w:ascii="Times New Roman" w:eastAsia="Times New Roman" w:hAnsi="Times New Roman" w:cs="Times New Roman"/>
          <w:sz w:val="28"/>
          <w:szCs w:val="28"/>
        </w:rPr>
        <w:t>, с. Завадів, с. Зашків, с. Воля–</w:t>
      </w:r>
      <w:proofErr w:type="spellStart"/>
      <w:r w:rsidRPr="0002659C">
        <w:rPr>
          <w:rFonts w:ascii="Times New Roman" w:eastAsia="Times New Roman" w:hAnsi="Times New Roman" w:cs="Times New Roman"/>
          <w:sz w:val="28"/>
          <w:szCs w:val="28"/>
        </w:rPr>
        <w:t>Гомулецька</w:t>
      </w:r>
      <w:proofErr w:type="spellEnd"/>
      <w:r w:rsidRPr="0002659C">
        <w:rPr>
          <w:rFonts w:ascii="Times New Roman" w:eastAsia="Times New Roman" w:hAnsi="Times New Roman" w:cs="Times New Roman"/>
          <w:sz w:val="28"/>
          <w:szCs w:val="28"/>
        </w:rPr>
        <w:t xml:space="preserve">, с. Гряда, с. </w:t>
      </w:r>
      <w:proofErr w:type="spellStart"/>
      <w:r w:rsidRPr="0002659C">
        <w:rPr>
          <w:rFonts w:ascii="Times New Roman" w:eastAsia="Times New Roman" w:hAnsi="Times New Roman" w:cs="Times New Roman"/>
          <w:sz w:val="28"/>
          <w:szCs w:val="28"/>
        </w:rPr>
        <w:t>Ситихів</w:t>
      </w:r>
      <w:proofErr w:type="spellEnd"/>
      <w:r w:rsidRPr="0002659C">
        <w:rPr>
          <w:rFonts w:ascii="Times New Roman" w:eastAsia="Times New Roman" w:hAnsi="Times New Roman" w:cs="Times New Roman"/>
          <w:sz w:val="28"/>
          <w:szCs w:val="28"/>
        </w:rPr>
        <w:t xml:space="preserve">, с. </w:t>
      </w:r>
      <w:proofErr w:type="spellStart"/>
      <w:r w:rsidRPr="0002659C">
        <w:rPr>
          <w:rFonts w:ascii="Times New Roman" w:eastAsia="Times New Roman" w:hAnsi="Times New Roman" w:cs="Times New Roman"/>
          <w:sz w:val="28"/>
          <w:szCs w:val="28"/>
        </w:rPr>
        <w:t>Підбірці</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Лисиничі</w:t>
      </w:r>
      <w:proofErr w:type="spellEnd"/>
      <w:r w:rsidRPr="0002659C">
        <w:rPr>
          <w:rFonts w:ascii="Times New Roman" w:eastAsia="Times New Roman" w:hAnsi="Times New Roman" w:cs="Times New Roman"/>
          <w:sz w:val="28"/>
          <w:szCs w:val="28"/>
        </w:rPr>
        <w:t>;</w:t>
      </w:r>
    </w:p>
    <w:p w14:paraId="0000002F"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 xml:space="preserve">Поточний ремонт аварійного балкону у Міському палаці культури імені </w:t>
      </w:r>
      <w:proofErr w:type="spellStart"/>
      <w:r w:rsidRPr="0002659C">
        <w:rPr>
          <w:rFonts w:ascii="Times New Roman" w:eastAsia="Times New Roman" w:hAnsi="Times New Roman" w:cs="Times New Roman"/>
          <w:sz w:val="28"/>
          <w:szCs w:val="28"/>
        </w:rPr>
        <w:t>Гната</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Х</w:t>
      </w:r>
      <w:r w:rsidRPr="0002659C">
        <w:rPr>
          <w:rFonts w:ascii="Times New Roman" w:eastAsia="Times New Roman" w:hAnsi="Times New Roman" w:cs="Times New Roman"/>
          <w:sz w:val="28"/>
          <w:szCs w:val="28"/>
        </w:rPr>
        <w:t>откевича</w:t>
      </w:r>
      <w:proofErr w:type="spellEnd"/>
      <w:r w:rsidRPr="0002659C">
        <w:rPr>
          <w:rFonts w:ascii="Times New Roman" w:eastAsia="Times New Roman" w:hAnsi="Times New Roman" w:cs="Times New Roman"/>
          <w:sz w:val="28"/>
          <w:szCs w:val="28"/>
        </w:rPr>
        <w:t>;</w:t>
      </w:r>
    </w:p>
    <w:p w14:paraId="00000030"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 xml:space="preserve">Встановлено систему протипожежного захисту та охоронної сигналізації в Львівській хореографічній школі; </w:t>
      </w:r>
    </w:p>
    <w:p w14:paraId="00000031"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 xml:space="preserve">Встановлено систему відеоспостереження у Народному домі с. </w:t>
      </w:r>
      <w:proofErr w:type="spellStart"/>
      <w:r w:rsidRPr="0002659C">
        <w:rPr>
          <w:rFonts w:ascii="Times New Roman" w:eastAsia="Times New Roman" w:hAnsi="Times New Roman" w:cs="Times New Roman"/>
          <w:sz w:val="28"/>
          <w:szCs w:val="28"/>
        </w:rPr>
        <w:t>Малехів</w:t>
      </w:r>
      <w:proofErr w:type="spellEnd"/>
      <w:r w:rsidRPr="0002659C">
        <w:rPr>
          <w:rFonts w:ascii="Times New Roman" w:eastAsia="Times New Roman" w:hAnsi="Times New Roman" w:cs="Times New Roman"/>
          <w:sz w:val="28"/>
          <w:szCs w:val="28"/>
        </w:rPr>
        <w:t>;</w:t>
      </w:r>
    </w:p>
    <w:p w14:paraId="00000032"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Закуплено костюми для колективу народного танцю "Прикарпаття" Народного д</w:t>
      </w:r>
      <w:r w:rsidRPr="0002659C">
        <w:rPr>
          <w:rFonts w:ascii="Times New Roman" w:eastAsia="Times New Roman" w:hAnsi="Times New Roman" w:cs="Times New Roman"/>
          <w:sz w:val="28"/>
          <w:szCs w:val="28"/>
        </w:rPr>
        <w:t>ому м. Винники.</w:t>
      </w:r>
    </w:p>
    <w:p w14:paraId="00000033" w14:textId="77777777" w:rsidR="00FE1BC2" w:rsidRPr="0002659C" w:rsidRDefault="000739F5" w:rsidP="0002659C">
      <w:pPr>
        <w:pBdr>
          <w:top w:val="nil"/>
          <w:left w:val="nil"/>
          <w:bottom w:val="nil"/>
          <w:right w:val="nil"/>
          <w:between w:val="nil"/>
        </w:pBdr>
        <w:spacing w:after="0" w:line="240" w:lineRule="auto"/>
        <w:jc w:val="both"/>
        <w:rPr>
          <w:rFonts w:ascii="Times New Roman" w:eastAsia="Times New Roman" w:hAnsi="Times New Roman" w:cs="Times New Roman"/>
          <w:sz w:val="28"/>
          <w:szCs w:val="28"/>
          <w:highlight w:val="white"/>
        </w:rPr>
      </w:pPr>
      <w:r w:rsidRPr="0002659C">
        <w:rPr>
          <w:rFonts w:ascii="Times New Roman" w:eastAsia="Times New Roman" w:hAnsi="Times New Roman" w:cs="Times New Roman"/>
          <w:sz w:val="28"/>
          <w:szCs w:val="28"/>
          <w:highlight w:val="white"/>
        </w:rPr>
        <w:t xml:space="preserve">   </w:t>
      </w:r>
    </w:p>
    <w:p w14:paraId="00000034" w14:textId="77777777" w:rsidR="00FE1BC2" w:rsidRPr="0002659C" w:rsidRDefault="000739F5" w:rsidP="0002659C">
      <w:pPr>
        <w:spacing w:after="0" w:line="240" w:lineRule="auto"/>
        <w:rPr>
          <w:rFonts w:ascii="Times New Roman" w:eastAsia="Times New Roman" w:hAnsi="Times New Roman" w:cs="Times New Roman"/>
          <w:b/>
          <w:bCs/>
          <w:sz w:val="28"/>
          <w:szCs w:val="28"/>
        </w:rPr>
      </w:pPr>
      <w:r w:rsidRPr="0002659C">
        <w:rPr>
          <w:rFonts w:ascii="Times New Roman" w:eastAsia="Times New Roman" w:hAnsi="Times New Roman" w:cs="Times New Roman"/>
          <w:b/>
          <w:bCs/>
          <w:sz w:val="28"/>
          <w:szCs w:val="28"/>
        </w:rPr>
        <w:t>Нові проєкти:</w:t>
      </w:r>
    </w:p>
    <w:p w14:paraId="00000035"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 xml:space="preserve">Створення багатофункціонального простору для культурних та освітніх цілей на вул. Шептицьких, 45 у м. Львові. Проєкт передбачає встановлення зблокованих тимчасових споруд, де буде розміщено </w:t>
      </w:r>
      <w:proofErr w:type="spellStart"/>
      <w:r w:rsidRPr="0002659C">
        <w:rPr>
          <w:rFonts w:ascii="Times New Roman" w:eastAsia="Times New Roman" w:hAnsi="Times New Roman" w:cs="Times New Roman"/>
          <w:sz w:val="28"/>
          <w:szCs w:val="28"/>
        </w:rPr>
        <w:t>лекційно</w:t>
      </w:r>
      <w:proofErr w:type="spellEnd"/>
      <w:r w:rsidRPr="0002659C">
        <w:rPr>
          <w:rFonts w:ascii="Times New Roman" w:eastAsia="Times New Roman" w:hAnsi="Times New Roman" w:cs="Times New Roman"/>
          <w:sz w:val="28"/>
          <w:szCs w:val="28"/>
        </w:rPr>
        <w:t xml:space="preserve">-експозиційний зал, інформаційний центр та кав'ярню (ветеранська кава). </w:t>
      </w:r>
    </w:p>
    <w:p w14:paraId="00000036"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 xml:space="preserve">Створення </w:t>
      </w:r>
      <w:proofErr w:type="spellStart"/>
      <w:r w:rsidRPr="0002659C">
        <w:rPr>
          <w:rFonts w:ascii="Times New Roman" w:eastAsia="Times New Roman" w:hAnsi="Times New Roman" w:cs="Times New Roman"/>
          <w:sz w:val="28"/>
          <w:szCs w:val="28"/>
        </w:rPr>
        <w:t>Етноцентру</w:t>
      </w:r>
      <w:proofErr w:type="spellEnd"/>
      <w:r w:rsidRPr="0002659C">
        <w:rPr>
          <w:rFonts w:ascii="Times New Roman" w:eastAsia="Times New Roman" w:hAnsi="Times New Roman" w:cs="Times New Roman"/>
          <w:sz w:val="28"/>
          <w:szCs w:val="28"/>
        </w:rPr>
        <w:t xml:space="preserve"> (вул. Дорошенка, 29) - триває реставрація приміщення.</w:t>
      </w:r>
    </w:p>
    <w:p w14:paraId="00000037" w14:textId="77777777" w:rsidR="00FE1BC2" w:rsidRPr="0002659C" w:rsidRDefault="00FE1BC2" w:rsidP="0002659C">
      <w:pPr>
        <w:spacing w:after="0" w:line="240" w:lineRule="auto"/>
        <w:jc w:val="both"/>
        <w:rPr>
          <w:rFonts w:ascii="Times New Roman" w:eastAsia="Times New Roman" w:hAnsi="Times New Roman" w:cs="Times New Roman"/>
          <w:color w:val="FF0000"/>
          <w:sz w:val="28"/>
          <w:szCs w:val="28"/>
          <w:highlight w:val="white"/>
        </w:rPr>
      </w:pPr>
    </w:p>
    <w:p w14:paraId="00000038" w14:textId="77777777" w:rsidR="00FE1BC2" w:rsidRPr="0002659C" w:rsidRDefault="000739F5" w:rsidP="0002659C">
      <w:pPr>
        <w:shd w:val="clear" w:color="auto" w:fill="FFFFFF"/>
        <w:spacing w:after="0" w:line="240" w:lineRule="auto"/>
        <w:jc w:val="center"/>
        <w:rPr>
          <w:rFonts w:ascii="Times New Roman" w:eastAsia="Times New Roman" w:hAnsi="Times New Roman" w:cs="Times New Roman"/>
          <w:b/>
          <w:bCs/>
          <w:sz w:val="28"/>
          <w:szCs w:val="28"/>
        </w:rPr>
      </w:pPr>
      <w:r w:rsidRPr="0002659C">
        <w:rPr>
          <w:rFonts w:ascii="Times New Roman" w:eastAsia="Times New Roman" w:hAnsi="Times New Roman" w:cs="Times New Roman"/>
          <w:b/>
          <w:bCs/>
          <w:sz w:val="28"/>
          <w:szCs w:val="28"/>
        </w:rPr>
        <w:t>Міжнародна співпраця та грантова діяльність</w:t>
      </w:r>
    </w:p>
    <w:p w14:paraId="00000039" w14:textId="77777777" w:rsidR="00FE1BC2" w:rsidRPr="0002659C" w:rsidRDefault="000739F5" w:rsidP="0002659C">
      <w:pPr>
        <w:shd w:val="clear" w:color="auto" w:fill="FFFFFF"/>
        <w:spacing w:after="0" w:line="240" w:lineRule="auto"/>
        <w:jc w:val="both"/>
        <w:rPr>
          <w:rFonts w:ascii="Times New Roman" w:eastAsia="Times New Roman" w:hAnsi="Times New Roman" w:cs="Times New Roman"/>
          <w:b/>
          <w:bCs/>
          <w:sz w:val="28"/>
          <w:szCs w:val="28"/>
        </w:rPr>
      </w:pPr>
      <w:r w:rsidRPr="0002659C">
        <w:rPr>
          <w:rFonts w:ascii="Times New Roman" w:eastAsia="Times New Roman" w:hAnsi="Times New Roman" w:cs="Times New Roman"/>
          <w:b/>
          <w:bCs/>
          <w:sz w:val="28"/>
          <w:szCs w:val="28"/>
        </w:rPr>
        <w:t>Бібліотечна сфера</w:t>
      </w:r>
    </w:p>
    <w:p w14:paraId="0000003A"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proofErr w:type="spellStart"/>
      <w:r w:rsidRPr="0002659C">
        <w:rPr>
          <w:rFonts w:ascii="Times New Roman" w:eastAsia="Times New Roman" w:hAnsi="Times New Roman" w:cs="Times New Roman"/>
          <w:sz w:val="28"/>
          <w:szCs w:val="28"/>
        </w:rPr>
        <w:t>Проєкт</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Сенсотеки</w:t>
      </w:r>
      <w:proofErr w:type="spellEnd"/>
      <w:r w:rsidRPr="0002659C">
        <w:rPr>
          <w:rFonts w:ascii="Times New Roman" w:eastAsia="Times New Roman" w:hAnsi="Times New Roman" w:cs="Times New Roman"/>
          <w:sz w:val="28"/>
          <w:szCs w:val="28"/>
        </w:rPr>
        <w:t xml:space="preserve"> "Цифрові навички для людей з</w:t>
      </w:r>
      <w:r w:rsidRPr="0002659C">
        <w:rPr>
          <w:rFonts w:ascii="Times New Roman" w:eastAsia="Times New Roman" w:hAnsi="Times New Roman" w:cs="Times New Roman"/>
          <w:sz w:val="28"/>
          <w:szCs w:val="28"/>
        </w:rPr>
        <w:t xml:space="preserve"> порушенням зору" став фіналістом програми "</w:t>
      </w:r>
      <w:proofErr w:type="spellStart"/>
      <w:r w:rsidRPr="0002659C">
        <w:rPr>
          <w:rFonts w:ascii="Times New Roman" w:eastAsia="Times New Roman" w:hAnsi="Times New Roman" w:cs="Times New Roman"/>
          <w:sz w:val="28"/>
          <w:szCs w:val="28"/>
        </w:rPr>
        <w:t>The</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Europe</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Challenge</w:t>
      </w:r>
      <w:proofErr w:type="spellEnd"/>
      <w:r w:rsidRPr="0002659C">
        <w:rPr>
          <w:rFonts w:ascii="Times New Roman" w:eastAsia="Times New Roman" w:hAnsi="Times New Roman" w:cs="Times New Roman"/>
          <w:sz w:val="28"/>
          <w:szCs w:val="28"/>
        </w:rPr>
        <w:t xml:space="preserve"> 2024: </w:t>
      </w:r>
      <w:proofErr w:type="spellStart"/>
      <w:r w:rsidRPr="0002659C">
        <w:rPr>
          <w:rFonts w:ascii="Times New Roman" w:eastAsia="Times New Roman" w:hAnsi="Times New Roman" w:cs="Times New Roman"/>
          <w:sz w:val="28"/>
          <w:szCs w:val="28"/>
        </w:rPr>
        <w:t>Libraries</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Communities</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and</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Democracy</w:t>
      </w:r>
      <w:proofErr w:type="spellEnd"/>
      <w:r w:rsidRPr="0002659C">
        <w:rPr>
          <w:rFonts w:ascii="Times New Roman" w:eastAsia="Times New Roman" w:hAnsi="Times New Roman" w:cs="Times New Roman"/>
          <w:sz w:val="28"/>
          <w:szCs w:val="28"/>
        </w:rPr>
        <w:t>". Завдяки фінансовій підтримці програми "</w:t>
      </w:r>
      <w:proofErr w:type="spellStart"/>
      <w:r w:rsidRPr="0002659C">
        <w:rPr>
          <w:rFonts w:ascii="Times New Roman" w:eastAsia="Times New Roman" w:hAnsi="Times New Roman" w:cs="Times New Roman"/>
          <w:sz w:val="28"/>
          <w:szCs w:val="28"/>
        </w:rPr>
        <w:t>The</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Europe</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Challenge</w:t>
      </w:r>
      <w:proofErr w:type="spellEnd"/>
      <w:r w:rsidRPr="0002659C">
        <w:rPr>
          <w:rFonts w:ascii="Times New Roman" w:eastAsia="Times New Roman" w:hAnsi="Times New Roman" w:cs="Times New Roman"/>
          <w:sz w:val="28"/>
          <w:szCs w:val="28"/>
        </w:rPr>
        <w:t xml:space="preserve"> 2024", у 2025 році </w:t>
      </w:r>
      <w:proofErr w:type="spellStart"/>
      <w:r w:rsidRPr="0002659C">
        <w:rPr>
          <w:rFonts w:ascii="Times New Roman" w:eastAsia="Times New Roman" w:hAnsi="Times New Roman" w:cs="Times New Roman"/>
          <w:sz w:val="28"/>
          <w:szCs w:val="28"/>
        </w:rPr>
        <w:t>Сенсотека</w:t>
      </w:r>
      <w:proofErr w:type="spellEnd"/>
      <w:r w:rsidRPr="0002659C">
        <w:rPr>
          <w:rFonts w:ascii="Times New Roman" w:eastAsia="Times New Roman" w:hAnsi="Times New Roman" w:cs="Times New Roman"/>
          <w:sz w:val="28"/>
          <w:szCs w:val="28"/>
        </w:rPr>
        <w:t xml:space="preserve"> спільно з </w:t>
      </w:r>
      <w:proofErr w:type="spellStart"/>
      <w:r w:rsidRPr="0002659C">
        <w:rPr>
          <w:rFonts w:ascii="Times New Roman" w:eastAsia="Times New Roman" w:hAnsi="Times New Roman" w:cs="Times New Roman"/>
          <w:sz w:val="28"/>
          <w:szCs w:val="28"/>
        </w:rPr>
        <w:t>Institute</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of</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Ukrainian</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Studies</w:t>
      </w:r>
      <w:proofErr w:type="spellEnd"/>
      <w:r w:rsidRPr="0002659C">
        <w:rPr>
          <w:rFonts w:ascii="Times New Roman" w:eastAsia="Times New Roman" w:hAnsi="Times New Roman" w:cs="Times New Roman"/>
          <w:sz w:val="28"/>
          <w:szCs w:val="28"/>
        </w:rPr>
        <w:t xml:space="preserve"> проводила навчан</w:t>
      </w:r>
      <w:r w:rsidRPr="0002659C">
        <w:rPr>
          <w:rFonts w:ascii="Times New Roman" w:eastAsia="Times New Roman" w:hAnsi="Times New Roman" w:cs="Times New Roman"/>
          <w:sz w:val="28"/>
          <w:szCs w:val="28"/>
        </w:rPr>
        <w:t>ня цифровим навичкам для ветеранів та цивільних українців, які втратили зір внаслідок російсько-української війни. Впродовж року відбулося понад 77 практичних навчань цифровим навичкам на комп’ютерах, планшетах та смартфонах для незрячих людей;</w:t>
      </w:r>
    </w:p>
    <w:p w14:paraId="0000003B"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Триває реал</w:t>
      </w:r>
      <w:r w:rsidRPr="0002659C">
        <w:rPr>
          <w:rFonts w:ascii="Times New Roman" w:eastAsia="Times New Roman" w:hAnsi="Times New Roman" w:cs="Times New Roman"/>
          <w:sz w:val="28"/>
          <w:szCs w:val="28"/>
        </w:rPr>
        <w:t xml:space="preserve">ізація міжнародного проекту "REEPLAI. </w:t>
      </w:r>
      <w:proofErr w:type="spellStart"/>
      <w:r w:rsidRPr="0002659C">
        <w:rPr>
          <w:rFonts w:ascii="Times New Roman" w:eastAsia="Times New Roman" w:hAnsi="Times New Roman" w:cs="Times New Roman"/>
          <w:sz w:val="28"/>
          <w:szCs w:val="28"/>
        </w:rPr>
        <w:t>REaders</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of</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Europe</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Play</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Learn</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And</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Interact</w:t>
      </w:r>
      <w:proofErr w:type="spellEnd"/>
      <w:r w:rsidRPr="0002659C">
        <w:rPr>
          <w:rFonts w:ascii="Times New Roman" w:eastAsia="Times New Roman" w:hAnsi="Times New Roman" w:cs="Times New Roman"/>
          <w:sz w:val="28"/>
          <w:szCs w:val="28"/>
        </w:rPr>
        <w:t xml:space="preserve">" спільно з </w:t>
      </w:r>
      <w:proofErr w:type="spellStart"/>
      <w:r w:rsidRPr="0002659C">
        <w:rPr>
          <w:rFonts w:ascii="Times New Roman" w:eastAsia="Times New Roman" w:hAnsi="Times New Roman" w:cs="Times New Roman"/>
          <w:sz w:val="28"/>
          <w:szCs w:val="28"/>
        </w:rPr>
        <w:t>партнерми</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Fondazione</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Sapegno</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Lviv</w:t>
      </w:r>
      <w:proofErr w:type="spellEnd"/>
      <w:r w:rsidRPr="0002659C">
        <w:rPr>
          <w:rFonts w:ascii="Times New Roman" w:eastAsia="Times New Roman" w:hAnsi="Times New Roman" w:cs="Times New Roman"/>
          <w:sz w:val="28"/>
          <w:szCs w:val="28"/>
        </w:rPr>
        <w:t xml:space="preserve">; </w:t>
      </w:r>
      <w:r w:rsidRPr="0002659C">
        <w:rPr>
          <w:rFonts w:ascii="Times New Roman" w:eastAsia="Times New Roman" w:hAnsi="Times New Roman" w:cs="Times New Roman"/>
          <w:sz w:val="28"/>
          <w:szCs w:val="28"/>
        </w:rPr>
        <w:lastRenderedPageBreak/>
        <w:t xml:space="preserve">UNESCO </w:t>
      </w:r>
      <w:proofErr w:type="spellStart"/>
      <w:r w:rsidRPr="0002659C">
        <w:rPr>
          <w:rFonts w:ascii="Times New Roman" w:eastAsia="Times New Roman" w:hAnsi="Times New Roman" w:cs="Times New Roman"/>
          <w:sz w:val="28"/>
          <w:szCs w:val="28"/>
        </w:rPr>
        <w:t>City</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of</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Literature</w:t>
      </w:r>
      <w:proofErr w:type="spellEnd"/>
      <w:r w:rsidRPr="0002659C">
        <w:rPr>
          <w:rFonts w:ascii="Times New Roman" w:eastAsia="Times New Roman" w:hAnsi="Times New Roman" w:cs="Times New Roman"/>
          <w:sz w:val="28"/>
          <w:szCs w:val="28"/>
        </w:rPr>
        <w:t xml:space="preserve"> Office; </w:t>
      </w:r>
      <w:proofErr w:type="spellStart"/>
      <w:r w:rsidRPr="0002659C">
        <w:rPr>
          <w:rFonts w:ascii="Times New Roman" w:eastAsia="Times New Roman" w:hAnsi="Times New Roman" w:cs="Times New Roman"/>
          <w:sz w:val="28"/>
          <w:szCs w:val="28"/>
        </w:rPr>
        <w:t>Ukraine</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Câmara</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Municipal</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de</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Óbidos</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Fondazione</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Santagata</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per</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l’Economia</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della</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Cultura</w:t>
      </w:r>
      <w:proofErr w:type="spellEnd"/>
      <w:r w:rsidRPr="0002659C">
        <w:rPr>
          <w:rFonts w:ascii="Times New Roman" w:eastAsia="Times New Roman" w:hAnsi="Times New Roman" w:cs="Times New Roman"/>
          <w:sz w:val="28"/>
          <w:szCs w:val="28"/>
        </w:rPr>
        <w:t xml:space="preserve">. Проєкт </w:t>
      </w:r>
      <w:r w:rsidRPr="0002659C">
        <w:rPr>
          <w:rFonts w:ascii="Times New Roman" w:eastAsia="Times New Roman" w:hAnsi="Times New Roman" w:cs="Times New Roman"/>
          <w:sz w:val="28"/>
          <w:szCs w:val="28"/>
        </w:rPr>
        <w:t>має на меті обмін інноваційними культурними практиками та вдосконалення їх через популяризацію літератури й читання, сприяння залученню всіх верств населення та підтримку обігу літературних творів менш поширеними європейськими мовами (українською, італійсь</w:t>
      </w:r>
      <w:r w:rsidRPr="0002659C">
        <w:rPr>
          <w:rFonts w:ascii="Times New Roman" w:eastAsia="Times New Roman" w:hAnsi="Times New Roman" w:cs="Times New Roman"/>
          <w:sz w:val="28"/>
          <w:szCs w:val="28"/>
        </w:rPr>
        <w:t>кою та португальською). В рамках реалізації проєкту в 2025 році було презентовано візуалізацію та прототип першого об’єкта Парку читання на вул. Стрийській, 79, поруч із бібліотекою-філією № 43.</w:t>
      </w:r>
    </w:p>
    <w:p w14:paraId="0000003C"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 xml:space="preserve">Бібліотека-філія № 43 започаткувала плідну співпрацю з </w:t>
      </w:r>
      <w:proofErr w:type="spellStart"/>
      <w:r w:rsidRPr="0002659C">
        <w:rPr>
          <w:rFonts w:ascii="Times New Roman" w:eastAsia="Times New Roman" w:hAnsi="Times New Roman" w:cs="Times New Roman"/>
          <w:sz w:val="28"/>
          <w:szCs w:val="28"/>
        </w:rPr>
        <w:t>HelpAg</w:t>
      </w:r>
      <w:r w:rsidRPr="0002659C">
        <w:rPr>
          <w:rFonts w:ascii="Times New Roman" w:eastAsia="Times New Roman" w:hAnsi="Times New Roman" w:cs="Times New Roman"/>
          <w:sz w:val="28"/>
          <w:szCs w:val="28"/>
        </w:rPr>
        <w:t>e</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International</w:t>
      </w:r>
      <w:proofErr w:type="spellEnd"/>
      <w:r w:rsidRPr="0002659C">
        <w:rPr>
          <w:rFonts w:ascii="Times New Roman" w:eastAsia="Times New Roman" w:hAnsi="Times New Roman" w:cs="Times New Roman"/>
          <w:sz w:val="28"/>
          <w:szCs w:val="28"/>
        </w:rPr>
        <w:t xml:space="preserve">. Представництво </w:t>
      </w:r>
      <w:proofErr w:type="spellStart"/>
      <w:r w:rsidRPr="0002659C">
        <w:rPr>
          <w:rFonts w:ascii="Times New Roman" w:eastAsia="Times New Roman" w:hAnsi="Times New Roman" w:cs="Times New Roman"/>
          <w:sz w:val="28"/>
          <w:szCs w:val="28"/>
        </w:rPr>
        <w:t>HelpAge</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International</w:t>
      </w:r>
      <w:proofErr w:type="spellEnd"/>
      <w:r w:rsidRPr="0002659C">
        <w:rPr>
          <w:rFonts w:ascii="Times New Roman" w:eastAsia="Times New Roman" w:hAnsi="Times New Roman" w:cs="Times New Roman"/>
          <w:sz w:val="28"/>
          <w:szCs w:val="28"/>
        </w:rPr>
        <w:t xml:space="preserve"> в Україні реалізує проєкт "Зміцнення здоров'я, благополуччя, гідності та незалежності постраждалих від кризи людей  віку 60+ та людей з інвалідністю в Україні" за фінансової підтримки </w:t>
      </w:r>
      <w:proofErr w:type="spellStart"/>
      <w:r w:rsidRPr="0002659C">
        <w:rPr>
          <w:rFonts w:ascii="Times New Roman" w:eastAsia="Times New Roman" w:hAnsi="Times New Roman" w:cs="Times New Roman"/>
          <w:sz w:val="28"/>
          <w:szCs w:val="28"/>
        </w:rPr>
        <w:t>Фонда</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Галена</w:t>
      </w:r>
      <w:proofErr w:type="spellEnd"/>
      <w:r w:rsidRPr="0002659C">
        <w:rPr>
          <w:rFonts w:ascii="Times New Roman" w:eastAsia="Times New Roman" w:hAnsi="Times New Roman" w:cs="Times New Roman"/>
          <w:sz w:val="28"/>
          <w:szCs w:val="28"/>
        </w:rPr>
        <w:t xml:space="preserve"> та </w:t>
      </w:r>
      <w:proofErr w:type="spellStart"/>
      <w:r w:rsidRPr="0002659C">
        <w:rPr>
          <w:rFonts w:ascii="Times New Roman" w:eastAsia="Times New Roman" w:hAnsi="Times New Roman" w:cs="Times New Roman"/>
          <w:sz w:val="28"/>
          <w:szCs w:val="28"/>
        </w:rPr>
        <w:t>Хі</w:t>
      </w:r>
      <w:r w:rsidRPr="0002659C">
        <w:rPr>
          <w:rFonts w:ascii="Times New Roman" w:eastAsia="Times New Roman" w:hAnsi="Times New Roman" w:cs="Times New Roman"/>
          <w:sz w:val="28"/>
          <w:szCs w:val="28"/>
        </w:rPr>
        <w:t>ларі</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Вестонів</w:t>
      </w:r>
      <w:proofErr w:type="spellEnd"/>
      <w:r w:rsidRPr="0002659C">
        <w:rPr>
          <w:rFonts w:ascii="Times New Roman" w:eastAsia="Times New Roman" w:hAnsi="Times New Roman" w:cs="Times New Roman"/>
          <w:sz w:val="28"/>
          <w:szCs w:val="28"/>
        </w:rPr>
        <w:t xml:space="preserve"> та Агенції з питань міжнародної співпраці та розвитку МЗС Швеції. Фахівці проєкту проводять навчальні сесії,  інформаційні зустрічі з медичними спеціалістами, заняття із IT грамотності, перегляд фільмів, заняття з арттерапії, вивчення українс</w:t>
      </w:r>
      <w:r w:rsidRPr="0002659C">
        <w:rPr>
          <w:rFonts w:ascii="Times New Roman" w:eastAsia="Times New Roman" w:hAnsi="Times New Roman" w:cs="Times New Roman"/>
          <w:sz w:val="28"/>
          <w:szCs w:val="28"/>
        </w:rPr>
        <w:t>ької мови.</w:t>
      </w:r>
    </w:p>
    <w:p w14:paraId="0000003D"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proofErr w:type="spellStart"/>
      <w:r w:rsidRPr="0002659C">
        <w:rPr>
          <w:rFonts w:ascii="Times New Roman" w:eastAsia="Times New Roman" w:hAnsi="Times New Roman" w:cs="Times New Roman"/>
          <w:sz w:val="28"/>
          <w:szCs w:val="28"/>
        </w:rPr>
        <w:t>Медіатека</w:t>
      </w:r>
      <w:proofErr w:type="spellEnd"/>
      <w:r w:rsidRPr="0002659C">
        <w:rPr>
          <w:rFonts w:ascii="Times New Roman" w:eastAsia="Times New Roman" w:hAnsi="Times New Roman" w:cs="Times New Roman"/>
          <w:sz w:val="28"/>
          <w:szCs w:val="28"/>
        </w:rPr>
        <w:t xml:space="preserve"> "Мультиплекс" (філія № 19) налагодила співпрацю з Міжнародною некомерційною організацією "Бібліотеки без кордонів" (</w:t>
      </w:r>
      <w:proofErr w:type="spellStart"/>
      <w:r w:rsidRPr="0002659C">
        <w:rPr>
          <w:rFonts w:ascii="Times New Roman" w:eastAsia="Times New Roman" w:hAnsi="Times New Roman" w:cs="Times New Roman"/>
          <w:sz w:val="28"/>
          <w:szCs w:val="28"/>
        </w:rPr>
        <w:t>Bibliothèques</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Sans</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Frontières</w:t>
      </w:r>
      <w:proofErr w:type="spellEnd"/>
      <w:r w:rsidRPr="0002659C">
        <w:rPr>
          <w:rFonts w:ascii="Times New Roman" w:eastAsia="Times New Roman" w:hAnsi="Times New Roman" w:cs="Times New Roman"/>
          <w:sz w:val="28"/>
          <w:szCs w:val="28"/>
        </w:rPr>
        <w:t xml:space="preserve">) з метою підтримки ВПО із використанням інноваційного інструмента </w:t>
      </w:r>
      <w:proofErr w:type="spellStart"/>
      <w:r w:rsidRPr="0002659C">
        <w:rPr>
          <w:rFonts w:ascii="Times New Roman" w:eastAsia="Times New Roman" w:hAnsi="Times New Roman" w:cs="Times New Roman"/>
          <w:sz w:val="28"/>
          <w:szCs w:val="28"/>
        </w:rPr>
        <w:t>Ideas</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Box</w:t>
      </w:r>
      <w:proofErr w:type="spellEnd"/>
      <w:r w:rsidRPr="0002659C">
        <w:rPr>
          <w:rFonts w:ascii="Times New Roman" w:eastAsia="Times New Roman" w:hAnsi="Times New Roman" w:cs="Times New Roman"/>
          <w:sz w:val="28"/>
          <w:szCs w:val="28"/>
        </w:rPr>
        <w:t>, який дозволя</w:t>
      </w:r>
      <w:r w:rsidRPr="0002659C">
        <w:rPr>
          <w:rFonts w:ascii="Times New Roman" w:eastAsia="Times New Roman" w:hAnsi="Times New Roman" w:cs="Times New Roman"/>
          <w:sz w:val="28"/>
          <w:szCs w:val="28"/>
        </w:rPr>
        <w:t>є отримати доступ до інформаційних та освітніх ресурсів у воєнних умовах, а також застосовувати розвиваючі методики з різними читацькими аудиторіями.</w:t>
      </w:r>
    </w:p>
    <w:p w14:paraId="0000003E"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 xml:space="preserve">В рамках партнерства з </w:t>
      </w:r>
      <w:proofErr w:type="spellStart"/>
      <w:r w:rsidRPr="0002659C">
        <w:rPr>
          <w:rFonts w:ascii="Times New Roman" w:eastAsia="Times New Roman" w:hAnsi="Times New Roman" w:cs="Times New Roman"/>
          <w:sz w:val="28"/>
          <w:szCs w:val="28"/>
        </w:rPr>
        <w:t>Goethe-Institut</w:t>
      </w:r>
      <w:proofErr w:type="spellEnd"/>
      <w:r w:rsidRPr="0002659C">
        <w:rPr>
          <w:rFonts w:ascii="Times New Roman" w:eastAsia="Times New Roman" w:hAnsi="Times New Roman" w:cs="Times New Roman"/>
          <w:sz w:val="28"/>
          <w:szCs w:val="28"/>
        </w:rPr>
        <w:t xml:space="preserve"> Україна та нового проекту з популяризації німецької мови та культур</w:t>
      </w:r>
      <w:r w:rsidRPr="0002659C">
        <w:rPr>
          <w:rFonts w:ascii="Times New Roman" w:eastAsia="Times New Roman" w:hAnsi="Times New Roman" w:cs="Times New Roman"/>
          <w:sz w:val="28"/>
          <w:szCs w:val="28"/>
        </w:rPr>
        <w:t>и отримано від партнера комплект матеріалів для вивчення німецької мови та культури: книги, розвивальні ігри.</w:t>
      </w:r>
    </w:p>
    <w:p w14:paraId="0000003F"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 xml:space="preserve">У Мистецькій бібліотеці (бібліотека-філія № 5) протягом 2025 року діяла школа креативного письма, зорганізована інститутом документування та взаємодії INDEX. Лекторка школи – </w:t>
      </w:r>
      <w:proofErr w:type="spellStart"/>
      <w:r w:rsidRPr="0002659C">
        <w:rPr>
          <w:rFonts w:ascii="Times New Roman" w:eastAsia="Times New Roman" w:hAnsi="Times New Roman" w:cs="Times New Roman"/>
          <w:sz w:val="28"/>
          <w:szCs w:val="28"/>
        </w:rPr>
        <w:t>історикиня</w:t>
      </w:r>
      <w:proofErr w:type="spellEnd"/>
      <w:r w:rsidRPr="0002659C">
        <w:rPr>
          <w:rFonts w:ascii="Times New Roman" w:eastAsia="Times New Roman" w:hAnsi="Times New Roman" w:cs="Times New Roman"/>
          <w:sz w:val="28"/>
          <w:szCs w:val="28"/>
        </w:rPr>
        <w:t xml:space="preserve"> культури, есеїстка та професорка Марія </w:t>
      </w:r>
      <w:proofErr w:type="spellStart"/>
      <w:r w:rsidRPr="0002659C">
        <w:rPr>
          <w:rFonts w:ascii="Times New Roman" w:eastAsia="Times New Roman" w:hAnsi="Times New Roman" w:cs="Times New Roman"/>
          <w:sz w:val="28"/>
          <w:szCs w:val="28"/>
        </w:rPr>
        <w:t>Тумаркін</w:t>
      </w:r>
      <w:proofErr w:type="spellEnd"/>
      <w:r w:rsidRPr="0002659C">
        <w:rPr>
          <w:rFonts w:ascii="Times New Roman" w:eastAsia="Times New Roman" w:hAnsi="Times New Roman" w:cs="Times New Roman"/>
          <w:sz w:val="28"/>
          <w:szCs w:val="28"/>
        </w:rPr>
        <w:t xml:space="preserve"> з Мельбурна, Австралія</w:t>
      </w:r>
      <w:r w:rsidRPr="0002659C">
        <w:rPr>
          <w:rFonts w:ascii="Times New Roman" w:eastAsia="Times New Roman" w:hAnsi="Times New Roman" w:cs="Times New Roman"/>
          <w:sz w:val="28"/>
          <w:szCs w:val="28"/>
        </w:rPr>
        <w:t>. Учасники та учасниці школи – гості з України, Франції та Великої Британії, зокрема з Українського інституту в Лондоні.</w:t>
      </w:r>
    </w:p>
    <w:p w14:paraId="00000040" w14:textId="77777777" w:rsidR="00FE1BC2" w:rsidRPr="0002659C" w:rsidRDefault="00FE1BC2" w:rsidP="0002659C">
      <w:pPr>
        <w:spacing w:after="0" w:line="240" w:lineRule="auto"/>
        <w:ind w:left="709"/>
        <w:jc w:val="both"/>
        <w:rPr>
          <w:rFonts w:ascii="Times New Roman" w:eastAsia="Times New Roman" w:hAnsi="Times New Roman" w:cs="Times New Roman"/>
          <w:sz w:val="28"/>
          <w:szCs w:val="28"/>
        </w:rPr>
      </w:pPr>
    </w:p>
    <w:p w14:paraId="00000041" w14:textId="77777777" w:rsidR="00FE1BC2" w:rsidRPr="0002659C" w:rsidRDefault="000739F5" w:rsidP="0002659C">
      <w:pPr>
        <w:spacing w:after="0" w:line="240" w:lineRule="auto"/>
        <w:jc w:val="both"/>
        <w:rPr>
          <w:rFonts w:ascii="Times New Roman" w:eastAsia="Times New Roman" w:hAnsi="Times New Roman" w:cs="Times New Roman"/>
          <w:b/>
          <w:bCs/>
          <w:sz w:val="28"/>
          <w:szCs w:val="28"/>
        </w:rPr>
      </w:pPr>
      <w:r w:rsidRPr="0002659C">
        <w:rPr>
          <w:rFonts w:ascii="Times New Roman" w:eastAsia="Times New Roman" w:hAnsi="Times New Roman" w:cs="Times New Roman"/>
          <w:b/>
          <w:bCs/>
          <w:sz w:val="28"/>
          <w:szCs w:val="28"/>
        </w:rPr>
        <w:t>Театральне мистецтво</w:t>
      </w:r>
    </w:p>
    <w:p w14:paraId="00000042" w14:textId="77777777" w:rsidR="00FE1BC2" w:rsidRPr="0002659C" w:rsidRDefault="000739F5" w:rsidP="0002659C">
      <w:pPr>
        <w:spacing w:after="0" w:line="240" w:lineRule="auto"/>
        <w:jc w:val="both"/>
        <w:rPr>
          <w:rFonts w:ascii="Times New Roman" w:eastAsia="Times New Roman" w:hAnsi="Times New Roman" w:cs="Times New Roman"/>
          <w:b/>
          <w:bCs/>
          <w:i/>
          <w:iCs/>
          <w:sz w:val="28"/>
          <w:szCs w:val="28"/>
        </w:rPr>
      </w:pPr>
      <w:r w:rsidRPr="0002659C">
        <w:rPr>
          <w:rFonts w:ascii="Times New Roman" w:eastAsia="Times New Roman" w:hAnsi="Times New Roman" w:cs="Times New Roman"/>
          <w:b/>
          <w:bCs/>
          <w:i/>
          <w:iCs/>
          <w:sz w:val="28"/>
          <w:szCs w:val="28"/>
        </w:rPr>
        <w:t>Львівський академічний молодіжний театр імені Леся Курбаса</w:t>
      </w:r>
    </w:p>
    <w:p w14:paraId="00000043"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 xml:space="preserve">В рамках </w:t>
      </w:r>
      <w:proofErr w:type="spellStart"/>
      <w:r w:rsidRPr="0002659C">
        <w:rPr>
          <w:rFonts w:ascii="Times New Roman" w:eastAsia="Times New Roman" w:hAnsi="Times New Roman" w:cs="Times New Roman"/>
          <w:sz w:val="28"/>
          <w:szCs w:val="28"/>
        </w:rPr>
        <w:t>проєкту</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Call</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Us</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What</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We</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Carry</w:t>
      </w:r>
      <w:proofErr w:type="spellEnd"/>
      <w:r w:rsidRPr="0002659C">
        <w:rPr>
          <w:rFonts w:ascii="Times New Roman" w:eastAsia="Times New Roman" w:hAnsi="Times New Roman" w:cs="Times New Roman"/>
          <w:sz w:val="28"/>
          <w:szCs w:val="28"/>
        </w:rPr>
        <w:t xml:space="preserve">" за підтримки Посольства США в Києві, грантової програми "Зміцнення українських культурних інституцій через українсько-американську співпрацю в галузі </w:t>
      </w:r>
      <w:proofErr w:type="spellStart"/>
      <w:r w:rsidRPr="0002659C">
        <w:rPr>
          <w:rFonts w:ascii="Times New Roman" w:eastAsia="Times New Roman" w:hAnsi="Times New Roman" w:cs="Times New Roman"/>
          <w:sz w:val="28"/>
          <w:szCs w:val="28"/>
        </w:rPr>
        <w:t>перформативних</w:t>
      </w:r>
      <w:proofErr w:type="spellEnd"/>
      <w:r w:rsidRPr="0002659C">
        <w:rPr>
          <w:rFonts w:ascii="Times New Roman" w:eastAsia="Times New Roman" w:hAnsi="Times New Roman" w:cs="Times New Roman"/>
          <w:sz w:val="28"/>
          <w:szCs w:val="28"/>
        </w:rPr>
        <w:t xml:space="preserve"> мистецтв" здійснено постановку на базі Театру за поезією сучасної американської письменни</w:t>
      </w:r>
      <w:r w:rsidRPr="0002659C">
        <w:rPr>
          <w:rFonts w:ascii="Times New Roman" w:eastAsia="Times New Roman" w:hAnsi="Times New Roman" w:cs="Times New Roman"/>
          <w:sz w:val="28"/>
          <w:szCs w:val="28"/>
        </w:rPr>
        <w:t xml:space="preserve">ці </w:t>
      </w:r>
      <w:proofErr w:type="spellStart"/>
      <w:r w:rsidRPr="0002659C">
        <w:rPr>
          <w:rFonts w:ascii="Times New Roman" w:eastAsia="Times New Roman" w:hAnsi="Times New Roman" w:cs="Times New Roman"/>
          <w:sz w:val="28"/>
          <w:szCs w:val="28"/>
        </w:rPr>
        <w:t>Аманди</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Горман</w:t>
      </w:r>
      <w:proofErr w:type="spellEnd"/>
      <w:r w:rsidRPr="0002659C">
        <w:rPr>
          <w:rFonts w:ascii="Times New Roman" w:eastAsia="Times New Roman" w:hAnsi="Times New Roman" w:cs="Times New Roman"/>
          <w:sz w:val="28"/>
          <w:szCs w:val="28"/>
        </w:rPr>
        <w:t xml:space="preserve"> “Ціна світла”;</w:t>
      </w:r>
    </w:p>
    <w:p w14:paraId="00000044"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lastRenderedPageBreak/>
        <w:t xml:space="preserve">У співпраці з німецьким режисером </w:t>
      </w:r>
      <w:proofErr w:type="spellStart"/>
      <w:r w:rsidRPr="0002659C">
        <w:rPr>
          <w:rFonts w:ascii="Times New Roman" w:eastAsia="Times New Roman" w:hAnsi="Times New Roman" w:cs="Times New Roman"/>
          <w:sz w:val="28"/>
          <w:szCs w:val="28"/>
        </w:rPr>
        <w:t>Райнером</w:t>
      </w:r>
      <w:proofErr w:type="spellEnd"/>
      <w:r w:rsidRPr="0002659C">
        <w:rPr>
          <w:rFonts w:ascii="Times New Roman" w:eastAsia="Times New Roman" w:hAnsi="Times New Roman" w:cs="Times New Roman"/>
          <w:sz w:val="28"/>
          <w:szCs w:val="28"/>
        </w:rPr>
        <w:t xml:space="preserve"> Бером, учнем Піни </w:t>
      </w:r>
      <w:proofErr w:type="spellStart"/>
      <w:r w:rsidRPr="0002659C">
        <w:rPr>
          <w:rFonts w:ascii="Times New Roman" w:eastAsia="Times New Roman" w:hAnsi="Times New Roman" w:cs="Times New Roman"/>
          <w:sz w:val="28"/>
          <w:szCs w:val="28"/>
        </w:rPr>
        <w:t>Бауш</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Вуппертальський</w:t>
      </w:r>
      <w:proofErr w:type="spellEnd"/>
      <w:r w:rsidRPr="0002659C">
        <w:rPr>
          <w:rFonts w:ascii="Times New Roman" w:eastAsia="Times New Roman" w:hAnsi="Times New Roman" w:cs="Times New Roman"/>
          <w:sz w:val="28"/>
          <w:szCs w:val="28"/>
        </w:rPr>
        <w:t xml:space="preserve"> театр) танцю поставлено нову виставу  "Коли цвіте полин";</w:t>
      </w:r>
    </w:p>
    <w:p w14:paraId="00000045"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 xml:space="preserve">Було представлено танцювальну виставу "Поле", режисер </w:t>
      </w:r>
      <w:proofErr w:type="spellStart"/>
      <w:r w:rsidRPr="0002659C">
        <w:rPr>
          <w:rFonts w:ascii="Times New Roman" w:eastAsia="Times New Roman" w:hAnsi="Times New Roman" w:cs="Times New Roman"/>
          <w:sz w:val="28"/>
          <w:szCs w:val="28"/>
        </w:rPr>
        <w:t>Райнер</w:t>
      </w:r>
      <w:proofErr w:type="spellEnd"/>
      <w:r w:rsidRPr="0002659C">
        <w:rPr>
          <w:rFonts w:ascii="Times New Roman" w:eastAsia="Times New Roman" w:hAnsi="Times New Roman" w:cs="Times New Roman"/>
          <w:sz w:val="28"/>
          <w:szCs w:val="28"/>
        </w:rPr>
        <w:t xml:space="preserve"> Бер, виконавиця Галина</w:t>
      </w:r>
      <w:r w:rsidRPr="0002659C">
        <w:rPr>
          <w:rFonts w:ascii="Times New Roman" w:eastAsia="Times New Roman" w:hAnsi="Times New Roman" w:cs="Times New Roman"/>
          <w:sz w:val="28"/>
          <w:szCs w:val="28"/>
        </w:rPr>
        <w:t xml:space="preserve"> Щупак;</w:t>
      </w:r>
    </w:p>
    <w:p w14:paraId="00000046"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Започатковано співпрацю із онлайн-ресурсом DRAMOX (Чехія), в межах якої погоджено публікацію відеозаписів вистав Театру Курбаса "</w:t>
      </w:r>
      <w:proofErr w:type="spellStart"/>
      <w:r w:rsidRPr="0002659C">
        <w:rPr>
          <w:rFonts w:ascii="Times New Roman" w:eastAsia="Times New Roman" w:hAnsi="Times New Roman" w:cs="Times New Roman"/>
          <w:sz w:val="28"/>
          <w:szCs w:val="28"/>
        </w:rPr>
        <w:t>Благодарний</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Еродій</w:t>
      </w:r>
      <w:proofErr w:type="spellEnd"/>
      <w:r w:rsidRPr="0002659C">
        <w:rPr>
          <w:rFonts w:ascii="Times New Roman" w:eastAsia="Times New Roman" w:hAnsi="Times New Roman" w:cs="Times New Roman"/>
          <w:sz w:val="28"/>
          <w:szCs w:val="28"/>
        </w:rPr>
        <w:t>", "Королева краси", "Ножі в курях", "Лісова пісня", "Горизонти Курбаса" на ресурсі DRAMOX для їх тра</w:t>
      </w:r>
      <w:r w:rsidRPr="0002659C">
        <w:rPr>
          <w:rFonts w:ascii="Times New Roman" w:eastAsia="Times New Roman" w:hAnsi="Times New Roman" w:cs="Times New Roman"/>
          <w:sz w:val="28"/>
          <w:szCs w:val="28"/>
        </w:rPr>
        <w:t>нсляцій.</w:t>
      </w:r>
    </w:p>
    <w:p w14:paraId="00000047" w14:textId="77777777" w:rsidR="00FE1BC2" w:rsidRPr="0002659C" w:rsidRDefault="00FE1BC2" w:rsidP="0002659C">
      <w:pPr>
        <w:spacing w:after="0" w:line="240" w:lineRule="auto"/>
        <w:jc w:val="both"/>
        <w:rPr>
          <w:rFonts w:ascii="Times New Roman" w:eastAsia="Times New Roman" w:hAnsi="Times New Roman" w:cs="Times New Roman"/>
          <w:sz w:val="28"/>
          <w:szCs w:val="28"/>
        </w:rPr>
      </w:pPr>
    </w:p>
    <w:p w14:paraId="00000048" w14:textId="77777777" w:rsidR="00FE1BC2" w:rsidRPr="0002659C" w:rsidRDefault="000739F5" w:rsidP="0002659C">
      <w:pPr>
        <w:spacing w:after="0" w:line="240" w:lineRule="auto"/>
        <w:jc w:val="both"/>
        <w:rPr>
          <w:rFonts w:ascii="Times New Roman" w:eastAsia="Times New Roman" w:hAnsi="Times New Roman" w:cs="Times New Roman"/>
          <w:b/>
          <w:bCs/>
          <w:i/>
          <w:iCs/>
          <w:sz w:val="28"/>
          <w:szCs w:val="28"/>
        </w:rPr>
      </w:pPr>
      <w:r w:rsidRPr="0002659C">
        <w:rPr>
          <w:rFonts w:ascii="Times New Roman" w:eastAsia="Times New Roman" w:hAnsi="Times New Roman" w:cs="Times New Roman"/>
          <w:b/>
          <w:bCs/>
          <w:i/>
          <w:iCs/>
          <w:sz w:val="28"/>
          <w:szCs w:val="28"/>
        </w:rPr>
        <w:t>Львівський академічний драматичний театр імені Лесі Українки</w:t>
      </w:r>
    </w:p>
    <w:p w14:paraId="00000049"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 xml:space="preserve">Постановка "Милі створіння" - </w:t>
      </w:r>
      <w:proofErr w:type="spellStart"/>
      <w:r w:rsidRPr="0002659C">
        <w:rPr>
          <w:rFonts w:ascii="Times New Roman" w:eastAsia="Times New Roman" w:hAnsi="Times New Roman" w:cs="Times New Roman"/>
          <w:sz w:val="28"/>
          <w:szCs w:val="28"/>
        </w:rPr>
        <w:t>копродукція</w:t>
      </w:r>
      <w:proofErr w:type="spellEnd"/>
      <w:r w:rsidRPr="0002659C">
        <w:rPr>
          <w:rFonts w:ascii="Times New Roman" w:eastAsia="Times New Roman" w:hAnsi="Times New Roman" w:cs="Times New Roman"/>
          <w:sz w:val="28"/>
          <w:szCs w:val="28"/>
        </w:rPr>
        <w:t xml:space="preserve"> з німецькими </w:t>
      </w:r>
      <w:proofErr w:type="spellStart"/>
      <w:r w:rsidRPr="0002659C">
        <w:rPr>
          <w:rFonts w:ascii="Times New Roman" w:eastAsia="Times New Roman" w:hAnsi="Times New Roman" w:cs="Times New Roman"/>
          <w:sz w:val="28"/>
          <w:szCs w:val="28"/>
        </w:rPr>
        <w:t>мисткинями</w:t>
      </w:r>
      <w:proofErr w:type="spellEnd"/>
      <w:r w:rsidRPr="0002659C">
        <w:rPr>
          <w:rFonts w:ascii="Times New Roman" w:eastAsia="Times New Roman" w:hAnsi="Times New Roman" w:cs="Times New Roman"/>
          <w:sz w:val="28"/>
          <w:szCs w:val="28"/>
        </w:rPr>
        <w:t xml:space="preserve"> та митцями -  за підтримки </w:t>
      </w:r>
      <w:proofErr w:type="spellStart"/>
      <w:r w:rsidRPr="0002659C">
        <w:rPr>
          <w:rFonts w:ascii="Times New Roman" w:eastAsia="Times New Roman" w:hAnsi="Times New Roman" w:cs="Times New Roman"/>
          <w:sz w:val="28"/>
          <w:szCs w:val="28"/>
        </w:rPr>
        <w:t>Allianz</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Ukrainische</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Organisationen</w:t>
      </w:r>
      <w:proofErr w:type="spellEnd"/>
      <w:r w:rsidRPr="0002659C">
        <w:rPr>
          <w:rFonts w:ascii="Times New Roman" w:eastAsia="Times New Roman" w:hAnsi="Times New Roman" w:cs="Times New Roman"/>
          <w:sz w:val="28"/>
          <w:szCs w:val="28"/>
        </w:rPr>
        <w:t xml:space="preserve"> та під патронатом міста Франкфурт-на-Майні, у співпраці </w:t>
      </w:r>
      <w:r w:rsidRPr="0002659C">
        <w:rPr>
          <w:rFonts w:ascii="Times New Roman" w:eastAsia="Times New Roman" w:hAnsi="Times New Roman" w:cs="Times New Roman"/>
          <w:sz w:val="28"/>
          <w:szCs w:val="28"/>
        </w:rPr>
        <w:t xml:space="preserve">з </w:t>
      </w:r>
      <w:proofErr w:type="spellStart"/>
      <w:r w:rsidRPr="0002659C">
        <w:rPr>
          <w:rFonts w:ascii="Times New Roman" w:eastAsia="Times New Roman" w:hAnsi="Times New Roman" w:cs="Times New Roman"/>
          <w:sz w:val="28"/>
          <w:szCs w:val="28"/>
        </w:rPr>
        <w:t>Goethe-Institut</w:t>
      </w:r>
      <w:proofErr w:type="spellEnd"/>
      <w:r w:rsidRPr="0002659C">
        <w:rPr>
          <w:rFonts w:ascii="Times New Roman" w:eastAsia="Times New Roman" w:hAnsi="Times New Roman" w:cs="Times New Roman"/>
          <w:sz w:val="28"/>
          <w:szCs w:val="28"/>
        </w:rPr>
        <w:t xml:space="preserve"> в Україні;</w:t>
      </w:r>
    </w:p>
    <w:p w14:paraId="0000004A"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 xml:space="preserve">Участь представників театру в конференції </w:t>
      </w:r>
      <w:proofErr w:type="spellStart"/>
      <w:r w:rsidRPr="0002659C">
        <w:rPr>
          <w:rFonts w:ascii="Times New Roman" w:eastAsia="Times New Roman" w:hAnsi="Times New Roman" w:cs="Times New Roman"/>
          <w:sz w:val="28"/>
          <w:szCs w:val="28"/>
        </w:rPr>
        <w:t>Europien</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Thatre</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Convention</w:t>
      </w:r>
      <w:proofErr w:type="spellEnd"/>
      <w:r w:rsidRPr="0002659C">
        <w:rPr>
          <w:rFonts w:ascii="Times New Roman" w:eastAsia="Times New Roman" w:hAnsi="Times New Roman" w:cs="Times New Roman"/>
          <w:sz w:val="28"/>
          <w:szCs w:val="28"/>
        </w:rPr>
        <w:t xml:space="preserve"> (Афіни, Греція);</w:t>
      </w:r>
    </w:p>
    <w:p w14:paraId="0000004B"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 xml:space="preserve">Інституційна підтримка освітнього курсу для українських митців, </w:t>
      </w:r>
      <w:proofErr w:type="spellStart"/>
      <w:r w:rsidRPr="0002659C">
        <w:rPr>
          <w:rFonts w:ascii="Times New Roman" w:eastAsia="Times New Roman" w:hAnsi="Times New Roman" w:cs="Times New Roman"/>
          <w:sz w:val="28"/>
          <w:szCs w:val="28"/>
        </w:rPr>
        <w:t>арттерапевтів</w:t>
      </w:r>
      <w:proofErr w:type="spellEnd"/>
      <w:r w:rsidRPr="0002659C">
        <w:rPr>
          <w:rFonts w:ascii="Times New Roman" w:eastAsia="Times New Roman" w:hAnsi="Times New Roman" w:cs="Times New Roman"/>
          <w:sz w:val="28"/>
          <w:szCs w:val="28"/>
        </w:rPr>
        <w:t xml:space="preserve"> та психологів, організований Міжнародною федерацією некомерційн</w:t>
      </w:r>
      <w:r w:rsidRPr="0002659C">
        <w:rPr>
          <w:rFonts w:ascii="Times New Roman" w:eastAsia="Times New Roman" w:hAnsi="Times New Roman" w:cs="Times New Roman"/>
          <w:sz w:val="28"/>
          <w:szCs w:val="28"/>
        </w:rPr>
        <w:t>их організацій "Права людини у сфері психічного здоров'я – FGIP" ("</w:t>
      </w:r>
      <w:proofErr w:type="spellStart"/>
      <w:r w:rsidRPr="0002659C">
        <w:rPr>
          <w:rFonts w:ascii="Times New Roman" w:eastAsia="Times New Roman" w:hAnsi="Times New Roman" w:cs="Times New Roman"/>
          <w:sz w:val="28"/>
          <w:szCs w:val="28"/>
        </w:rPr>
        <w:t>Mental</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Health</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in</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Human</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Rights</w:t>
      </w:r>
      <w:proofErr w:type="spellEnd"/>
      <w:r w:rsidRPr="0002659C">
        <w:rPr>
          <w:rFonts w:ascii="Times New Roman" w:eastAsia="Times New Roman" w:hAnsi="Times New Roman" w:cs="Times New Roman"/>
          <w:sz w:val="28"/>
          <w:szCs w:val="28"/>
        </w:rPr>
        <w:t>-FGIP";</w:t>
      </w:r>
    </w:p>
    <w:p w14:paraId="0000004C"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Показ вистави "</w:t>
      </w:r>
      <w:proofErr w:type="spellStart"/>
      <w:r w:rsidRPr="0002659C">
        <w:rPr>
          <w:rFonts w:ascii="Times New Roman" w:eastAsia="Times New Roman" w:hAnsi="Times New Roman" w:cs="Times New Roman"/>
          <w:sz w:val="28"/>
          <w:szCs w:val="28"/>
        </w:rPr>
        <w:t>Плейлист</w:t>
      </w:r>
      <w:proofErr w:type="spellEnd"/>
      <w:r w:rsidRPr="0002659C">
        <w:rPr>
          <w:rFonts w:ascii="Times New Roman" w:eastAsia="Times New Roman" w:hAnsi="Times New Roman" w:cs="Times New Roman"/>
          <w:sz w:val="28"/>
          <w:szCs w:val="28"/>
        </w:rPr>
        <w:t xml:space="preserve"> подорожнього" в рамках міжнародного історичного симпозіуму "Найбільш документована війна: задіяти архіви", який організував Цент</w:t>
      </w:r>
      <w:r w:rsidRPr="0002659C">
        <w:rPr>
          <w:rFonts w:ascii="Times New Roman" w:eastAsia="Times New Roman" w:hAnsi="Times New Roman" w:cs="Times New Roman"/>
          <w:sz w:val="28"/>
          <w:szCs w:val="28"/>
        </w:rPr>
        <w:t>р міської історії у Львові;</w:t>
      </w:r>
    </w:p>
    <w:p w14:paraId="0000004D"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Участь студентського театру "Лава" з  виставою "Псяча буда" у фестивалі у Брно, Чехія.</w:t>
      </w:r>
    </w:p>
    <w:p w14:paraId="0000004E" w14:textId="77777777" w:rsidR="00FE1BC2" w:rsidRPr="0002659C" w:rsidRDefault="00FE1BC2" w:rsidP="0002659C">
      <w:pPr>
        <w:spacing w:after="0" w:line="240" w:lineRule="auto"/>
        <w:jc w:val="both"/>
        <w:rPr>
          <w:rFonts w:ascii="Times New Roman" w:eastAsia="Times New Roman" w:hAnsi="Times New Roman" w:cs="Times New Roman"/>
          <w:b/>
          <w:bCs/>
          <w:i/>
          <w:iCs/>
          <w:color w:val="FF0000"/>
          <w:sz w:val="28"/>
          <w:szCs w:val="28"/>
        </w:rPr>
      </w:pPr>
    </w:p>
    <w:p w14:paraId="0000004F" w14:textId="77777777" w:rsidR="00FE1BC2" w:rsidRPr="0002659C" w:rsidRDefault="000739F5" w:rsidP="0002659C">
      <w:pPr>
        <w:spacing w:after="0" w:line="240" w:lineRule="auto"/>
        <w:jc w:val="both"/>
        <w:rPr>
          <w:rFonts w:ascii="Times New Roman" w:eastAsia="Times New Roman" w:hAnsi="Times New Roman" w:cs="Times New Roman"/>
          <w:sz w:val="28"/>
          <w:szCs w:val="28"/>
          <w:highlight w:val="white"/>
        </w:rPr>
      </w:pPr>
      <w:r w:rsidRPr="0002659C">
        <w:rPr>
          <w:rFonts w:ascii="Times New Roman" w:eastAsia="Times New Roman" w:hAnsi="Times New Roman" w:cs="Times New Roman"/>
          <w:b/>
          <w:bCs/>
          <w:i/>
          <w:iCs/>
          <w:sz w:val="28"/>
          <w:szCs w:val="28"/>
        </w:rPr>
        <w:t>Львівський академічний духовний театр "Воскресіння"</w:t>
      </w:r>
    </w:p>
    <w:p w14:paraId="00000050"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 xml:space="preserve">Здійснено показ вуличної вистави "Сни за Кобзарем" на театральних фестивалях у м. </w:t>
      </w:r>
      <w:proofErr w:type="spellStart"/>
      <w:r w:rsidRPr="0002659C">
        <w:rPr>
          <w:rFonts w:ascii="Times New Roman" w:eastAsia="Times New Roman" w:hAnsi="Times New Roman" w:cs="Times New Roman"/>
          <w:sz w:val="28"/>
          <w:szCs w:val="28"/>
        </w:rPr>
        <w:t>Пітест</w:t>
      </w:r>
      <w:r w:rsidRPr="0002659C">
        <w:rPr>
          <w:rFonts w:ascii="Times New Roman" w:eastAsia="Times New Roman" w:hAnsi="Times New Roman" w:cs="Times New Roman"/>
          <w:sz w:val="28"/>
          <w:szCs w:val="28"/>
        </w:rPr>
        <w:t>і</w:t>
      </w:r>
      <w:proofErr w:type="spellEnd"/>
      <w:r w:rsidRPr="0002659C">
        <w:rPr>
          <w:rFonts w:ascii="Times New Roman" w:eastAsia="Times New Roman" w:hAnsi="Times New Roman" w:cs="Times New Roman"/>
          <w:sz w:val="28"/>
          <w:szCs w:val="28"/>
        </w:rPr>
        <w:t xml:space="preserve">,  м. </w:t>
      </w:r>
      <w:proofErr w:type="spellStart"/>
      <w:r w:rsidRPr="0002659C">
        <w:rPr>
          <w:rFonts w:ascii="Times New Roman" w:eastAsia="Times New Roman" w:hAnsi="Times New Roman" w:cs="Times New Roman"/>
          <w:sz w:val="28"/>
          <w:szCs w:val="28"/>
        </w:rPr>
        <w:t>Тарговісте</w:t>
      </w:r>
      <w:proofErr w:type="spellEnd"/>
      <w:r w:rsidRPr="0002659C">
        <w:rPr>
          <w:rFonts w:ascii="Times New Roman" w:eastAsia="Times New Roman" w:hAnsi="Times New Roman" w:cs="Times New Roman"/>
          <w:sz w:val="28"/>
          <w:szCs w:val="28"/>
        </w:rPr>
        <w:t xml:space="preserve">, м. </w:t>
      </w:r>
      <w:proofErr w:type="spellStart"/>
      <w:r w:rsidRPr="0002659C">
        <w:rPr>
          <w:rFonts w:ascii="Times New Roman" w:eastAsia="Times New Roman" w:hAnsi="Times New Roman" w:cs="Times New Roman"/>
          <w:sz w:val="28"/>
          <w:szCs w:val="28"/>
        </w:rPr>
        <w:t>Клуж-Напока</w:t>
      </w:r>
      <w:proofErr w:type="spellEnd"/>
      <w:r w:rsidRPr="0002659C">
        <w:rPr>
          <w:rFonts w:ascii="Times New Roman" w:eastAsia="Times New Roman" w:hAnsi="Times New Roman" w:cs="Times New Roman"/>
          <w:sz w:val="28"/>
          <w:szCs w:val="28"/>
        </w:rPr>
        <w:t xml:space="preserve"> (Румунія), у </w:t>
      </w:r>
      <w:proofErr w:type="spellStart"/>
      <w:r w:rsidRPr="0002659C">
        <w:rPr>
          <w:rFonts w:ascii="Times New Roman" w:eastAsia="Times New Roman" w:hAnsi="Times New Roman" w:cs="Times New Roman"/>
          <w:sz w:val="28"/>
          <w:szCs w:val="28"/>
        </w:rPr>
        <w:t>м.Варшава</w:t>
      </w:r>
      <w:proofErr w:type="spellEnd"/>
      <w:r w:rsidRPr="0002659C">
        <w:rPr>
          <w:rFonts w:ascii="Times New Roman" w:eastAsia="Times New Roman" w:hAnsi="Times New Roman" w:cs="Times New Roman"/>
          <w:sz w:val="28"/>
          <w:szCs w:val="28"/>
        </w:rPr>
        <w:t xml:space="preserve"> (Польща);</w:t>
      </w:r>
    </w:p>
    <w:p w14:paraId="00000051"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 xml:space="preserve">Виставу "Глорія" представлено в м. </w:t>
      </w:r>
      <w:proofErr w:type="spellStart"/>
      <w:r w:rsidRPr="0002659C">
        <w:rPr>
          <w:rFonts w:ascii="Times New Roman" w:eastAsia="Times New Roman" w:hAnsi="Times New Roman" w:cs="Times New Roman"/>
          <w:sz w:val="28"/>
          <w:szCs w:val="28"/>
        </w:rPr>
        <w:t>Шальчинінкай</w:t>
      </w:r>
      <w:proofErr w:type="spellEnd"/>
      <w:r w:rsidRPr="0002659C">
        <w:rPr>
          <w:rFonts w:ascii="Times New Roman" w:eastAsia="Times New Roman" w:hAnsi="Times New Roman" w:cs="Times New Roman"/>
          <w:sz w:val="28"/>
          <w:szCs w:val="28"/>
        </w:rPr>
        <w:t xml:space="preserve"> (Литва), в м. </w:t>
      </w:r>
      <w:proofErr w:type="spellStart"/>
      <w:r w:rsidRPr="0002659C">
        <w:rPr>
          <w:rFonts w:ascii="Times New Roman" w:eastAsia="Times New Roman" w:hAnsi="Times New Roman" w:cs="Times New Roman"/>
          <w:sz w:val="28"/>
          <w:szCs w:val="28"/>
        </w:rPr>
        <w:t>Пітесті</w:t>
      </w:r>
      <w:proofErr w:type="spellEnd"/>
      <w:r w:rsidRPr="0002659C">
        <w:rPr>
          <w:rFonts w:ascii="Times New Roman" w:eastAsia="Times New Roman" w:hAnsi="Times New Roman" w:cs="Times New Roman"/>
          <w:sz w:val="28"/>
          <w:szCs w:val="28"/>
        </w:rPr>
        <w:t xml:space="preserve"> та в м. </w:t>
      </w:r>
      <w:proofErr w:type="spellStart"/>
      <w:r w:rsidRPr="0002659C">
        <w:rPr>
          <w:rFonts w:ascii="Times New Roman" w:eastAsia="Times New Roman" w:hAnsi="Times New Roman" w:cs="Times New Roman"/>
          <w:sz w:val="28"/>
          <w:szCs w:val="28"/>
        </w:rPr>
        <w:t>Тарговісте</w:t>
      </w:r>
      <w:proofErr w:type="spellEnd"/>
      <w:r w:rsidRPr="0002659C">
        <w:rPr>
          <w:rFonts w:ascii="Times New Roman" w:eastAsia="Times New Roman" w:hAnsi="Times New Roman" w:cs="Times New Roman"/>
          <w:sz w:val="28"/>
          <w:szCs w:val="28"/>
        </w:rPr>
        <w:t xml:space="preserve"> (Румунія), в м. </w:t>
      </w:r>
      <w:proofErr w:type="spellStart"/>
      <w:r w:rsidRPr="0002659C">
        <w:rPr>
          <w:rFonts w:ascii="Times New Roman" w:eastAsia="Times New Roman" w:hAnsi="Times New Roman" w:cs="Times New Roman"/>
          <w:sz w:val="28"/>
          <w:szCs w:val="28"/>
        </w:rPr>
        <w:t>Джерджонюв</w:t>
      </w:r>
      <w:proofErr w:type="spellEnd"/>
      <w:r w:rsidRPr="0002659C">
        <w:rPr>
          <w:rFonts w:ascii="Times New Roman" w:eastAsia="Times New Roman" w:hAnsi="Times New Roman" w:cs="Times New Roman"/>
          <w:sz w:val="28"/>
          <w:szCs w:val="28"/>
        </w:rPr>
        <w:t xml:space="preserve">, Нова-Руда, </w:t>
      </w:r>
      <w:proofErr w:type="spellStart"/>
      <w:r w:rsidRPr="0002659C">
        <w:rPr>
          <w:rFonts w:ascii="Times New Roman" w:eastAsia="Times New Roman" w:hAnsi="Times New Roman" w:cs="Times New Roman"/>
          <w:sz w:val="28"/>
          <w:szCs w:val="28"/>
        </w:rPr>
        <w:t>Остроленка</w:t>
      </w:r>
      <w:proofErr w:type="spellEnd"/>
      <w:r w:rsidRPr="0002659C">
        <w:rPr>
          <w:rFonts w:ascii="Times New Roman" w:eastAsia="Times New Roman" w:hAnsi="Times New Roman" w:cs="Times New Roman"/>
          <w:sz w:val="28"/>
          <w:szCs w:val="28"/>
        </w:rPr>
        <w:t xml:space="preserve"> (Польща);</w:t>
      </w:r>
    </w:p>
    <w:p w14:paraId="00000052"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 xml:space="preserve">Виставу "Зустріти </w:t>
      </w:r>
      <w:proofErr w:type="spellStart"/>
      <w:r w:rsidRPr="0002659C">
        <w:rPr>
          <w:rFonts w:ascii="Times New Roman" w:eastAsia="Times New Roman" w:hAnsi="Times New Roman" w:cs="Times New Roman"/>
          <w:sz w:val="28"/>
          <w:szCs w:val="28"/>
        </w:rPr>
        <w:t>Просперо</w:t>
      </w:r>
      <w:proofErr w:type="spellEnd"/>
      <w:r w:rsidRPr="0002659C">
        <w:rPr>
          <w:rFonts w:ascii="Times New Roman" w:eastAsia="Times New Roman" w:hAnsi="Times New Roman" w:cs="Times New Roman"/>
          <w:sz w:val="28"/>
          <w:szCs w:val="28"/>
        </w:rPr>
        <w:t>" представлено</w:t>
      </w:r>
      <w:r w:rsidRPr="0002659C">
        <w:rPr>
          <w:rFonts w:ascii="Times New Roman" w:eastAsia="Times New Roman" w:hAnsi="Times New Roman" w:cs="Times New Roman"/>
          <w:sz w:val="28"/>
          <w:szCs w:val="28"/>
        </w:rPr>
        <w:t xml:space="preserve"> в м. </w:t>
      </w:r>
      <w:proofErr w:type="spellStart"/>
      <w:r w:rsidRPr="0002659C">
        <w:rPr>
          <w:rFonts w:ascii="Times New Roman" w:eastAsia="Times New Roman" w:hAnsi="Times New Roman" w:cs="Times New Roman"/>
          <w:sz w:val="28"/>
          <w:szCs w:val="28"/>
        </w:rPr>
        <w:t>Велюнь</w:t>
      </w:r>
      <w:proofErr w:type="spellEnd"/>
      <w:r w:rsidRPr="0002659C">
        <w:rPr>
          <w:rFonts w:ascii="Times New Roman" w:eastAsia="Times New Roman" w:hAnsi="Times New Roman" w:cs="Times New Roman"/>
          <w:sz w:val="28"/>
          <w:szCs w:val="28"/>
        </w:rPr>
        <w:t xml:space="preserve"> (Польща)</w:t>
      </w:r>
    </w:p>
    <w:p w14:paraId="00000053"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Проведено міжнародний театральний фестиваль "Золотий лев-2025"  в рамках якого відбулось 27 заходів.</w:t>
      </w:r>
    </w:p>
    <w:p w14:paraId="00000054" w14:textId="77777777" w:rsidR="00FE1BC2" w:rsidRPr="0002659C" w:rsidRDefault="00FE1BC2" w:rsidP="0002659C">
      <w:pPr>
        <w:spacing w:after="0" w:line="240" w:lineRule="auto"/>
        <w:jc w:val="both"/>
        <w:rPr>
          <w:rFonts w:ascii="Times New Roman" w:eastAsia="Times New Roman" w:hAnsi="Times New Roman" w:cs="Times New Roman"/>
          <w:sz w:val="28"/>
          <w:szCs w:val="28"/>
        </w:rPr>
      </w:pPr>
    </w:p>
    <w:p w14:paraId="00000055" w14:textId="77777777" w:rsidR="00FE1BC2" w:rsidRPr="0002659C" w:rsidRDefault="000739F5" w:rsidP="0002659C">
      <w:pPr>
        <w:spacing w:after="0" w:line="240" w:lineRule="auto"/>
        <w:jc w:val="both"/>
        <w:rPr>
          <w:rFonts w:ascii="Times New Roman" w:eastAsia="Times New Roman" w:hAnsi="Times New Roman" w:cs="Times New Roman"/>
          <w:sz w:val="28"/>
          <w:szCs w:val="28"/>
        </w:rPr>
      </w:pPr>
      <w:r w:rsidRPr="0002659C">
        <w:rPr>
          <w:rFonts w:ascii="Times New Roman" w:eastAsia="Times New Roman" w:hAnsi="Times New Roman" w:cs="Times New Roman"/>
          <w:b/>
          <w:bCs/>
          <w:i/>
          <w:iCs/>
          <w:sz w:val="28"/>
          <w:szCs w:val="28"/>
        </w:rPr>
        <w:t>Львівський академічний муніципальний театральний, художньо-дослідницький та освітній центр "Слово і Голос"</w:t>
      </w:r>
    </w:p>
    <w:p w14:paraId="00000056"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 xml:space="preserve">Співпраця з Посольством України в Ватикані (Рим, Софія) з </w:t>
      </w:r>
      <w:proofErr w:type="spellStart"/>
      <w:r w:rsidRPr="0002659C">
        <w:rPr>
          <w:rFonts w:ascii="Times New Roman" w:eastAsia="Times New Roman" w:hAnsi="Times New Roman" w:cs="Times New Roman"/>
          <w:sz w:val="28"/>
          <w:szCs w:val="28"/>
        </w:rPr>
        <w:t>проєктом</w:t>
      </w:r>
      <w:proofErr w:type="spellEnd"/>
      <w:r w:rsidRPr="0002659C">
        <w:rPr>
          <w:rFonts w:ascii="Times New Roman" w:eastAsia="Times New Roman" w:hAnsi="Times New Roman" w:cs="Times New Roman"/>
          <w:sz w:val="28"/>
          <w:szCs w:val="28"/>
        </w:rPr>
        <w:t xml:space="preserve">  “IRMOS </w:t>
      </w:r>
      <w:proofErr w:type="spellStart"/>
      <w:r w:rsidRPr="0002659C">
        <w:rPr>
          <w:rFonts w:ascii="Times New Roman" w:eastAsia="Times New Roman" w:hAnsi="Times New Roman" w:cs="Times New Roman"/>
          <w:sz w:val="28"/>
          <w:szCs w:val="28"/>
        </w:rPr>
        <w:t>for</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Ukraine</w:t>
      </w:r>
      <w:proofErr w:type="spellEnd"/>
      <w:r w:rsidRPr="0002659C">
        <w:rPr>
          <w:rFonts w:ascii="Times New Roman" w:eastAsia="Times New Roman" w:hAnsi="Times New Roman" w:cs="Times New Roman"/>
          <w:sz w:val="28"/>
          <w:szCs w:val="28"/>
        </w:rPr>
        <w:t xml:space="preserve">”; </w:t>
      </w:r>
    </w:p>
    <w:p w14:paraId="00000057"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До Дня незалежності України в Чехії представлено театральний проєкт "ЗЕМЛЯ-ПІСНЯ";</w:t>
      </w:r>
    </w:p>
    <w:p w14:paraId="00000058"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lastRenderedPageBreak/>
        <w:t xml:space="preserve">В рамках співпраці з Міжнародним Інститутом ім. </w:t>
      </w:r>
      <w:proofErr w:type="spellStart"/>
      <w:r w:rsidRPr="0002659C">
        <w:rPr>
          <w:rFonts w:ascii="Times New Roman" w:eastAsia="Times New Roman" w:hAnsi="Times New Roman" w:cs="Times New Roman"/>
          <w:sz w:val="28"/>
          <w:szCs w:val="28"/>
        </w:rPr>
        <w:t>Єжиа</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Гротовського</w:t>
      </w:r>
      <w:proofErr w:type="spellEnd"/>
      <w:r w:rsidRPr="0002659C">
        <w:rPr>
          <w:rFonts w:ascii="Times New Roman" w:eastAsia="Times New Roman" w:hAnsi="Times New Roman" w:cs="Times New Roman"/>
          <w:sz w:val="28"/>
          <w:szCs w:val="28"/>
        </w:rPr>
        <w:t xml:space="preserve"> (Польща, Вроцлав:</w:t>
      </w:r>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Rok</w:t>
      </w:r>
      <w:proofErr w:type="spellEnd"/>
      <w:r w:rsidRPr="0002659C">
        <w:rPr>
          <w:rFonts w:ascii="Times New Roman" w:eastAsia="Times New Roman" w:hAnsi="Times New Roman" w:cs="Times New Roman"/>
          <w:sz w:val="28"/>
          <w:szCs w:val="28"/>
        </w:rPr>
        <w:t xml:space="preserve"> GASA) реалізовано спільну виставу “</w:t>
      </w:r>
      <w:proofErr w:type="spellStart"/>
      <w:r w:rsidRPr="0002659C">
        <w:rPr>
          <w:rFonts w:ascii="Times New Roman" w:eastAsia="Times New Roman" w:hAnsi="Times New Roman" w:cs="Times New Roman"/>
          <w:sz w:val="28"/>
          <w:szCs w:val="28"/>
        </w:rPr>
        <w:t>Кairos</w:t>
      </w:r>
      <w:proofErr w:type="spellEnd"/>
      <w:r w:rsidRPr="0002659C">
        <w:rPr>
          <w:rFonts w:ascii="Times New Roman" w:eastAsia="Times New Roman" w:hAnsi="Times New Roman" w:cs="Times New Roman"/>
          <w:sz w:val="28"/>
          <w:szCs w:val="28"/>
        </w:rPr>
        <w:t xml:space="preserve">”, присвячену святкуванню річниці видатного Кінорежисера </w:t>
      </w:r>
      <w:proofErr w:type="spellStart"/>
      <w:r w:rsidRPr="0002659C">
        <w:rPr>
          <w:rFonts w:ascii="Times New Roman" w:eastAsia="Times New Roman" w:hAnsi="Times New Roman" w:cs="Times New Roman"/>
          <w:sz w:val="28"/>
          <w:szCs w:val="28"/>
        </w:rPr>
        <w:t>Войцех</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Єжи</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Гаса</w:t>
      </w:r>
      <w:proofErr w:type="spellEnd"/>
      <w:r w:rsidRPr="0002659C">
        <w:rPr>
          <w:rFonts w:ascii="Times New Roman" w:eastAsia="Times New Roman" w:hAnsi="Times New Roman" w:cs="Times New Roman"/>
          <w:sz w:val="28"/>
          <w:szCs w:val="28"/>
        </w:rPr>
        <w:t>.</w:t>
      </w:r>
    </w:p>
    <w:p w14:paraId="00000059" w14:textId="77777777" w:rsidR="00FE1BC2" w:rsidRPr="0002659C" w:rsidRDefault="00FE1BC2" w:rsidP="0002659C">
      <w:pPr>
        <w:spacing w:after="0" w:line="240" w:lineRule="auto"/>
        <w:jc w:val="both"/>
        <w:rPr>
          <w:rFonts w:ascii="Times New Roman" w:eastAsia="Times New Roman" w:hAnsi="Times New Roman" w:cs="Times New Roman"/>
          <w:sz w:val="28"/>
          <w:szCs w:val="28"/>
        </w:rPr>
      </w:pPr>
    </w:p>
    <w:p w14:paraId="0000005A" w14:textId="77777777" w:rsidR="00FE1BC2" w:rsidRPr="0002659C" w:rsidRDefault="000739F5" w:rsidP="0002659C">
      <w:pPr>
        <w:spacing w:after="0" w:line="240" w:lineRule="auto"/>
        <w:jc w:val="both"/>
        <w:rPr>
          <w:rFonts w:ascii="Times New Roman" w:eastAsia="Times New Roman" w:hAnsi="Times New Roman" w:cs="Times New Roman"/>
          <w:sz w:val="28"/>
          <w:szCs w:val="28"/>
        </w:rPr>
      </w:pPr>
      <w:r w:rsidRPr="0002659C">
        <w:rPr>
          <w:rFonts w:ascii="Times New Roman" w:eastAsia="Times New Roman" w:hAnsi="Times New Roman" w:cs="Times New Roman"/>
          <w:b/>
          <w:bCs/>
          <w:i/>
          <w:iCs/>
          <w:sz w:val="28"/>
          <w:szCs w:val="28"/>
        </w:rPr>
        <w:t xml:space="preserve"> Перший український академічний театр для дітей та юнацтва</w:t>
      </w:r>
    </w:p>
    <w:p w14:paraId="0000005B"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 xml:space="preserve">Колектив театру гастролював в м. </w:t>
      </w:r>
      <w:proofErr w:type="spellStart"/>
      <w:r w:rsidRPr="0002659C">
        <w:rPr>
          <w:rFonts w:ascii="Times New Roman" w:eastAsia="Times New Roman" w:hAnsi="Times New Roman" w:cs="Times New Roman"/>
          <w:sz w:val="28"/>
          <w:szCs w:val="28"/>
        </w:rPr>
        <w:t>Анталія</w:t>
      </w:r>
      <w:proofErr w:type="spellEnd"/>
      <w:r w:rsidRPr="0002659C">
        <w:rPr>
          <w:rFonts w:ascii="Times New Roman" w:eastAsia="Times New Roman" w:hAnsi="Times New Roman" w:cs="Times New Roman"/>
          <w:sz w:val="28"/>
          <w:szCs w:val="28"/>
        </w:rPr>
        <w:t xml:space="preserve"> (Республіка Туреччина) з прем’єрою вистави "Дерев’яний сніговик", яка відбулася 27 червня на сцені Державного театру </w:t>
      </w:r>
      <w:proofErr w:type="spellStart"/>
      <w:r w:rsidRPr="0002659C">
        <w:rPr>
          <w:rFonts w:ascii="Times New Roman" w:eastAsia="Times New Roman" w:hAnsi="Times New Roman" w:cs="Times New Roman"/>
          <w:sz w:val="28"/>
          <w:szCs w:val="28"/>
        </w:rPr>
        <w:t>Анталії</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Antalya</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Devlet</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Tiyatrosu</w:t>
      </w:r>
      <w:proofErr w:type="spellEnd"/>
      <w:r w:rsidRPr="0002659C">
        <w:rPr>
          <w:rFonts w:ascii="Times New Roman" w:eastAsia="Times New Roman" w:hAnsi="Times New Roman" w:cs="Times New Roman"/>
          <w:sz w:val="28"/>
          <w:szCs w:val="28"/>
        </w:rPr>
        <w:t xml:space="preserve">). П’єса була створена у співпраці з відомим турецьким драматургом </w:t>
      </w:r>
      <w:proofErr w:type="spellStart"/>
      <w:r w:rsidRPr="0002659C">
        <w:rPr>
          <w:rFonts w:ascii="Times New Roman" w:eastAsia="Times New Roman" w:hAnsi="Times New Roman" w:cs="Times New Roman"/>
          <w:sz w:val="28"/>
          <w:szCs w:val="28"/>
        </w:rPr>
        <w:t>Ферді</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Далкиличем</w:t>
      </w:r>
      <w:proofErr w:type="spellEnd"/>
      <w:r w:rsidRPr="0002659C">
        <w:rPr>
          <w:rFonts w:ascii="Times New Roman" w:eastAsia="Times New Roman" w:hAnsi="Times New Roman" w:cs="Times New Roman"/>
          <w:sz w:val="28"/>
          <w:szCs w:val="28"/>
        </w:rPr>
        <w:t>;</w:t>
      </w:r>
    </w:p>
    <w:p w14:paraId="0000005C"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Налагоджено контакти</w:t>
      </w:r>
      <w:r w:rsidRPr="0002659C">
        <w:rPr>
          <w:rFonts w:ascii="Times New Roman" w:eastAsia="Times New Roman" w:hAnsi="Times New Roman" w:cs="Times New Roman"/>
          <w:sz w:val="28"/>
          <w:szCs w:val="28"/>
        </w:rPr>
        <w:t xml:space="preserve"> з театральною спільнотою у Швеції (театр </w:t>
      </w:r>
      <w:proofErr w:type="spellStart"/>
      <w:r w:rsidRPr="0002659C">
        <w:rPr>
          <w:rFonts w:ascii="Times New Roman" w:eastAsia="Times New Roman" w:hAnsi="Times New Roman" w:cs="Times New Roman"/>
          <w:sz w:val="28"/>
          <w:szCs w:val="28"/>
        </w:rPr>
        <w:t>Regina</w:t>
      </w:r>
      <w:proofErr w:type="spellEnd"/>
      <w:r w:rsidRPr="0002659C">
        <w:rPr>
          <w:rFonts w:ascii="Times New Roman" w:eastAsia="Times New Roman" w:hAnsi="Times New Roman" w:cs="Times New Roman"/>
          <w:sz w:val="28"/>
          <w:szCs w:val="28"/>
        </w:rPr>
        <w:t>) та розпочато підготовку спільного мистецького проєкту;</w:t>
      </w:r>
    </w:p>
    <w:p w14:paraId="0000005D"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 xml:space="preserve">Взято участь у VII Всеукраїнському театральному фестивалі "ГРА" – вистава "Пробудження весни" увійшла до </w:t>
      </w:r>
      <w:proofErr w:type="spellStart"/>
      <w:r w:rsidRPr="0002659C">
        <w:rPr>
          <w:rFonts w:ascii="Times New Roman" w:eastAsia="Times New Roman" w:hAnsi="Times New Roman" w:cs="Times New Roman"/>
          <w:sz w:val="28"/>
          <w:szCs w:val="28"/>
        </w:rPr>
        <w:t>лонг</w:t>
      </w:r>
      <w:proofErr w:type="spellEnd"/>
      <w:r w:rsidRPr="0002659C">
        <w:rPr>
          <w:rFonts w:ascii="Times New Roman" w:eastAsia="Times New Roman" w:hAnsi="Times New Roman" w:cs="Times New Roman"/>
          <w:sz w:val="28"/>
          <w:szCs w:val="28"/>
        </w:rPr>
        <w:t>-листа фестивалю (травень – червень 2025);</w:t>
      </w:r>
    </w:p>
    <w:p w14:paraId="0000005E"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Взято участь у ХХVII Міжнародному театральному фестивалі "</w:t>
      </w:r>
      <w:proofErr w:type="spellStart"/>
      <w:r w:rsidRPr="0002659C">
        <w:rPr>
          <w:rFonts w:ascii="Times New Roman" w:eastAsia="Times New Roman" w:hAnsi="Times New Roman" w:cs="Times New Roman"/>
          <w:sz w:val="28"/>
          <w:szCs w:val="28"/>
        </w:rPr>
        <w:t>Мельпомена</w:t>
      </w:r>
      <w:proofErr w:type="spellEnd"/>
      <w:r w:rsidRPr="0002659C">
        <w:rPr>
          <w:rFonts w:ascii="Times New Roman" w:eastAsia="Times New Roman" w:hAnsi="Times New Roman" w:cs="Times New Roman"/>
          <w:sz w:val="28"/>
          <w:szCs w:val="28"/>
        </w:rPr>
        <w:t xml:space="preserve"> Таврії" із виставою "Дерев’яний сніговик" (вересень 2025).</w:t>
      </w:r>
    </w:p>
    <w:p w14:paraId="39A88C3A" w14:textId="77777777" w:rsidR="0002659C" w:rsidRPr="0002659C" w:rsidRDefault="0002659C" w:rsidP="001E6E3C">
      <w:pPr>
        <w:spacing w:after="0" w:line="240" w:lineRule="auto"/>
        <w:ind w:left="709"/>
        <w:jc w:val="both"/>
        <w:rPr>
          <w:rFonts w:ascii="Times New Roman" w:eastAsia="Times New Roman" w:hAnsi="Times New Roman" w:cs="Times New Roman"/>
          <w:sz w:val="28"/>
          <w:szCs w:val="28"/>
        </w:rPr>
      </w:pPr>
    </w:p>
    <w:p w14:paraId="0000005F" w14:textId="77777777" w:rsidR="00FE1BC2" w:rsidRPr="0002659C" w:rsidRDefault="000739F5" w:rsidP="0002659C">
      <w:pPr>
        <w:spacing w:after="0" w:line="240" w:lineRule="auto"/>
        <w:rPr>
          <w:rFonts w:ascii="Times New Roman" w:eastAsia="Times New Roman" w:hAnsi="Times New Roman" w:cs="Times New Roman"/>
          <w:b/>
          <w:bCs/>
          <w:sz w:val="28"/>
          <w:szCs w:val="28"/>
        </w:rPr>
      </w:pPr>
      <w:r w:rsidRPr="0002659C">
        <w:rPr>
          <w:rFonts w:ascii="Times New Roman" w:eastAsia="Times New Roman" w:hAnsi="Times New Roman" w:cs="Times New Roman"/>
          <w:b/>
          <w:bCs/>
          <w:sz w:val="28"/>
          <w:szCs w:val="28"/>
        </w:rPr>
        <w:t>Музейна справа</w:t>
      </w:r>
    </w:p>
    <w:p w14:paraId="00000060" w14:textId="77777777" w:rsidR="00FE1BC2" w:rsidRPr="0002659C" w:rsidRDefault="000739F5" w:rsidP="0002659C">
      <w:pPr>
        <w:spacing w:after="0" w:line="240" w:lineRule="auto"/>
        <w:jc w:val="both"/>
        <w:rPr>
          <w:rFonts w:ascii="Times New Roman" w:eastAsia="Times New Roman" w:hAnsi="Times New Roman" w:cs="Times New Roman"/>
          <w:b/>
          <w:bCs/>
          <w:i/>
          <w:iCs/>
          <w:sz w:val="28"/>
          <w:szCs w:val="28"/>
        </w:rPr>
      </w:pPr>
      <w:r w:rsidRPr="0002659C">
        <w:rPr>
          <w:rFonts w:ascii="Times New Roman" w:eastAsia="Times New Roman" w:hAnsi="Times New Roman" w:cs="Times New Roman"/>
          <w:b/>
          <w:bCs/>
          <w:i/>
          <w:iCs/>
          <w:sz w:val="28"/>
          <w:szCs w:val="28"/>
        </w:rPr>
        <w:t>Меморіальний музей тоталітарних режимів "Територія Терору"</w:t>
      </w:r>
    </w:p>
    <w:p w14:paraId="00000061"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Музей співпрацював із Музеєм Берлін-</w:t>
      </w:r>
      <w:proofErr w:type="spellStart"/>
      <w:r w:rsidRPr="0002659C">
        <w:rPr>
          <w:rFonts w:ascii="Times New Roman" w:eastAsia="Times New Roman" w:hAnsi="Times New Roman" w:cs="Times New Roman"/>
          <w:sz w:val="28"/>
          <w:szCs w:val="28"/>
        </w:rPr>
        <w:t>Карлсхорст</w:t>
      </w:r>
      <w:proofErr w:type="spellEnd"/>
      <w:r w:rsidRPr="0002659C">
        <w:rPr>
          <w:rFonts w:ascii="Times New Roman" w:eastAsia="Times New Roman" w:hAnsi="Times New Roman" w:cs="Times New Roman"/>
          <w:sz w:val="28"/>
          <w:szCs w:val="28"/>
        </w:rPr>
        <w:t>, у ме</w:t>
      </w:r>
      <w:r w:rsidRPr="0002659C">
        <w:rPr>
          <w:rFonts w:ascii="Times New Roman" w:eastAsia="Times New Roman" w:hAnsi="Times New Roman" w:cs="Times New Roman"/>
          <w:sz w:val="28"/>
          <w:szCs w:val="28"/>
        </w:rPr>
        <w:t>жах партнерства було представлено у Львові міжнародну виставку "Шрам через усю Європу: наслідки пакту Гітлера-Сталіна", експоновану в Музеї впродовж червня - вересня;</w:t>
      </w:r>
    </w:p>
    <w:p w14:paraId="00000062"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Директорка Музею, Ольга Гончар стала однієї з героїнь проєкту "Химерна нормальність" німе</w:t>
      </w:r>
      <w:r w:rsidRPr="0002659C">
        <w:rPr>
          <w:rFonts w:ascii="Times New Roman" w:eastAsia="Times New Roman" w:hAnsi="Times New Roman" w:cs="Times New Roman"/>
          <w:sz w:val="28"/>
          <w:szCs w:val="28"/>
        </w:rPr>
        <w:t>цького фотографа Ганса Гофмана. Виставка експонувалася у Берліні з травня 2025 року;</w:t>
      </w:r>
    </w:p>
    <w:p w14:paraId="00000063"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Представили діяльність Музею на міжнародних заходах та конференціях у 9 країнах: Великобританії, Швеції, Норвегії, Естонії, Словенії, Боснії та Герцеговині, Хорватії, Поль</w:t>
      </w:r>
      <w:r w:rsidRPr="0002659C">
        <w:rPr>
          <w:rFonts w:ascii="Times New Roman" w:eastAsia="Times New Roman" w:hAnsi="Times New Roman" w:cs="Times New Roman"/>
          <w:sz w:val="28"/>
          <w:szCs w:val="28"/>
        </w:rPr>
        <w:t>щі, та Тайвані;</w:t>
      </w:r>
    </w:p>
    <w:p w14:paraId="00000064"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 xml:space="preserve">Музей взяв участь у міжнародних подкастах </w:t>
      </w:r>
      <w:proofErr w:type="spellStart"/>
      <w:r w:rsidRPr="0002659C">
        <w:rPr>
          <w:rFonts w:ascii="Times New Roman" w:eastAsia="Times New Roman" w:hAnsi="Times New Roman" w:cs="Times New Roman"/>
          <w:sz w:val="28"/>
          <w:szCs w:val="28"/>
        </w:rPr>
        <w:t>The</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International</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Risk</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Podcast</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United</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Voices</w:t>
      </w:r>
      <w:proofErr w:type="spellEnd"/>
      <w:r w:rsidRPr="0002659C">
        <w:rPr>
          <w:rFonts w:ascii="Times New Roman" w:eastAsia="Times New Roman" w:hAnsi="Times New Roman" w:cs="Times New Roman"/>
          <w:sz w:val="28"/>
          <w:szCs w:val="28"/>
        </w:rPr>
        <w:t xml:space="preserve">, промова на відкритті </w:t>
      </w:r>
      <w:proofErr w:type="spellStart"/>
      <w:r w:rsidRPr="0002659C">
        <w:rPr>
          <w:rFonts w:ascii="Times New Roman" w:eastAsia="Times New Roman" w:hAnsi="Times New Roman" w:cs="Times New Roman"/>
          <w:sz w:val="28"/>
          <w:szCs w:val="28"/>
        </w:rPr>
        <w:t>Women</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Writers</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Committee</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Role</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of</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Women</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in</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the</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War</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on</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Ukraine</w:t>
      </w:r>
      <w:proofErr w:type="spellEnd"/>
      <w:r w:rsidRPr="0002659C">
        <w:rPr>
          <w:rFonts w:ascii="Times New Roman" w:eastAsia="Times New Roman" w:hAnsi="Times New Roman" w:cs="Times New Roman"/>
          <w:sz w:val="28"/>
          <w:szCs w:val="28"/>
        </w:rPr>
        <w:t xml:space="preserve">" у рамках PEN </w:t>
      </w:r>
      <w:proofErr w:type="spellStart"/>
      <w:r w:rsidRPr="0002659C">
        <w:rPr>
          <w:rFonts w:ascii="Times New Roman" w:eastAsia="Times New Roman" w:hAnsi="Times New Roman" w:cs="Times New Roman"/>
          <w:sz w:val="28"/>
          <w:szCs w:val="28"/>
        </w:rPr>
        <w:t>International</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Congress</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in</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Krakow</w:t>
      </w:r>
      <w:proofErr w:type="spellEnd"/>
      <w:r w:rsidRPr="0002659C">
        <w:rPr>
          <w:rFonts w:ascii="Times New Roman" w:eastAsia="Times New Roman" w:hAnsi="Times New Roman" w:cs="Times New Roman"/>
          <w:sz w:val="28"/>
          <w:szCs w:val="28"/>
        </w:rPr>
        <w:t xml:space="preserve"> 2025.</w:t>
      </w:r>
    </w:p>
    <w:p w14:paraId="00000065" w14:textId="77777777" w:rsidR="00FE1BC2" w:rsidRPr="0002659C" w:rsidRDefault="00FE1BC2" w:rsidP="0002659C">
      <w:pPr>
        <w:spacing w:after="0" w:line="240" w:lineRule="auto"/>
        <w:jc w:val="both"/>
        <w:rPr>
          <w:rFonts w:ascii="Times New Roman" w:eastAsia="Times New Roman" w:hAnsi="Times New Roman" w:cs="Times New Roman"/>
          <w:color w:val="FF0000"/>
          <w:sz w:val="28"/>
          <w:szCs w:val="28"/>
        </w:rPr>
      </w:pPr>
    </w:p>
    <w:p w14:paraId="00000066" w14:textId="77777777" w:rsidR="00FE1BC2" w:rsidRPr="0002659C" w:rsidRDefault="000739F5" w:rsidP="0002659C">
      <w:pPr>
        <w:spacing w:after="0" w:line="240" w:lineRule="auto"/>
        <w:jc w:val="both"/>
        <w:rPr>
          <w:rFonts w:ascii="Times New Roman" w:eastAsia="Times New Roman" w:hAnsi="Times New Roman" w:cs="Times New Roman"/>
          <w:b/>
          <w:bCs/>
          <w:i/>
          <w:iCs/>
          <w:sz w:val="28"/>
          <w:szCs w:val="28"/>
        </w:rPr>
      </w:pPr>
      <w:r w:rsidRPr="0002659C">
        <w:rPr>
          <w:rFonts w:ascii="Times New Roman" w:eastAsia="Times New Roman" w:hAnsi="Times New Roman" w:cs="Times New Roman"/>
          <w:b/>
          <w:bCs/>
          <w:i/>
          <w:iCs/>
          <w:sz w:val="28"/>
          <w:szCs w:val="28"/>
        </w:rPr>
        <w:t>Музично-меморіа</w:t>
      </w:r>
      <w:r w:rsidRPr="0002659C">
        <w:rPr>
          <w:rFonts w:ascii="Times New Roman" w:eastAsia="Times New Roman" w:hAnsi="Times New Roman" w:cs="Times New Roman"/>
          <w:b/>
          <w:bCs/>
          <w:i/>
          <w:iCs/>
          <w:sz w:val="28"/>
          <w:szCs w:val="28"/>
        </w:rPr>
        <w:t xml:space="preserve">льний музей Соломії Крушельницької </w:t>
      </w:r>
    </w:p>
    <w:p w14:paraId="00000067"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 xml:space="preserve">В рамках фестивалю "Українська весна - 2025" (Швеція) була презентована виставка "Крушельницька і </w:t>
      </w:r>
      <w:proofErr w:type="spellStart"/>
      <w:r w:rsidRPr="0002659C">
        <w:rPr>
          <w:rFonts w:ascii="Times New Roman" w:eastAsia="Times New Roman" w:hAnsi="Times New Roman" w:cs="Times New Roman"/>
          <w:sz w:val="28"/>
          <w:szCs w:val="28"/>
        </w:rPr>
        <w:t>Менцинський</w:t>
      </w:r>
      <w:proofErr w:type="spellEnd"/>
      <w:r w:rsidRPr="0002659C">
        <w:rPr>
          <w:rFonts w:ascii="Times New Roman" w:eastAsia="Times New Roman" w:hAnsi="Times New Roman" w:cs="Times New Roman"/>
          <w:sz w:val="28"/>
          <w:szCs w:val="28"/>
        </w:rPr>
        <w:t>" у фойє Королівської опери в Стокгольмі;</w:t>
      </w:r>
    </w:p>
    <w:p w14:paraId="00000068"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Здійснено перевезення у фонд музею архіву піаністки Марії Крушельниць</w:t>
      </w:r>
      <w:r w:rsidRPr="0002659C">
        <w:rPr>
          <w:rFonts w:ascii="Times New Roman" w:eastAsia="Times New Roman" w:hAnsi="Times New Roman" w:cs="Times New Roman"/>
          <w:sz w:val="28"/>
          <w:szCs w:val="28"/>
        </w:rPr>
        <w:t xml:space="preserve">кої (згідно із заповітом) та матеріалів із приватних колекцій (Аргентина, Канада). </w:t>
      </w:r>
    </w:p>
    <w:p w14:paraId="00000069" w14:textId="77777777" w:rsidR="00FE1BC2" w:rsidRPr="0002659C" w:rsidRDefault="00FE1BC2" w:rsidP="0002659C">
      <w:pPr>
        <w:spacing w:after="0" w:line="240" w:lineRule="auto"/>
        <w:jc w:val="both"/>
        <w:rPr>
          <w:rFonts w:ascii="Times New Roman" w:eastAsia="Times New Roman" w:hAnsi="Times New Roman" w:cs="Times New Roman"/>
          <w:sz w:val="28"/>
          <w:szCs w:val="28"/>
        </w:rPr>
      </w:pPr>
    </w:p>
    <w:p w14:paraId="0000006A" w14:textId="77777777" w:rsidR="00FE1BC2" w:rsidRPr="0002659C" w:rsidRDefault="000739F5" w:rsidP="0002659C">
      <w:pPr>
        <w:spacing w:after="0" w:line="240" w:lineRule="auto"/>
        <w:jc w:val="both"/>
        <w:rPr>
          <w:rFonts w:ascii="Times New Roman" w:eastAsia="Times New Roman" w:hAnsi="Times New Roman" w:cs="Times New Roman"/>
          <w:sz w:val="28"/>
          <w:szCs w:val="28"/>
          <w:highlight w:val="white"/>
        </w:rPr>
      </w:pPr>
      <w:r w:rsidRPr="0002659C">
        <w:rPr>
          <w:rFonts w:ascii="Times New Roman" w:eastAsia="Times New Roman" w:hAnsi="Times New Roman" w:cs="Times New Roman"/>
          <w:b/>
          <w:bCs/>
          <w:i/>
          <w:iCs/>
          <w:sz w:val="28"/>
          <w:szCs w:val="28"/>
        </w:rPr>
        <w:lastRenderedPageBreak/>
        <w:t>Музей народної архітектури і побуту у Львові імені Климентія Шептицького</w:t>
      </w:r>
    </w:p>
    <w:p w14:paraId="0000006B"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 xml:space="preserve">Міжнародна виставка "Яворів. Народні барви Розточчя" у м. </w:t>
      </w:r>
      <w:proofErr w:type="spellStart"/>
      <w:r w:rsidRPr="0002659C">
        <w:rPr>
          <w:rFonts w:ascii="Times New Roman" w:eastAsia="Times New Roman" w:hAnsi="Times New Roman" w:cs="Times New Roman"/>
          <w:sz w:val="28"/>
          <w:szCs w:val="28"/>
        </w:rPr>
        <w:t>Радруж</w:t>
      </w:r>
      <w:proofErr w:type="spellEnd"/>
      <w:r w:rsidRPr="0002659C">
        <w:rPr>
          <w:rFonts w:ascii="Times New Roman" w:eastAsia="Times New Roman" w:hAnsi="Times New Roman" w:cs="Times New Roman"/>
          <w:sz w:val="28"/>
          <w:szCs w:val="28"/>
        </w:rPr>
        <w:t>, Польща;</w:t>
      </w:r>
    </w:p>
    <w:p w14:paraId="0000006C"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 xml:space="preserve">Участь у літній </w:t>
      </w:r>
      <w:r w:rsidRPr="0002659C">
        <w:rPr>
          <w:rFonts w:ascii="Times New Roman" w:eastAsia="Times New Roman" w:hAnsi="Times New Roman" w:cs="Times New Roman"/>
          <w:sz w:val="28"/>
          <w:szCs w:val="28"/>
        </w:rPr>
        <w:t>консерваційній школі у Варшаві з отриманням відповідного сертифікату (керівники і працівники відділів реставрації та реставрації пам’яток дерев’яної архітектури);</w:t>
      </w:r>
    </w:p>
    <w:p w14:paraId="0000006D"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Участь у семінарі "Дні дерев’яної архітектури в Кракові";</w:t>
      </w:r>
    </w:p>
    <w:p w14:paraId="0000006E" w14:textId="77777777" w:rsidR="00FE1BC2" w:rsidRPr="001E6E3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 xml:space="preserve">Налагоджено міжнародні партнерства </w:t>
      </w:r>
      <w:r w:rsidRPr="0002659C">
        <w:rPr>
          <w:rFonts w:ascii="Times New Roman" w:eastAsia="Times New Roman" w:hAnsi="Times New Roman" w:cs="Times New Roman"/>
          <w:sz w:val="28"/>
          <w:szCs w:val="28"/>
        </w:rPr>
        <w:t xml:space="preserve">з: </w:t>
      </w:r>
      <w:hyperlink r:id="rId8">
        <w:proofErr w:type="spellStart"/>
        <w:r w:rsidRPr="0002659C">
          <w:rPr>
            <w:rFonts w:ascii="Times New Roman" w:eastAsia="Times New Roman" w:hAnsi="Times New Roman" w:cs="Times New Roman"/>
            <w:sz w:val="28"/>
            <w:szCs w:val="28"/>
          </w:rPr>
          <w:t>Muzeum</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Kresów</w:t>
        </w:r>
        <w:proofErr w:type="spellEnd"/>
        <w:r w:rsidRPr="0002659C">
          <w:rPr>
            <w:rFonts w:ascii="Times New Roman" w:eastAsia="Times New Roman" w:hAnsi="Times New Roman" w:cs="Times New Roman"/>
            <w:sz w:val="28"/>
            <w:szCs w:val="28"/>
          </w:rPr>
          <w:t xml:space="preserve"> w </w:t>
        </w:r>
        <w:proofErr w:type="spellStart"/>
        <w:r w:rsidRPr="0002659C">
          <w:rPr>
            <w:rFonts w:ascii="Times New Roman" w:eastAsia="Times New Roman" w:hAnsi="Times New Roman" w:cs="Times New Roman"/>
            <w:sz w:val="28"/>
            <w:szCs w:val="28"/>
          </w:rPr>
          <w:t>Lubaczowi</w:t>
        </w:r>
        <w:proofErr w:type="spellEnd"/>
      </w:hyperlink>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Open</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air</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museum</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in</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Ballenberg</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Park</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etnograficzny</w:t>
      </w:r>
      <w:proofErr w:type="spellEnd"/>
      <w:r w:rsidRPr="0002659C">
        <w:rPr>
          <w:rFonts w:ascii="Times New Roman" w:eastAsia="Times New Roman" w:hAnsi="Times New Roman" w:cs="Times New Roman"/>
          <w:sz w:val="28"/>
          <w:szCs w:val="28"/>
        </w:rPr>
        <w:t xml:space="preserve"> w </w:t>
      </w:r>
      <w:proofErr w:type="spellStart"/>
      <w:r w:rsidRPr="0002659C">
        <w:rPr>
          <w:rFonts w:ascii="Times New Roman" w:eastAsia="Times New Roman" w:hAnsi="Times New Roman" w:cs="Times New Roman"/>
          <w:sz w:val="28"/>
          <w:szCs w:val="28"/>
        </w:rPr>
        <w:t>Kolbuszowej</w:t>
      </w:r>
      <w:proofErr w:type="spellEnd"/>
      <w:r w:rsidRPr="0002659C">
        <w:rPr>
          <w:rFonts w:ascii="Times New Roman" w:eastAsia="Times New Roman" w:hAnsi="Times New Roman" w:cs="Times New Roman"/>
          <w:sz w:val="28"/>
          <w:szCs w:val="28"/>
        </w:rPr>
        <w:t xml:space="preserve">, NID Національний інститут спадщини (профіль дерев’яна архітектура), </w:t>
      </w:r>
      <w:proofErr w:type="spellStart"/>
      <w:r w:rsidRPr="0002659C">
        <w:rPr>
          <w:rFonts w:ascii="Times New Roman" w:eastAsia="Times New Roman" w:hAnsi="Times New Roman" w:cs="Times New Roman"/>
          <w:sz w:val="28"/>
          <w:szCs w:val="28"/>
        </w:rPr>
        <w:t>Oxford</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brookes</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university</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Endangered</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wooden</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architecture</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program</w:t>
      </w:r>
      <w:r w:rsidRPr="0002659C">
        <w:rPr>
          <w:rFonts w:ascii="Times New Roman" w:eastAsia="Times New Roman" w:hAnsi="Times New Roman" w:cs="Times New Roman"/>
          <w:sz w:val="28"/>
          <w:szCs w:val="28"/>
        </w:rPr>
        <w:t>me</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Ewap</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World</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Heritage</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Watch</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Berlin</w:t>
      </w:r>
      <w:proofErr w:type="spellEnd"/>
      <w:r w:rsidRPr="0002659C">
        <w:rPr>
          <w:rFonts w:ascii="Times New Roman" w:eastAsia="Times New Roman" w:hAnsi="Times New Roman" w:cs="Times New Roman"/>
          <w:sz w:val="28"/>
          <w:szCs w:val="28"/>
        </w:rPr>
        <w:t>).</w:t>
      </w:r>
    </w:p>
    <w:p w14:paraId="0000006F" w14:textId="77777777" w:rsidR="00FE1BC2" w:rsidRPr="0002659C" w:rsidRDefault="00FE1BC2" w:rsidP="0002659C">
      <w:pPr>
        <w:spacing w:after="0" w:line="240" w:lineRule="auto"/>
        <w:ind w:left="709"/>
        <w:jc w:val="both"/>
        <w:rPr>
          <w:rFonts w:ascii="Times New Roman" w:eastAsia="Times New Roman" w:hAnsi="Times New Roman" w:cs="Times New Roman"/>
          <w:sz w:val="28"/>
          <w:szCs w:val="28"/>
        </w:rPr>
      </w:pPr>
    </w:p>
    <w:p w14:paraId="00000070" w14:textId="77777777" w:rsidR="00FE1BC2" w:rsidRPr="0002659C" w:rsidRDefault="000739F5" w:rsidP="0002659C">
      <w:pPr>
        <w:spacing w:after="0" w:line="240" w:lineRule="auto"/>
        <w:jc w:val="both"/>
        <w:rPr>
          <w:rFonts w:ascii="Times New Roman" w:eastAsia="Times New Roman" w:hAnsi="Times New Roman" w:cs="Times New Roman"/>
          <w:b/>
          <w:bCs/>
          <w:sz w:val="28"/>
          <w:szCs w:val="28"/>
          <w:highlight w:val="white"/>
        </w:rPr>
      </w:pPr>
      <w:r w:rsidRPr="0002659C">
        <w:rPr>
          <w:rFonts w:ascii="Times New Roman" w:eastAsia="Times New Roman" w:hAnsi="Times New Roman" w:cs="Times New Roman"/>
          <w:b/>
          <w:bCs/>
          <w:sz w:val="28"/>
          <w:szCs w:val="28"/>
          <w:highlight w:val="white"/>
        </w:rPr>
        <w:t>Клубні заклади</w:t>
      </w:r>
    </w:p>
    <w:p w14:paraId="00000071" w14:textId="77777777" w:rsidR="00FE1BC2" w:rsidRPr="0002659C" w:rsidRDefault="000739F5" w:rsidP="0002659C">
      <w:pPr>
        <w:spacing w:after="0" w:line="240" w:lineRule="auto"/>
        <w:jc w:val="both"/>
        <w:rPr>
          <w:rFonts w:ascii="Times New Roman" w:eastAsia="Times New Roman" w:hAnsi="Times New Roman" w:cs="Times New Roman"/>
          <w:b/>
          <w:bCs/>
          <w:i/>
          <w:iCs/>
          <w:sz w:val="28"/>
          <w:szCs w:val="28"/>
          <w:highlight w:val="white"/>
        </w:rPr>
      </w:pPr>
      <w:r w:rsidRPr="0002659C">
        <w:rPr>
          <w:rFonts w:ascii="Times New Roman" w:eastAsia="Times New Roman" w:hAnsi="Times New Roman" w:cs="Times New Roman"/>
          <w:b/>
          <w:bCs/>
          <w:i/>
          <w:iCs/>
          <w:sz w:val="28"/>
          <w:szCs w:val="28"/>
          <w:highlight w:val="white"/>
        </w:rPr>
        <w:t xml:space="preserve">Міський палац культури імені </w:t>
      </w:r>
      <w:proofErr w:type="spellStart"/>
      <w:r w:rsidRPr="0002659C">
        <w:rPr>
          <w:rFonts w:ascii="Times New Roman" w:eastAsia="Times New Roman" w:hAnsi="Times New Roman" w:cs="Times New Roman"/>
          <w:b/>
          <w:bCs/>
          <w:i/>
          <w:iCs/>
          <w:sz w:val="28"/>
          <w:szCs w:val="28"/>
          <w:highlight w:val="white"/>
        </w:rPr>
        <w:t>Гната</w:t>
      </w:r>
      <w:proofErr w:type="spellEnd"/>
      <w:r w:rsidRPr="0002659C">
        <w:rPr>
          <w:rFonts w:ascii="Times New Roman" w:eastAsia="Times New Roman" w:hAnsi="Times New Roman" w:cs="Times New Roman"/>
          <w:b/>
          <w:bCs/>
          <w:i/>
          <w:iCs/>
          <w:sz w:val="28"/>
          <w:szCs w:val="28"/>
          <w:highlight w:val="white"/>
        </w:rPr>
        <w:t xml:space="preserve"> </w:t>
      </w:r>
      <w:proofErr w:type="spellStart"/>
      <w:r w:rsidRPr="0002659C">
        <w:rPr>
          <w:rFonts w:ascii="Times New Roman" w:eastAsia="Times New Roman" w:hAnsi="Times New Roman" w:cs="Times New Roman"/>
          <w:b/>
          <w:bCs/>
          <w:i/>
          <w:iCs/>
          <w:sz w:val="28"/>
          <w:szCs w:val="28"/>
          <w:highlight w:val="white"/>
        </w:rPr>
        <w:t>Хоткевича</w:t>
      </w:r>
      <w:proofErr w:type="spellEnd"/>
    </w:p>
    <w:p w14:paraId="00000072" w14:textId="77777777" w:rsidR="00FE1BC2" w:rsidRDefault="000739F5" w:rsidP="001E6E3C">
      <w:pPr>
        <w:spacing w:after="0" w:line="240" w:lineRule="auto"/>
        <w:ind w:firstLine="720"/>
        <w:jc w:val="both"/>
        <w:rPr>
          <w:rFonts w:ascii="Times New Roman" w:eastAsia="Times New Roman" w:hAnsi="Times New Roman" w:cs="Times New Roman"/>
          <w:sz w:val="28"/>
          <w:szCs w:val="28"/>
          <w:highlight w:val="white"/>
          <w:lang w:val="uk-UA"/>
        </w:rPr>
      </w:pPr>
      <w:r w:rsidRPr="0002659C">
        <w:rPr>
          <w:rFonts w:ascii="Times New Roman" w:eastAsia="Times New Roman" w:hAnsi="Times New Roman" w:cs="Times New Roman"/>
          <w:sz w:val="28"/>
          <w:szCs w:val="28"/>
          <w:highlight w:val="white"/>
        </w:rPr>
        <w:t xml:space="preserve">Протягом 2025 було подано 5 грантових заявок, з яких 2 заявки було підтримано: </w:t>
      </w:r>
      <w:proofErr w:type="spellStart"/>
      <w:r w:rsidRPr="0002659C">
        <w:rPr>
          <w:rFonts w:ascii="Times New Roman" w:eastAsia="Times New Roman" w:hAnsi="Times New Roman" w:cs="Times New Roman"/>
          <w:sz w:val="28"/>
          <w:szCs w:val="28"/>
          <w:highlight w:val="white"/>
        </w:rPr>
        <w:t>проєкт</w:t>
      </w:r>
      <w:proofErr w:type="spellEnd"/>
      <w:r w:rsidRPr="0002659C">
        <w:rPr>
          <w:rFonts w:ascii="Times New Roman" w:eastAsia="Times New Roman" w:hAnsi="Times New Roman" w:cs="Times New Roman"/>
          <w:sz w:val="28"/>
          <w:szCs w:val="28"/>
          <w:highlight w:val="white"/>
        </w:rPr>
        <w:t xml:space="preserve"> "</w:t>
      </w:r>
      <w:proofErr w:type="spellStart"/>
      <w:r w:rsidRPr="0002659C">
        <w:rPr>
          <w:rFonts w:ascii="Times New Roman" w:eastAsia="Times New Roman" w:hAnsi="Times New Roman" w:cs="Times New Roman"/>
          <w:sz w:val="28"/>
          <w:szCs w:val="28"/>
          <w:highlight w:val="white"/>
        </w:rPr>
        <w:t>Book</w:t>
      </w:r>
      <w:proofErr w:type="spellEnd"/>
      <w:r w:rsidRPr="0002659C">
        <w:rPr>
          <w:rFonts w:ascii="Times New Roman" w:eastAsia="Times New Roman" w:hAnsi="Times New Roman" w:cs="Times New Roman"/>
          <w:sz w:val="28"/>
          <w:szCs w:val="28"/>
          <w:highlight w:val="white"/>
        </w:rPr>
        <w:t xml:space="preserve"> </w:t>
      </w:r>
      <w:proofErr w:type="spellStart"/>
      <w:r w:rsidRPr="0002659C">
        <w:rPr>
          <w:rFonts w:ascii="Times New Roman" w:eastAsia="Times New Roman" w:hAnsi="Times New Roman" w:cs="Times New Roman"/>
          <w:sz w:val="28"/>
          <w:szCs w:val="28"/>
          <w:highlight w:val="white"/>
        </w:rPr>
        <w:t>of</w:t>
      </w:r>
      <w:proofErr w:type="spellEnd"/>
      <w:r w:rsidRPr="0002659C">
        <w:rPr>
          <w:rFonts w:ascii="Times New Roman" w:eastAsia="Times New Roman" w:hAnsi="Times New Roman" w:cs="Times New Roman"/>
          <w:sz w:val="28"/>
          <w:szCs w:val="28"/>
          <w:highlight w:val="white"/>
        </w:rPr>
        <w:t xml:space="preserve"> </w:t>
      </w:r>
      <w:proofErr w:type="spellStart"/>
      <w:r w:rsidRPr="0002659C">
        <w:rPr>
          <w:rFonts w:ascii="Times New Roman" w:eastAsia="Times New Roman" w:hAnsi="Times New Roman" w:cs="Times New Roman"/>
          <w:sz w:val="28"/>
          <w:szCs w:val="28"/>
          <w:highlight w:val="white"/>
        </w:rPr>
        <w:t>Dreaming</w:t>
      </w:r>
      <w:proofErr w:type="spellEnd"/>
      <w:r w:rsidRPr="0002659C">
        <w:rPr>
          <w:rFonts w:ascii="Times New Roman" w:eastAsia="Times New Roman" w:hAnsi="Times New Roman" w:cs="Times New Roman"/>
          <w:sz w:val="28"/>
          <w:szCs w:val="28"/>
          <w:highlight w:val="white"/>
        </w:rPr>
        <w:t xml:space="preserve">" від </w:t>
      </w:r>
      <w:proofErr w:type="spellStart"/>
      <w:r w:rsidRPr="0002659C">
        <w:rPr>
          <w:rFonts w:ascii="Times New Roman" w:eastAsia="Times New Roman" w:hAnsi="Times New Roman" w:cs="Times New Roman"/>
          <w:sz w:val="28"/>
          <w:szCs w:val="28"/>
          <w:highlight w:val="white"/>
        </w:rPr>
        <w:t>Creative</w:t>
      </w:r>
      <w:proofErr w:type="spellEnd"/>
      <w:r w:rsidRPr="0002659C">
        <w:rPr>
          <w:rFonts w:ascii="Times New Roman" w:eastAsia="Times New Roman" w:hAnsi="Times New Roman" w:cs="Times New Roman"/>
          <w:sz w:val="28"/>
          <w:szCs w:val="28"/>
          <w:highlight w:val="white"/>
        </w:rPr>
        <w:t xml:space="preserve"> </w:t>
      </w:r>
      <w:proofErr w:type="spellStart"/>
      <w:r w:rsidRPr="0002659C">
        <w:rPr>
          <w:rFonts w:ascii="Times New Roman" w:eastAsia="Times New Roman" w:hAnsi="Times New Roman" w:cs="Times New Roman"/>
          <w:sz w:val="28"/>
          <w:szCs w:val="28"/>
          <w:highlight w:val="white"/>
        </w:rPr>
        <w:t>Europe</w:t>
      </w:r>
      <w:proofErr w:type="spellEnd"/>
      <w:r w:rsidRPr="0002659C">
        <w:rPr>
          <w:rFonts w:ascii="Times New Roman" w:eastAsia="Times New Roman" w:hAnsi="Times New Roman" w:cs="Times New Roman"/>
          <w:sz w:val="28"/>
          <w:szCs w:val="28"/>
          <w:highlight w:val="white"/>
        </w:rPr>
        <w:t xml:space="preserve"> </w:t>
      </w:r>
      <w:proofErr w:type="spellStart"/>
      <w:r w:rsidRPr="0002659C">
        <w:rPr>
          <w:rFonts w:ascii="Times New Roman" w:eastAsia="Times New Roman" w:hAnsi="Times New Roman" w:cs="Times New Roman"/>
          <w:sz w:val="28"/>
          <w:szCs w:val="28"/>
          <w:highlight w:val="white"/>
        </w:rPr>
        <w:t>programme</w:t>
      </w:r>
      <w:proofErr w:type="spellEnd"/>
      <w:r w:rsidRPr="0002659C">
        <w:rPr>
          <w:rFonts w:ascii="Times New Roman" w:eastAsia="Times New Roman" w:hAnsi="Times New Roman" w:cs="Times New Roman"/>
          <w:sz w:val="28"/>
          <w:szCs w:val="28"/>
          <w:highlight w:val="white"/>
        </w:rPr>
        <w:t xml:space="preserve"> </w:t>
      </w:r>
      <w:proofErr w:type="spellStart"/>
      <w:r w:rsidRPr="0002659C">
        <w:rPr>
          <w:rFonts w:ascii="Times New Roman" w:eastAsia="Times New Roman" w:hAnsi="Times New Roman" w:cs="Times New Roman"/>
          <w:sz w:val="28"/>
          <w:szCs w:val="28"/>
          <w:highlight w:val="white"/>
        </w:rPr>
        <w:t>of</w:t>
      </w:r>
      <w:proofErr w:type="spellEnd"/>
      <w:r w:rsidRPr="0002659C">
        <w:rPr>
          <w:rFonts w:ascii="Times New Roman" w:eastAsia="Times New Roman" w:hAnsi="Times New Roman" w:cs="Times New Roman"/>
          <w:sz w:val="28"/>
          <w:szCs w:val="28"/>
          <w:highlight w:val="white"/>
        </w:rPr>
        <w:t xml:space="preserve"> </w:t>
      </w:r>
      <w:proofErr w:type="spellStart"/>
      <w:r w:rsidRPr="0002659C">
        <w:rPr>
          <w:rFonts w:ascii="Times New Roman" w:eastAsia="Times New Roman" w:hAnsi="Times New Roman" w:cs="Times New Roman"/>
          <w:sz w:val="28"/>
          <w:szCs w:val="28"/>
          <w:highlight w:val="white"/>
        </w:rPr>
        <w:t>the</w:t>
      </w:r>
      <w:proofErr w:type="spellEnd"/>
      <w:r w:rsidRPr="0002659C">
        <w:rPr>
          <w:rFonts w:ascii="Times New Roman" w:eastAsia="Times New Roman" w:hAnsi="Times New Roman" w:cs="Times New Roman"/>
          <w:sz w:val="28"/>
          <w:szCs w:val="28"/>
          <w:highlight w:val="white"/>
        </w:rPr>
        <w:t xml:space="preserve"> </w:t>
      </w:r>
      <w:proofErr w:type="spellStart"/>
      <w:r w:rsidRPr="0002659C">
        <w:rPr>
          <w:rFonts w:ascii="Times New Roman" w:eastAsia="Times New Roman" w:hAnsi="Times New Roman" w:cs="Times New Roman"/>
          <w:sz w:val="28"/>
          <w:szCs w:val="28"/>
          <w:highlight w:val="white"/>
        </w:rPr>
        <w:t>European</w:t>
      </w:r>
      <w:proofErr w:type="spellEnd"/>
      <w:r w:rsidRPr="0002659C">
        <w:rPr>
          <w:rFonts w:ascii="Times New Roman" w:eastAsia="Times New Roman" w:hAnsi="Times New Roman" w:cs="Times New Roman"/>
          <w:sz w:val="28"/>
          <w:szCs w:val="28"/>
          <w:highlight w:val="white"/>
        </w:rPr>
        <w:t xml:space="preserve"> </w:t>
      </w:r>
      <w:proofErr w:type="spellStart"/>
      <w:r w:rsidRPr="0002659C">
        <w:rPr>
          <w:rFonts w:ascii="Times New Roman" w:eastAsia="Times New Roman" w:hAnsi="Times New Roman" w:cs="Times New Roman"/>
          <w:sz w:val="28"/>
          <w:szCs w:val="28"/>
          <w:highlight w:val="white"/>
        </w:rPr>
        <w:t>Union</w:t>
      </w:r>
      <w:proofErr w:type="spellEnd"/>
      <w:r w:rsidRPr="0002659C">
        <w:rPr>
          <w:rFonts w:ascii="Times New Roman" w:eastAsia="Times New Roman" w:hAnsi="Times New Roman" w:cs="Times New Roman"/>
          <w:sz w:val="28"/>
          <w:szCs w:val="28"/>
          <w:highlight w:val="white"/>
        </w:rPr>
        <w:t xml:space="preserve"> та </w:t>
      </w:r>
      <w:proofErr w:type="spellStart"/>
      <w:r w:rsidRPr="0002659C">
        <w:rPr>
          <w:rFonts w:ascii="Times New Roman" w:eastAsia="Times New Roman" w:hAnsi="Times New Roman" w:cs="Times New Roman"/>
          <w:sz w:val="28"/>
          <w:szCs w:val="28"/>
          <w:highlight w:val="white"/>
        </w:rPr>
        <w:t>проєкт</w:t>
      </w:r>
      <w:proofErr w:type="spellEnd"/>
      <w:r w:rsidRPr="0002659C">
        <w:rPr>
          <w:rFonts w:ascii="Times New Roman" w:eastAsia="Times New Roman" w:hAnsi="Times New Roman" w:cs="Times New Roman"/>
          <w:sz w:val="28"/>
          <w:szCs w:val="28"/>
          <w:highlight w:val="white"/>
        </w:rPr>
        <w:t xml:space="preserve"> "</w:t>
      </w:r>
      <w:proofErr w:type="spellStart"/>
      <w:r w:rsidRPr="0002659C">
        <w:rPr>
          <w:rFonts w:ascii="Times New Roman" w:eastAsia="Times New Roman" w:hAnsi="Times New Roman" w:cs="Times New Roman"/>
          <w:sz w:val="28"/>
          <w:szCs w:val="28"/>
          <w:highlight w:val="white"/>
        </w:rPr>
        <w:t>ReThinking</w:t>
      </w:r>
      <w:proofErr w:type="spellEnd"/>
      <w:r w:rsidRPr="0002659C">
        <w:rPr>
          <w:rFonts w:ascii="Times New Roman" w:eastAsia="Times New Roman" w:hAnsi="Times New Roman" w:cs="Times New Roman"/>
          <w:sz w:val="28"/>
          <w:szCs w:val="28"/>
          <w:highlight w:val="white"/>
        </w:rPr>
        <w:t xml:space="preserve"> </w:t>
      </w:r>
      <w:proofErr w:type="spellStart"/>
      <w:r w:rsidRPr="0002659C">
        <w:rPr>
          <w:rFonts w:ascii="Times New Roman" w:eastAsia="Times New Roman" w:hAnsi="Times New Roman" w:cs="Times New Roman"/>
          <w:sz w:val="28"/>
          <w:szCs w:val="28"/>
          <w:highlight w:val="white"/>
        </w:rPr>
        <w:t>the</w:t>
      </w:r>
      <w:proofErr w:type="spellEnd"/>
      <w:r w:rsidRPr="0002659C">
        <w:rPr>
          <w:rFonts w:ascii="Times New Roman" w:eastAsia="Times New Roman" w:hAnsi="Times New Roman" w:cs="Times New Roman"/>
          <w:sz w:val="28"/>
          <w:szCs w:val="28"/>
          <w:highlight w:val="white"/>
        </w:rPr>
        <w:t xml:space="preserve"> </w:t>
      </w:r>
      <w:proofErr w:type="spellStart"/>
      <w:r w:rsidRPr="0002659C">
        <w:rPr>
          <w:rFonts w:ascii="Times New Roman" w:eastAsia="Times New Roman" w:hAnsi="Times New Roman" w:cs="Times New Roman"/>
          <w:sz w:val="28"/>
          <w:szCs w:val="28"/>
          <w:highlight w:val="white"/>
        </w:rPr>
        <w:t>South</w:t>
      </w:r>
      <w:proofErr w:type="spellEnd"/>
      <w:r w:rsidRPr="0002659C">
        <w:rPr>
          <w:rFonts w:ascii="Times New Roman" w:eastAsia="Times New Roman" w:hAnsi="Times New Roman" w:cs="Times New Roman"/>
          <w:sz w:val="28"/>
          <w:szCs w:val="28"/>
          <w:highlight w:val="white"/>
        </w:rPr>
        <w:t xml:space="preserve">: </w:t>
      </w:r>
      <w:proofErr w:type="spellStart"/>
      <w:r w:rsidRPr="0002659C">
        <w:rPr>
          <w:rFonts w:ascii="Times New Roman" w:eastAsia="Times New Roman" w:hAnsi="Times New Roman" w:cs="Times New Roman"/>
          <w:sz w:val="28"/>
          <w:szCs w:val="28"/>
          <w:highlight w:val="white"/>
        </w:rPr>
        <w:t>Cultural</w:t>
      </w:r>
      <w:proofErr w:type="spellEnd"/>
      <w:r w:rsidRPr="0002659C">
        <w:rPr>
          <w:rFonts w:ascii="Times New Roman" w:eastAsia="Times New Roman" w:hAnsi="Times New Roman" w:cs="Times New Roman"/>
          <w:sz w:val="28"/>
          <w:szCs w:val="28"/>
          <w:highlight w:val="white"/>
        </w:rPr>
        <w:t xml:space="preserve"> </w:t>
      </w:r>
      <w:proofErr w:type="spellStart"/>
      <w:r w:rsidRPr="0002659C">
        <w:rPr>
          <w:rFonts w:ascii="Times New Roman" w:eastAsia="Times New Roman" w:hAnsi="Times New Roman" w:cs="Times New Roman"/>
          <w:sz w:val="28"/>
          <w:szCs w:val="28"/>
          <w:highlight w:val="white"/>
        </w:rPr>
        <w:t>Landscapes</w:t>
      </w:r>
      <w:proofErr w:type="spellEnd"/>
      <w:r w:rsidRPr="0002659C">
        <w:rPr>
          <w:rFonts w:ascii="Times New Roman" w:eastAsia="Times New Roman" w:hAnsi="Times New Roman" w:cs="Times New Roman"/>
          <w:sz w:val="28"/>
          <w:szCs w:val="28"/>
          <w:highlight w:val="white"/>
        </w:rPr>
        <w:t xml:space="preserve"> </w:t>
      </w:r>
      <w:proofErr w:type="spellStart"/>
      <w:r w:rsidRPr="0002659C">
        <w:rPr>
          <w:rFonts w:ascii="Times New Roman" w:eastAsia="Times New Roman" w:hAnsi="Times New Roman" w:cs="Times New Roman"/>
          <w:sz w:val="28"/>
          <w:szCs w:val="28"/>
          <w:highlight w:val="white"/>
        </w:rPr>
        <w:t>of</w:t>
      </w:r>
      <w:proofErr w:type="spellEnd"/>
      <w:r w:rsidRPr="0002659C">
        <w:rPr>
          <w:rFonts w:ascii="Times New Roman" w:eastAsia="Times New Roman" w:hAnsi="Times New Roman" w:cs="Times New Roman"/>
          <w:sz w:val="28"/>
          <w:szCs w:val="28"/>
          <w:highlight w:val="white"/>
        </w:rPr>
        <w:t xml:space="preserve"> </w:t>
      </w:r>
      <w:proofErr w:type="spellStart"/>
      <w:r w:rsidRPr="0002659C">
        <w:rPr>
          <w:rFonts w:ascii="Times New Roman" w:eastAsia="Times New Roman" w:hAnsi="Times New Roman" w:cs="Times New Roman"/>
          <w:sz w:val="28"/>
          <w:szCs w:val="28"/>
          <w:highlight w:val="white"/>
        </w:rPr>
        <w:t>Ukraine</w:t>
      </w:r>
      <w:proofErr w:type="spellEnd"/>
      <w:r w:rsidRPr="0002659C">
        <w:rPr>
          <w:rFonts w:ascii="Times New Roman" w:eastAsia="Times New Roman" w:hAnsi="Times New Roman" w:cs="Times New Roman"/>
          <w:sz w:val="28"/>
          <w:szCs w:val="28"/>
          <w:highlight w:val="white"/>
        </w:rPr>
        <w:t xml:space="preserve">" від </w:t>
      </w:r>
      <w:proofErr w:type="spellStart"/>
      <w:r w:rsidRPr="0002659C">
        <w:rPr>
          <w:rFonts w:ascii="Times New Roman" w:eastAsia="Times New Roman" w:hAnsi="Times New Roman" w:cs="Times New Roman"/>
          <w:sz w:val="28"/>
          <w:szCs w:val="28"/>
          <w:highlight w:val="white"/>
        </w:rPr>
        <w:t>Resilience</w:t>
      </w:r>
      <w:proofErr w:type="spellEnd"/>
      <w:r w:rsidRPr="0002659C">
        <w:rPr>
          <w:rFonts w:ascii="Times New Roman" w:eastAsia="Times New Roman" w:hAnsi="Times New Roman" w:cs="Times New Roman"/>
          <w:sz w:val="28"/>
          <w:szCs w:val="28"/>
          <w:highlight w:val="white"/>
        </w:rPr>
        <w:t xml:space="preserve"> </w:t>
      </w:r>
      <w:proofErr w:type="spellStart"/>
      <w:r w:rsidRPr="0002659C">
        <w:rPr>
          <w:rFonts w:ascii="Times New Roman" w:eastAsia="Times New Roman" w:hAnsi="Times New Roman" w:cs="Times New Roman"/>
          <w:sz w:val="28"/>
          <w:szCs w:val="28"/>
          <w:highlight w:val="white"/>
        </w:rPr>
        <w:t>Fund</w:t>
      </w:r>
      <w:proofErr w:type="spellEnd"/>
      <w:r w:rsidRPr="0002659C">
        <w:rPr>
          <w:rFonts w:ascii="Times New Roman" w:eastAsia="Times New Roman" w:hAnsi="Times New Roman" w:cs="Times New Roman"/>
          <w:sz w:val="28"/>
          <w:szCs w:val="28"/>
          <w:highlight w:val="white"/>
        </w:rPr>
        <w:t> </w:t>
      </w:r>
      <w:proofErr w:type="spellStart"/>
      <w:r w:rsidRPr="0002659C">
        <w:rPr>
          <w:rFonts w:ascii="Times New Roman" w:eastAsia="Times New Roman" w:hAnsi="Times New Roman" w:cs="Times New Roman"/>
          <w:sz w:val="28"/>
          <w:szCs w:val="28"/>
          <w:highlight w:val="white"/>
        </w:rPr>
        <w:t>Ukraine</w:t>
      </w:r>
      <w:proofErr w:type="spellEnd"/>
      <w:r w:rsidRPr="0002659C">
        <w:rPr>
          <w:rFonts w:ascii="Times New Roman" w:eastAsia="Times New Roman" w:hAnsi="Times New Roman" w:cs="Times New Roman"/>
          <w:sz w:val="28"/>
          <w:szCs w:val="28"/>
          <w:highlight w:val="white"/>
        </w:rPr>
        <w:t xml:space="preserve"> 2025 </w:t>
      </w:r>
      <w:proofErr w:type="spellStart"/>
      <w:r w:rsidRPr="0002659C">
        <w:rPr>
          <w:rFonts w:ascii="Times New Roman" w:eastAsia="Times New Roman" w:hAnsi="Times New Roman" w:cs="Times New Roman"/>
          <w:sz w:val="28"/>
          <w:szCs w:val="28"/>
          <w:highlight w:val="white"/>
        </w:rPr>
        <w:t>of</w:t>
      </w:r>
      <w:proofErr w:type="spellEnd"/>
      <w:r w:rsidRPr="0002659C">
        <w:rPr>
          <w:rFonts w:ascii="Times New Roman" w:eastAsia="Times New Roman" w:hAnsi="Times New Roman" w:cs="Times New Roman"/>
          <w:sz w:val="28"/>
          <w:szCs w:val="28"/>
          <w:highlight w:val="white"/>
        </w:rPr>
        <w:t xml:space="preserve"> </w:t>
      </w:r>
      <w:proofErr w:type="spellStart"/>
      <w:r w:rsidRPr="0002659C">
        <w:rPr>
          <w:rFonts w:ascii="Times New Roman" w:eastAsia="Times New Roman" w:hAnsi="Times New Roman" w:cs="Times New Roman"/>
          <w:sz w:val="28"/>
          <w:szCs w:val="28"/>
          <w:highlight w:val="white"/>
        </w:rPr>
        <w:t>the</w:t>
      </w:r>
      <w:proofErr w:type="spellEnd"/>
      <w:r w:rsidRPr="0002659C">
        <w:rPr>
          <w:rFonts w:ascii="Times New Roman" w:eastAsia="Times New Roman" w:hAnsi="Times New Roman" w:cs="Times New Roman"/>
          <w:sz w:val="28"/>
          <w:szCs w:val="28"/>
          <w:highlight w:val="white"/>
        </w:rPr>
        <w:t xml:space="preserve"> </w:t>
      </w:r>
      <w:proofErr w:type="spellStart"/>
      <w:r w:rsidRPr="0002659C">
        <w:rPr>
          <w:rFonts w:ascii="Times New Roman" w:eastAsia="Times New Roman" w:hAnsi="Times New Roman" w:cs="Times New Roman"/>
          <w:sz w:val="28"/>
          <w:szCs w:val="28"/>
          <w:highlight w:val="white"/>
        </w:rPr>
        <w:t>Goethe</w:t>
      </w:r>
      <w:proofErr w:type="spellEnd"/>
      <w:r w:rsidRPr="0002659C">
        <w:rPr>
          <w:rFonts w:ascii="Times New Roman" w:eastAsia="Times New Roman" w:hAnsi="Times New Roman" w:cs="Times New Roman"/>
          <w:sz w:val="28"/>
          <w:szCs w:val="28"/>
          <w:highlight w:val="white"/>
        </w:rPr>
        <w:t xml:space="preserve"> </w:t>
      </w:r>
      <w:proofErr w:type="spellStart"/>
      <w:r w:rsidRPr="0002659C">
        <w:rPr>
          <w:rFonts w:ascii="Times New Roman" w:eastAsia="Times New Roman" w:hAnsi="Times New Roman" w:cs="Times New Roman"/>
          <w:sz w:val="28"/>
          <w:szCs w:val="28"/>
          <w:highlight w:val="white"/>
        </w:rPr>
        <w:t>Institut</w:t>
      </w:r>
      <w:proofErr w:type="spellEnd"/>
      <w:r w:rsidRPr="0002659C">
        <w:rPr>
          <w:rFonts w:ascii="Times New Roman" w:eastAsia="Times New Roman" w:hAnsi="Times New Roman" w:cs="Times New Roman"/>
          <w:sz w:val="28"/>
          <w:szCs w:val="28"/>
          <w:highlight w:val="white"/>
        </w:rPr>
        <w:t xml:space="preserve"> на загальну суму 1,4 млн грн.</w:t>
      </w:r>
    </w:p>
    <w:p w14:paraId="6E824DD0" w14:textId="77777777" w:rsidR="001E6E3C" w:rsidRPr="001E6E3C" w:rsidRDefault="001E6E3C" w:rsidP="001E6E3C">
      <w:pPr>
        <w:spacing w:after="0" w:line="240" w:lineRule="auto"/>
        <w:ind w:firstLine="720"/>
        <w:jc w:val="both"/>
        <w:rPr>
          <w:rFonts w:ascii="Times New Roman" w:eastAsia="Times New Roman" w:hAnsi="Times New Roman" w:cs="Times New Roman"/>
          <w:sz w:val="28"/>
          <w:szCs w:val="28"/>
          <w:highlight w:val="white"/>
          <w:lang w:val="uk-UA"/>
        </w:rPr>
      </w:pPr>
    </w:p>
    <w:p w14:paraId="00000073" w14:textId="77777777" w:rsidR="00FE1BC2" w:rsidRPr="0002659C" w:rsidRDefault="000739F5" w:rsidP="0002659C">
      <w:pPr>
        <w:spacing w:after="0" w:line="240" w:lineRule="auto"/>
        <w:jc w:val="both"/>
        <w:rPr>
          <w:rFonts w:ascii="Times New Roman" w:eastAsia="Times New Roman" w:hAnsi="Times New Roman" w:cs="Times New Roman"/>
          <w:b/>
          <w:bCs/>
          <w:i/>
          <w:iCs/>
          <w:sz w:val="28"/>
          <w:szCs w:val="28"/>
          <w:highlight w:val="white"/>
        </w:rPr>
      </w:pPr>
      <w:r w:rsidRPr="0002659C">
        <w:rPr>
          <w:rFonts w:ascii="Times New Roman" w:eastAsia="Times New Roman" w:hAnsi="Times New Roman" w:cs="Times New Roman"/>
          <w:b/>
          <w:bCs/>
          <w:i/>
          <w:iCs/>
          <w:sz w:val="28"/>
          <w:szCs w:val="28"/>
          <w:highlight w:val="white"/>
        </w:rPr>
        <w:t>Народний дім м. Винники</w:t>
      </w:r>
    </w:p>
    <w:p w14:paraId="00000074" w14:textId="77777777" w:rsidR="00FE1BC2" w:rsidRPr="0002659C" w:rsidRDefault="000739F5" w:rsidP="001E6E3C">
      <w:pPr>
        <w:spacing w:after="0" w:line="240" w:lineRule="auto"/>
        <w:ind w:firstLine="720"/>
        <w:jc w:val="both"/>
        <w:rPr>
          <w:rFonts w:ascii="Times New Roman" w:eastAsia="Times New Roman" w:hAnsi="Times New Roman" w:cs="Times New Roman"/>
          <w:sz w:val="28"/>
          <w:szCs w:val="28"/>
          <w:highlight w:val="white"/>
        </w:rPr>
      </w:pPr>
      <w:r w:rsidRPr="0002659C">
        <w:rPr>
          <w:rFonts w:ascii="Times New Roman" w:eastAsia="Times New Roman" w:hAnsi="Times New Roman" w:cs="Times New Roman"/>
          <w:sz w:val="28"/>
          <w:szCs w:val="28"/>
          <w:highlight w:val="white"/>
        </w:rPr>
        <w:t xml:space="preserve">Вихованці Народного дому м. Винники здобули призові III місця у 5TH </w:t>
      </w:r>
      <w:proofErr w:type="spellStart"/>
      <w:r w:rsidRPr="0002659C">
        <w:rPr>
          <w:rFonts w:ascii="Times New Roman" w:eastAsia="Times New Roman" w:hAnsi="Times New Roman" w:cs="Times New Roman"/>
          <w:sz w:val="28"/>
          <w:szCs w:val="28"/>
          <w:highlight w:val="white"/>
        </w:rPr>
        <w:t>Greece</w:t>
      </w:r>
      <w:proofErr w:type="spellEnd"/>
      <w:r w:rsidRPr="0002659C">
        <w:rPr>
          <w:rFonts w:ascii="Times New Roman" w:eastAsia="Times New Roman" w:hAnsi="Times New Roman" w:cs="Times New Roman"/>
          <w:sz w:val="28"/>
          <w:szCs w:val="28"/>
          <w:highlight w:val="white"/>
        </w:rPr>
        <w:t xml:space="preserve"> EDITION INTERNATIONAL COMPETITION FESTIVAL OF FOLKLORE, DANCE AND MUSIC "GREECE ART INSPIRATIONS FESTIVAL"; театральна студія "Голос" у міжнародному конкурсі мистецтв "Твори, мрій, перемагай" у м. Берлін (Німеччина) здобули призові I місця. </w:t>
      </w:r>
    </w:p>
    <w:p w14:paraId="00000075" w14:textId="77777777" w:rsidR="00FE1BC2" w:rsidRPr="0002659C" w:rsidRDefault="00FE1BC2" w:rsidP="0002659C">
      <w:pPr>
        <w:spacing w:after="0" w:line="240" w:lineRule="auto"/>
        <w:jc w:val="both"/>
        <w:rPr>
          <w:rFonts w:ascii="Times New Roman" w:eastAsia="Times New Roman" w:hAnsi="Times New Roman" w:cs="Times New Roman"/>
          <w:sz w:val="28"/>
          <w:szCs w:val="28"/>
          <w:highlight w:val="white"/>
        </w:rPr>
      </w:pPr>
    </w:p>
    <w:p w14:paraId="00000076" w14:textId="77777777" w:rsidR="00FE1BC2" w:rsidRPr="0002659C" w:rsidRDefault="000739F5" w:rsidP="0002659C">
      <w:pPr>
        <w:spacing w:after="0" w:line="240" w:lineRule="auto"/>
        <w:jc w:val="both"/>
        <w:rPr>
          <w:rFonts w:ascii="Times New Roman" w:eastAsia="Times New Roman" w:hAnsi="Times New Roman" w:cs="Times New Roman"/>
          <w:b/>
          <w:bCs/>
          <w:sz w:val="28"/>
          <w:szCs w:val="28"/>
        </w:rPr>
      </w:pPr>
      <w:r w:rsidRPr="0002659C">
        <w:rPr>
          <w:rFonts w:ascii="Times New Roman" w:eastAsia="Times New Roman" w:hAnsi="Times New Roman" w:cs="Times New Roman"/>
          <w:b/>
          <w:bCs/>
          <w:sz w:val="28"/>
          <w:szCs w:val="28"/>
        </w:rPr>
        <w:t>Мистецькі шк</w:t>
      </w:r>
      <w:r w:rsidRPr="0002659C">
        <w:rPr>
          <w:rFonts w:ascii="Times New Roman" w:eastAsia="Times New Roman" w:hAnsi="Times New Roman" w:cs="Times New Roman"/>
          <w:b/>
          <w:bCs/>
          <w:sz w:val="28"/>
          <w:szCs w:val="28"/>
        </w:rPr>
        <w:t>оли</w:t>
      </w:r>
    </w:p>
    <w:p w14:paraId="00000077"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 xml:space="preserve">Духовий оркестр "Львівські Фанфари" і колектив </w:t>
      </w:r>
      <w:proofErr w:type="spellStart"/>
      <w:r w:rsidRPr="0002659C">
        <w:rPr>
          <w:rFonts w:ascii="Times New Roman" w:eastAsia="Times New Roman" w:hAnsi="Times New Roman" w:cs="Times New Roman"/>
          <w:sz w:val="28"/>
          <w:szCs w:val="28"/>
        </w:rPr>
        <w:t>мажореток</w:t>
      </w:r>
      <w:proofErr w:type="spellEnd"/>
      <w:r w:rsidRPr="0002659C">
        <w:rPr>
          <w:rFonts w:ascii="Times New Roman" w:eastAsia="Times New Roman" w:hAnsi="Times New Roman" w:cs="Times New Roman"/>
          <w:sz w:val="28"/>
          <w:szCs w:val="28"/>
        </w:rPr>
        <w:t xml:space="preserve"> "Феєрія" Львівської школи мистецтв №5 брали участь у </w:t>
      </w:r>
      <w:proofErr w:type="spellStart"/>
      <w:r w:rsidRPr="0002659C">
        <w:rPr>
          <w:rFonts w:ascii="Times New Roman" w:eastAsia="Times New Roman" w:hAnsi="Times New Roman" w:cs="Times New Roman"/>
          <w:sz w:val="28"/>
          <w:szCs w:val="28"/>
        </w:rPr>
        <w:t>наймасштабніших</w:t>
      </w:r>
      <w:proofErr w:type="spellEnd"/>
      <w:r w:rsidRPr="0002659C">
        <w:rPr>
          <w:rFonts w:ascii="Times New Roman" w:eastAsia="Times New Roman" w:hAnsi="Times New Roman" w:cs="Times New Roman"/>
          <w:sz w:val="28"/>
          <w:szCs w:val="28"/>
        </w:rPr>
        <w:t xml:space="preserve"> шоу професійних оркестрів та </w:t>
      </w:r>
      <w:proofErr w:type="spellStart"/>
      <w:r w:rsidRPr="0002659C">
        <w:rPr>
          <w:rFonts w:ascii="Times New Roman" w:eastAsia="Times New Roman" w:hAnsi="Times New Roman" w:cs="Times New Roman"/>
          <w:sz w:val="28"/>
          <w:szCs w:val="28"/>
        </w:rPr>
        <w:t>мажореток</w:t>
      </w:r>
      <w:proofErr w:type="spellEnd"/>
      <w:r w:rsidRPr="0002659C">
        <w:rPr>
          <w:rFonts w:ascii="Times New Roman" w:eastAsia="Times New Roman" w:hAnsi="Times New Roman" w:cs="Times New Roman"/>
          <w:sz w:val="28"/>
          <w:szCs w:val="28"/>
        </w:rPr>
        <w:t xml:space="preserve">, а саме "MUSIKPARADE 2025" у м. </w:t>
      </w:r>
      <w:proofErr w:type="spellStart"/>
      <w:r w:rsidRPr="0002659C">
        <w:rPr>
          <w:rFonts w:ascii="Times New Roman" w:eastAsia="Times New Roman" w:hAnsi="Times New Roman" w:cs="Times New Roman"/>
          <w:sz w:val="28"/>
          <w:szCs w:val="28"/>
        </w:rPr>
        <w:t>Нюрберг</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Ерфурт</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Котбус</w:t>
      </w:r>
      <w:proofErr w:type="spellEnd"/>
      <w:r w:rsidRPr="0002659C">
        <w:rPr>
          <w:rFonts w:ascii="Times New Roman" w:eastAsia="Times New Roman" w:hAnsi="Times New Roman" w:cs="Times New Roman"/>
          <w:sz w:val="28"/>
          <w:szCs w:val="28"/>
        </w:rPr>
        <w:t xml:space="preserve">, Дрезден (Німеччина), м. </w:t>
      </w:r>
      <w:proofErr w:type="spellStart"/>
      <w:r w:rsidRPr="0002659C">
        <w:rPr>
          <w:rFonts w:ascii="Times New Roman" w:eastAsia="Times New Roman" w:hAnsi="Times New Roman" w:cs="Times New Roman"/>
          <w:sz w:val="28"/>
          <w:szCs w:val="28"/>
        </w:rPr>
        <w:t>Тоурне</w:t>
      </w:r>
      <w:r w:rsidRPr="0002659C">
        <w:rPr>
          <w:rFonts w:ascii="Times New Roman" w:eastAsia="Times New Roman" w:hAnsi="Times New Roman" w:cs="Times New Roman"/>
          <w:sz w:val="28"/>
          <w:szCs w:val="28"/>
        </w:rPr>
        <w:t>й</w:t>
      </w:r>
      <w:proofErr w:type="spellEnd"/>
      <w:r w:rsidRPr="0002659C">
        <w:rPr>
          <w:rFonts w:ascii="Times New Roman" w:eastAsia="Times New Roman" w:hAnsi="Times New Roman" w:cs="Times New Roman"/>
          <w:sz w:val="28"/>
          <w:szCs w:val="28"/>
        </w:rPr>
        <w:t xml:space="preserve"> (Бельгія), м. Сен </w:t>
      </w:r>
      <w:proofErr w:type="spellStart"/>
      <w:r w:rsidRPr="0002659C">
        <w:rPr>
          <w:rFonts w:ascii="Times New Roman" w:eastAsia="Times New Roman" w:hAnsi="Times New Roman" w:cs="Times New Roman"/>
          <w:sz w:val="28"/>
          <w:szCs w:val="28"/>
        </w:rPr>
        <w:t>Квентін</w:t>
      </w:r>
      <w:proofErr w:type="spellEnd"/>
      <w:r w:rsidRPr="0002659C">
        <w:rPr>
          <w:rFonts w:ascii="Times New Roman" w:eastAsia="Times New Roman" w:hAnsi="Times New Roman" w:cs="Times New Roman"/>
          <w:sz w:val="28"/>
          <w:szCs w:val="28"/>
        </w:rPr>
        <w:t xml:space="preserve">, м. </w:t>
      </w:r>
      <w:proofErr w:type="spellStart"/>
      <w:r w:rsidRPr="0002659C">
        <w:rPr>
          <w:rFonts w:ascii="Times New Roman" w:eastAsia="Times New Roman" w:hAnsi="Times New Roman" w:cs="Times New Roman"/>
          <w:sz w:val="28"/>
          <w:szCs w:val="28"/>
        </w:rPr>
        <w:t>Сант</w:t>
      </w:r>
      <w:proofErr w:type="spellEnd"/>
      <w:r w:rsidRPr="0002659C">
        <w:rPr>
          <w:rFonts w:ascii="Times New Roman" w:eastAsia="Times New Roman" w:hAnsi="Times New Roman" w:cs="Times New Roman"/>
          <w:sz w:val="28"/>
          <w:szCs w:val="28"/>
        </w:rPr>
        <w:t xml:space="preserve"> Пол Сюр Мер, м. Дюнкерк (Франція), XXXIV Міжнародному фестивалі духових оркестрів "Золота Ліра" у м. </w:t>
      </w:r>
      <w:proofErr w:type="spellStart"/>
      <w:r w:rsidRPr="0002659C">
        <w:rPr>
          <w:rFonts w:ascii="Times New Roman" w:eastAsia="Times New Roman" w:hAnsi="Times New Roman" w:cs="Times New Roman"/>
          <w:sz w:val="28"/>
          <w:szCs w:val="28"/>
        </w:rPr>
        <w:t>Рибнік</w:t>
      </w:r>
      <w:proofErr w:type="spellEnd"/>
      <w:r w:rsidRPr="0002659C">
        <w:rPr>
          <w:rFonts w:ascii="Times New Roman" w:eastAsia="Times New Roman" w:hAnsi="Times New Roman" w:cs="Times New Roman"/>
          <w:sz w:val="28"/>
          <w:szCs w:val="28"/>
        </w:rPr>
        <w:t xml:space="preserve"> (Польща), Фестивалі оркестрів нової генерації в м. </w:t>
      </w:r>
      <w:proofErr w:type="spellStart"/>
      <w:r w:rsidRPr="0002659C">
        <w:rPr>
          <w:rFonts w:ascii="Times New Roman" w:eastAsia="Times New Roman" w:hAnsi="Times New Roman" w:cs="Times New Roman"/>
          <w:sz w:val="28"/>
          <w:szCs w:val="28"/>
        </w:rPr>
        <w:t>Сянок</w:t>
      </w:r>
      <w:proofErr w:type="spellEnd"/>
      <w:r w:rsidRPr="0002659C">
        <w:rPr>
          <w:rFonts w:ascii="Times New Roman" w:eastAsia="Times New Roman" w:hAnsi="Times New Roman" w:cs="Times New Roman"/>
          <w:sz w:val="28"/>
          <w:szCs w:val="28"/>
        </w:rPr>
        <w:t xml:space="preserve"> (Польща), м. </w:t>
      </w:r>
      <w:proofErr w:type="spellStart"/>
      <w:r w:rsidRPr="0002659C">
        <w:rPr>
          <w:rFonts w:ascii="Times New Roman" w:eastAsia="Times New Roman" w:hAnsi="Times New Roman" w:cs="Times New Roman"/>
          <w:sz w:val="28"/>
          <w:szCs w:val="28"/>
        </w:rPr>
        <w:t>Малграт</w:t>
      </w:r>
      <w:proofErr w:type="spellEnd"/>
      <w:r w:rsidRPr="0002659C">
        <w:rPr>
          <w:rFonts w:ascii="Times New Roman" w:eastAsia="Times New Roman" w:hAnsi="Times New Roman" w:cs="Times New Roman"/>
          <w:sz w:val="28"/>
          <w:szCs w:val="28"/>
        </w:rPr>
        <w:t xml:space="preserve"> Де Мар (Іспанія);</w:t>
      </w:r>
    </w:p>
    <w:p w14:paraId="00000078"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Учні Львівської</w:t>
      </w:r>
      <w:r w:rsidRPr="0002659C">
        <w:rPr>
          <w:rFonts w:ascii="Times New Roman" w:eastAsia="Times New Roman" w:hAnsi="Times New Roman" w:cs="Times New Roman"/>
          <w:sz w:val="28"/>
          <w:szCs w:val="28"/>
        </w:rPr>
        <w:t xml:space="preserve"> школи мистецтв №10 мали міжнародну співпрацю, культурний обмін та спільний концерт з музичною школою ім. Теодора </w:t>
      </w:r>
      <w:proofErr w:type="spellStart"/>
      <w:r w:rsidRPr="0002659C">
        <w:rPr>
          <w:rFonts w:ascii="Times New Roman" w:eastAsia="Times New Roman" w:hAnsi="Times New Roman" w:cs="Times New Roman"/>
          <w:sz w:val="28"/>
          <w:szCs w:val="28"/>
        </w:rPr>
        <w:t>Лешетинського</w:t>
      </w:r>
      <w:proofErr w:type="spellEnd"/>
      <w:r w:rsidRPr="0002659C">
        <w:rPr>
          <w:rFonts w:ascii="Times New Roman" w:eastAsia="Times New Roman" w:hAnsi="Times New Roman" w:cs="Times New Roman"/>
          <w:sz w:val="28"/>
          <w:szCs w:val="28"/>
        </w:rPr>
        <w:t xml:space="preserve"> в </w:t>
      </w:r>
      <w:proofErr w:type="spellStart"/>
      <w:r w:rsidRPr="0002659C">
        <w:rPr>
          <w:rFonts w:ascii="Times New Roman" w:eastAsia="Times New Roman" w:hAnsi="Times New Roman" w:cs="Times New Roman"/>
          <w:sz w:val="28"/>
          <w:szCs w:val="28"/>
        </w:rPr>
        <w:t>м.Ланцут</w:t>
      </w:r>
      <w:proofErr w:type="spellEnd"/>
      <w:r w:rsidRPr="0002659C">
        <w:rPr>
          <w:rFonts w:ascii="Times New Roman" w:eastAsia="Times New Roman" w:hAnsi="Times New Roman" w:cs="Times New Roman"/>
          <w:sz w:val="28"/>
          <w:szCs w:val="28"/>
        </w:rPr>
        <w:t xml:space="preserve">  (Польща)</w:t>
      </w:r>
    </w:p>
    <w:p w14:paraId="00000079"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Учні Львівської музичної школи №8 взяли участь в VII Міжнародному Польсько-Українському проєкті обміну моло</w:t>
      </w:r>
      <w:r w:rsidRPr="0002659C">
        <w:rPr>
          <w:rFonts w:ascii="Times New Roman" w:eastAsia="Times New Roman" w:hAnsi="Times New Roman" w:cs="Times New Roman"/>
          <w:sz w:val="28"/>
          <w:szCs w:val="28"/>
        </w:rPr>
        <w:t>ддю "Поєднані співом";</w:t>
      </w:r>
    </w:p>
    <w:p w14:paraId="0000007A"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lastRenderedPageBreak/>
        <w:t>з 2 по 8 грудня 2025 р. відбулася поїздка учнів мистецьких шкіл №№ 1, 4, 5, 10 м. Львова до м. Вюрцбург, де заграли два успішні концерти в рамках проєкту співпраці та культурного обміну;</w:t>
      </w:r>
    </w:p>
    <w:p w14:paraId="0000007B" w14:textId="77777777" w:rsidR="00FE1BC2" w:rsidRPr="001E6E3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 xml:space="preserve"> учні Львівської хорової школи "Дударик" заспівали </w:t>
      </w:r>
      <w:proofErr w:type="spellStart"/>
      <w:r w:rsidRPr="0002659C">
        <w:rPr>
          <w:rFonts w:ascii="Times New Roman" w:eastAsia="Times New Roman" w:hAnsi="Times New Roman" w:cs="Times New Roman"/>
          <w:sz w:val="28"/>
          <w:szCs w:val="28"/>
        </w:rPr>
        <w:t>архиєрейську</w:t>
      </w:r>
      <w:proofErr w:type="spellEnd"/>
      <w:r w:rsidRPr="0002659C">
        <w:rPr>
          <w:rFonts w:ascii="Times New Roman" w:eastAsia="Times New Roman" w:hAnsi="Times New Roman" w:cs="Times New Roman"/>
          <w:sz w:val="28"/>
          <w:szCs w:val="28"/>
        </w:rPr>
        <w:t xml:space="preserve"> літургію у Ватикані з нагоди Ювілейного року Української Греко-Католицької Церкви у м. Рим (Італійська Республіка).</w:t>
      </w:r>
    </w:p>
    <w:p w14:paraId="5FC0C935" w14:textId="77777777" w:rsidR="001E6E3C" w:rsidRPr="0002659C" w:rsidRDefault="001E6E3C" w:rsidP="001E6E3C">
      <w:pPr>
        <w:spacing w:after="0" w:line="240" w:lineRule="auto"/>
        <w:ind w:left="709"/>
        <w:jc w:val="both"/>
        <w:rPr>
          <w:rFonts w:ascii="Times New Roman" w:eastAsia="Times New Roman" w:hAnsi="Times New Roman" w:cs="Times New Roman"/>
          <w:sz w:val="28"/>
          <w:szCs w:val="28"/>
        </w:rPr>
      </w:pPr>
    </w:p>
    <w:p w14:paraId="0000007C" w14:textId="77777777" w:rsidR="00FE1BC2" w:rsidRPr="0002659C" w:rsidRDefault="000739F5" w:rsidP="0002659C">
      <w:pPr>
        <w:spacing w:after="0" w:line="240" w:lineRule="auto"/>
        <w:jc w:val="center"/>
        <w:rPr>
          <w:rFonts w:ascii="Times New Roman" w:eastAsia="Times New Roman" w:hAnsi="Times New Roman" w:cs="Times New Roman"/>
          <w:b/>
          <w:bCs/>
          <w:sz w:val="28"/>
          <w:szCs w:val="28"/>
        </w:rPr>
      </w:pPr>
      <w:r w:rsidRPr="0002659C">
        <w:rPr>
          <w:rFonts w:ascii="Times New Roman" w:eastAsia="Times New Roman" w:hAnsi="Times New Roman" w:cs="Times New Roman"/>
          <w:b/>
          <w:bCs/>
          <w:sz w:val="28"/>
          <w:szCs w:val="28"/>
        </w:rPr>
        <w:t xml:space="preserve">Вшанування визначних постатей у топоніміці Львівської міської </w:t>
      </w:r>
    </w:p>
    <w:p w14:paraId="0000007D" w14:textId="77777777" w:rsidR="00FE1BC2" w:rsidRPr="0002659C" w:rsidRDefault="000739F5" w:rsidP="0002659C">
      <w:pPr>
        <w:spacing w:after="0" w:line="240" w:lineRule="auto"/>
        <w:jc w:val="center"/>
        <w:rPr>
          <w:rFonts w:ascii="Times New Roman" w:eastAsia="Times New Roman" w:hAnsi="Times New Roman" w:cs="Times New Roman"/>
          <w:b/>
          <w:bCs/>
          <w:sz w:val="28"/>
          <w:szCs w:val="28"/>
        </w:rPr>
      </w:pPr>
      <w:r w:rsidRPr="0002659C">
        <w:rPr>
          <w:rFonts w:ascii="Times New Roman" w:eastAsia="Times New Roman" w:hAnsi="Times New Roman" w:cs="Times New Roman"/>
          <w:b/>
          <w:bCs/>
          <w:sz w:val="28"/>
          <w:szCs w:val="28"/>
        </w:rPr>
        <w:t>територіальн</w:t>
      </w:r>
      <w:r w:rsidRPr="0002659C">
        <w:rPr>
          <w:rFonts w:ascii="Times New Roman" w:eastAsia="Times New Roman" w:hAnsi="Times New Roman" w:cs="Times New Roman"/>
          <w:b/>
          <w:bCs/>
          <w:sz w:val="28"/>
          <w:szCs w:val="28"/>
        </w:rPr>
        <w:t xml:space="preserve">ої громади </w:t>
      </w:r>
    </w:p>
    <w:p w14:paraId="0000007E" w14:textId="77777777" w:rsidR="00FE1BC2" w:rsidRPr="0002659C" w:rsidRDefault="000739F5" w:rsidP="001E6E3C">
      <w:pPr>
        <w:spacing w:after="0" w:line="240" w:lineRule="auto"/>
        <w:ind w:firstLine="720"/>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 xml:space="preserve">З метою збереження пам'яті про видатних </w:t>
      </w:r>
      <w:proofErr w:type="spellStart"/>
      <w:r w:rsidRPr="0002659C">
        <w:rPr>
          <w:rFonts w:ascii="Times New Roman" w:eastAsia="Times New Roman" w:hAnsi="Times New Roman" w:cs="Times New Roman"/>
          <w:sz w:val="28"/>
          <w:szCs w:val="28"/>
        </w:rPr>
        <w:t>дієвців</w:t>
      </w:r>
      <w:proofErr w:type="spellEnd"/>
      <w:r w:rsidRPr="0002659C">
        <w:rPr>
          <w:rFonts w:ascii="Times New Roman" w:eastAsia="Times New Roman" w:hAnsi="Times New Roman" w:cs="Times New Roman"/>
          <w:sz w:val="28"/>
          <w:szCs w:val="28"/>
        </w:rPr>
        <w:t xml:space="preserve"> та їх вплив на формування національної ідентичності громадян у 2025 році проведено 4 засідання робочої групи для розгляду пропозицій перейменування назв вулиць, названих іменами російських діячів,</w:t>
      </w:r>
      <w:r w:rsidRPr="0002659C">
        <w:rPr>
          <w:rFonts w:ascii="Times New Roman" w:eastAsia="Times New Roman" w:hAnsi="Times New Roman" w:cs="Times New Roman"/>
          <w:sz w:val="28"/>
          <w:szCs w:val="28"/>
        </w:rPr>
        <w:t xml:space="preserve"> за участі членів комісії з найменування та перейменування назв вулиць, провулків, проспектів, площ, скверів та споруд у м. Львові та постійної комісії культури, молоді, спорту та зовнішніх зв’язків. </w:t>
      </w:r>
    </w:p>
    <w:p w14:paraId="0000007F" w14:textId="77777777" w:rsidR="00FE1BC2" w:rsidRPr="0002659C" w:rsidRDefault="000739F5" w:rsidP="0002659C">
      <w:pPr>
        <w:spacing w:after="0" w:line="240" w:lineRule="auto"/>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Загалом у 2025 році було найменовано та перейменовано 1</w:t>
      </w:r>
      <w:r w:rsidRPr="0002659C">
        <w:rPr>
          <w:rFonts w:ascii="Times New Roman" w:eastAsia="Times New Roman" w:hAnsi="Times New Roman" w:cs="Times New Roman"/>
          <w:sz w:val="28"/>
          <w:szCs w:val="28"/>
        </w:rPr>
        <w:t xml:space="preserve">7 об’єктів топонімії. Найбільш знакові постаті, чиї імена закарбовані у назвах вулиць: український хоровий диригент Микола </w:t>
      </w:r>
      <w:proofErr w:type="spellStart"/>
      <w:r w:rsidRPr="0002659C">
        <w:rPr>
          <w:rFonts w:ascii="Times New Roman" w:eastAsia="Times New Roman" w:hAnsi="Times New Roman" w:cs="Times New Roman"/>
          <w:sz w:val="28"/>
          <w:szCs w:val="28"/>
        </w:rPr>
        <w:t>Кацал</w:t>
      </w:r>
      <w:proofErr w:type="spellEnd"/>
      <w:r w:rsidRPr="0002659C">
        <w:rPr>
          <w:rFonts w:ascii="Times New Roman" w:eastAsia="Times New Roman" w:hAnsi="Times New Roman" w:cs="Times New Roman"/>
          <w:sz w:val="28"/>
          <w:szCs w:val="28"/>
        </w:rPr>
        <w:t>, відомий історик-сходознавець Омелян Пріцак та знаний фізик, державник, Почесний громадянин міста Львова Академік Ігор Юхновськ</w:t>
      </w:r>
      <w:r w:rsidRPr="0002659C">
        <w:rPr>
          <w:rFonts w:ascii="Times New Roman" w:eastAsia="Times New Roman" w:hAnsi="Times New Roman" w:cs="Times New Roman"/>
          <w:sz w:val="28"/>
          <w:szCs w:val="28"/>
        </w:rPr>
        <w:t xml:space="preserve">ий. </w:t>
      </w:r>
    </w:p>
    <w:p w14:paraId="00000080" w14:textId="77777777" w:rsidR="00FE1BC2" w:rsidRPr="0002659C" w:rsidRDefault="00FE1BC2" w:rsidP="0002659C">
      <w:pPr>
        <w:spacing w:after="0" w:line="240" w:lineRule="auto"/>
        <w:jc w:val="both"/>
        <w:rPr>
          <w:rFonts w:ascii="Times New Roman" w:eastAsia="Times New Roman" w:hAnsi="Times New Roman" w:cs="Times New Roman"/>
          <w:sz w:val="28"/>
          <w:szCs w:val="28"/>
        </w:rPr>
      </w:pPr>
    </w:p>
    <w:p w14:paraId="00000081" w14:textId="77777777" w:rsidR="00FE1BC2" w:rsidRPr="0002659C" w:rsidRDefault="000739F5" w:rsidP="0002659C">
      <w:pPr>
        <w:spacing w:after="0" w:line="240" w:lineRule="auto"/>
        <w:jc w:val="center"/>
        <w:rPr>
          <w:rFonts w:ascii="Times New Roman" w:eastAsia="Times New Roman" w:hAnsi="Times New Roman" w:cs="Times New Roman"/>
          <w:b/>
          <w:bCs/>
          <w:sz w:val="28"/>
          <w:szCs w:val="28"/>
        </w:rPr>
      </w:pPr>
      <w:r w:rsidRPr="0002659C">
        <w:rPr>
          <w:rFonts w:ascii="Times New Roman" w:eastAsia="Times New Roman" w:hAnsi="Times New Roman" w:cs="Times New Roman"/>
          <w:b/>
          <w:bCs/>
          <w:sz w:val="28"/>
          <w:szCs w:val="28"/>
        </w:rPr>
        <w:t xml:space="preserve">Професійний розвиток керівного складу закладів культури </w:t>
      </w:r>
    </w:p>
    <w:p w14:paraId="00000082" w14:textId="77777777" w:rsidR="00FE1BC2" w:rsidRPr="0002659C" w:rsidRDefault="000739F5" w:rsidP="0002659C">
      <w:pPr>
        <w:spacing w:after="0" w:line="240" w:lineRule="auto"/>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 xml:space="preserve">    З метою підвищення рівня управлінських </w:t>
      </w:r>
      <w:proofErr w:type="spellStart"/>
      <w:r w:rsidRPr="0002659C">
        <w:rPr>
          <w:rFonts w:ascii="Times New Roman" w:eastAsia="Times New Roman" w:hAnsi="Times New Roman" w:cs="Times New Roman"/>
          <w:sz w:val="28"/>
          <w:szCs w:val="28"/>
        </w:rPr>
        <w:t>компетентностей</w:t>
      </w:r>
      <w:proofErr w:type="spellEnd"/>
      <w:r w:rsidRPr="0002659C">
        <w:rPr>
          <w:rFonts w:ascii="Times New Roman" w:eastAsia="Times New Roman" w:hAnsi="Times New Roman" w:cs="Times New Roman"/>
          <w:sz w:val="28"/>
          <w:szCs w:val="28"/>
        </w:rPr>
        <w:t xml:space="preserve"> керівників закладів культури, задля розвитку інноваційних підходів до менеджменту, оновлення та підвищення якості культурних продуктів</w:t>
      </w:r>
      <w:r w:rsidRPr="0002659C">
        <w:rPr>
          <w:rFonts w:ascii="Times New Roman" w:eastAsia="Times New Roman" w:hAnsi="Times New Roman" w:cs="Times New Roman"/>
          <w:sz w:val="28"/>
          <w:szCs w:val="28"/>
        </w:rPr>
        <w:t>, підвищення конкурентоспроможності закладів культури у сучасних умовах, а також забезпечення відповідності їхньої діяльності актуальним суспільним запитам було організовано і проведено 17 навчальних занять та тренінгів для команд закладів культури Львівсь</w:t>
      </w:r>
      <w:r w:rsidRPr="0002659C">
        <w:rPr>
          <w:rFonts w:ascii="Times New Roman" w:eastAsia="Times New Roman" w:hAnsi="Times New Roman" w:cs="Times New Roman"/>
          <w:sz w:val="28"/>
          <w:szCs w:val="28"/>
        </w:rPr>
        <w:t>кої МТГ, які відвідали близько 600 учасників.</w:t>
      </w:r>
    </w:p>
    <w:p w14:paraId="00000083" w14:textId="77777777" w:rsidR="00FE1BC2" w:rsidRPr="0002659C" w:rsidRDefault="000739F5" w:rsidP="0002659C">
      <w:pPr>
        <w:spacing w:after="0" w:line="240" w:lineRule="auto"/>
        <w:jc w:val="both"/>
        <w:rPr>
          <w:rFonts w:ascii="Times New Roman" w:eastAsia="Times New Roman" w:hAnsi="Times New Roman" w:cs="Times New Roman"/>
          <w:b/>
          <w:bCs/>
          <w:i/>
          <w:iCs/>
          <w:sz w:val="28"/>
          <w:szCs w:val="28"/>
        </w:rPr>
      </w:pPr>
      <w:r w:rsidRPr="0002659C">
        <w:rPr>
          <w:rFonts w:ascii="Times New Roman" w:eastAsia="Times New Roman" w:hAnsi="Times New Roman" w:cs="Times New Roman"/>
          <w:sz w:val="28"/>
          <w:szCs w:val="28"/>
        </w:rPr>
        <w:t xml:space="preserve">   </w:t>
      </w:r>
      <w:r w:rsidRPr="0002659C">
        <w:rPr>
          <w:rFonts w:ascii="Times New Roman" w:eastAsia="Times New Roman" w:hAnsi="Times New Roman" w:cs="Times New Roman"/>
          <w:b/>
          <w:bCs/>
          <w:i/>
          <w:iCs/>
          <w:sz w:val="28"/>
          <w:szCs w:val="28"/>
        </w:rPr>
        <w:t>Програма навчання охоплювала такі теми:</w:t>
      </w:r>
    </w:p>
    <w:p w14:paraId="00000084"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стратегічне планування діяльності закладів культури;</w:t>
      </w:r>
    </w:p>
    <w:p w14:paraId="00000085"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проєктний менеджмент;</w:t>
      </w:r>
    </w:p>
    <w:p w14:paraId="00000086"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proofErr w:type="spellStart"/>
      <w:r w:rsidRPr="0002659C">
        <w:rPr>
          <w:rFonts w:ascii="Times New Roman" w:eastAsia="Times New Roman" w:hAnsi="Times New Roman" w:cs="Times New Roman"/>
          <w:sz w:val="28"/>
          <w:szCs w:val="28"/>
        </w:rPr>
        <w:t>грантрайтинг</w:t>
      </w:r>
      <w:proofErr w:type="spellEnd"/>
      <w:r w:rsidRPr="0002659C">
        <w:rPr>
          <w:rFonts w:ascii="Times New Roman" w:eastAsia="Times New Roman" w:hAnsi="Times New Roman" w:cs="Times New Roman"/>
          <w:sz w:val="28"/>
          <w:szCs w:val="28"/>
        </w:rPr>
        <w:t>;</w:t>
      </w:r>
    </w:p>
    <w:p w14:paraId="00000087"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обмін досвідом по залученню додаткових джерел фінансування;</w:t>
      </w:r>
    </w:p>
    <w:p w14:paraId="00000088"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запобігання та вия</w:t>
      </w:r>
      <w:r w:rsidRPr="0002659C">
        <w:rPr>
          <w:rFonts w:ascii="Times New Roman" w:eastAsia="Times New Roman" w:hAnsi="Times New Roman" w:cs="Times New Roman"/>
          <w:sz w:val="28"/>
          <w:szCs w:val="28"/>
        </w:rPr>
        <w:t xml:space="preserve">влення корупції; </w:t>
      </w:r>
    </w:p>
    <w:p w14:paraId="00000089"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конфлікт інтересів;</w:t>
      </w:r>
    </w:p>
    <w:p w14:paraId="0000008A"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proofErr w:type="spellStart"/>
      <w:r w:rsidRPr="0002659C">
        <w:rPr>
          <w:rFonts w:ascii="Times New Roman" w:eastAsia="Times New Roman" w:hAnsi="Times New Roman" w:cs="Times New Roman"/>
          <w:sz w:val="28"/>
          <w:szCs w:val="28"/>
        </w:rPr>
        <w:t>командотворення</w:t>
      </w:r>
      <w:proofErr w:type="spellEnd"/>
      <w:r w:rsidRPr="0002659C">
        <w:rPr>
          <w:rFonts w:ascii="Times New Roman" w:eastAsia="Times New Roman" w:hAnsi="Times New Roman" w:cs="Times New Roman"/>
          <w:sz w:val="28"/>
          <w:szCs w:val="28"/>
        </w:rPr>
        <w:t>;</w:t>
      </w:r>
    </w:p>
    <w:p w14:paraId="0000008B"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самопрезентація;</w:t>
      </w:r>
    </w:p>
    <w:p w14:paraId="0000008C"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побудова ефективних і переконливих виступів;</w:t>
      </w:r>
    </w:p>
    <w:p w14:paraId="0000008D"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 xml:space="preserve">комунікації з громадою, партнерами, </w:t>
      </w:r>
      <w:proofErr w:type="spellStart"/>
      <w:r w:rsidRPr="0002659C">
        <w:rPr>
          <w:rFonts w:ascii="Times New Roman" w:eastAsia="Times New Roman" w:hAnsi="Times New Roman" w:cs="Times New Roman"/>
          <w:sz w:val="28"/>
          <w:szCs w:val="28"/>
        </w:rPr>
        <w:t>грантодавцями</w:t>
      </w:r>
      <w:proofErr w:type="spellEnd"/>
      <w:r w:rsidRPr="0002659C">
        <w:rPr>
          <w:rFonts w:ascii="Times New Roman" w:eastAsia="Times New Roman" w:hAnsi="Times New Roman" w:cs="Times New Roman"/>
          <w:sz w:val="28"/>
          <w:szCs w:val="28"/>
        </w:rPr>
        <w:t xml:space="preserve">. </w:t>
      </w:r>
    </w:p>
    <w:p w14:paraId="0000008E" w14:textId="77777777" w:rsidR="00FE1BC2" w:rsidRPr="0002659C" w:rsidRDefault="00FE1BC2" w:rsidP="0002659C">
      <w:pPr>
        <w:spacing w:after="0" w:line="240" w:lineRule="auto"/>
        <w:rPr>
          <w:rFonts w:ascii="Times New Roman" w:eastAsia="Times New Roman" w:hAnsi="Times New Roman" w:cs="Times New Roman"/>
          <w:sz w:val="28"/>
          <w:szCs w:val="28"/>
          <w:highlight w:val="white"/>
        </w:rPr>
      </w:pPr>
    </w:p>
    <w:p w14:paraId="0000008F" w14:textId="77777777" w:rsidR="00FE1BC2" w:rsidRPr="0002659C" w:rsidRDefault="000739F5" w:rsidP="0002659C">
      <w:pPr>
        <w:spacing w:after="0" w:line="240" w:lineRule="auto"/>
        <w:jc w:val="center"/>
        <w:rPr>
          <w:rFonts w:ascii="Times New Roman" w:eastAsia="Times New Roman" w:hAnsi="Times New Roman" w:cs="Times New Roman"/>
          <w:b/>
          <w:bCs/>
          <w:sz w:val="28"/>
          <w:szCs w:val="28"/>
        </w:rPr>
      </w:pPr>
      <w:r w:rsidRPr="0002659C">
        <w:rPr>
          <w:rFonts w:ascii="Times New Roman" w:eastAsia="Times New Roman" w:hAnsi="Times New Roman" w:cs="Times New Roman"/>
          <w:b/>
          <w:bCs/>
          <w:sz w:val="28"/>
          <w:szCs w:val="28"/>
        </w:rPr>
        <w:t>Ключові проєкти</w:t>
      </w:r>
    </w:p>
    <w:p w14:paraId="00000090" w14:textId="77777777" w:rsidR="00FE1BC2" w:rsidRPr="001E6E3C" w:rsidRDefault="000739F5" w:rsidP="0002659C">
      <w:pPr>
        <w:spacing w:after="0" w:line="240" w:lineRule="auto"/>
        <w:jc w:val="both"/>
        <w:rPr>
          <w:rFonts w:ascii="Times New Roman" w:eastAsia="Times New Roman" w:hAnsi="Times New Roman" w:cs="Times New Roman"/>
          <w:b/>
          <w:bCs/>
          <w:sz w:val="28"/>
          <w:szCs w:val="28"/>
        </w:rPr>
      </w:pPr>
      <w:r w:rsidRPr="001E6E3C">
        <w:rPr>
          <w:rFonts w:ascii="Times New Roman" w:eastAsia="Times New Roman" w:hAnsi="Times New Roman" w:cs="Times New Roman"/>
          <w:b/>
          <w:bCs/>
          <w:sz w:val="28"/>
          <w:szCs w:val="28"/>
        </w:rPr>
        <w:t xml:space="preserve">Підтримка </w:t>
      </w:r>
      <w:proofErr w:type="spellStart"/>
      <w:r w:rsidRPr="001E6E3C">
        <w:rPr>
          <w:rFonts w:ascii="Times New Roman" w:eastAsia="Times New Roman" w:hAnsi="Times New Roman" w:cs="Times New Roman"/>
          <w:b/>
          <w:bCs/>
          <w:sz w:val="28"/>
          <w:szCs w:val="28"/>
        </w:rPr>
        <w:t>дієвців</w:t>
      </w:r>
      <w:proofErr w:type="spellEnd"/>
      <w:r w:rsidRPr="001E6E3C">
        <w:rPr>
          <w:rFonts w:ascii="Times New Roman" w:eastAsia="Times New Roman" w:hAnsi="Times New Roman" w:cs="Times New Roman"/>
          <w:b/>
          <w:bCs/>
          <w:sz w:val="28"/>
          <w:szCs w:val="28"/>
        </w:rPr>
        <w:t xml:space="preserve"> культури</w:t>
      </w:r>
    </w:p>
    <w:p w14:paraId="00000091" w14:textId="77777777" w:rsidR="00FE1BC2" w:rsidRPr="0002659C" w:rsidRDefault="000739F5" w:rsidP="001E6E3C">
      <w:pPr>
        <w:spacing w:after="0" w:line="240" w:lineRule="auto"/>
        <w:ind w:firstLine="720"/>
        <w:jc w:val="both"/>
        <w:rPr>
          <w:rFonts w:ascii="Times New Roman" w:eastAsia="Times New Roman" w:hAnsi="Times New Roman" w:cs="Times New Roman"/>
          <w:sz w:val="28"/>
          <w:szCs w:val="28"/>
          <w:highlight w:val="white"/>
        </w:rPr>
      </w:pPr>
      <w:r w:rsidRPr="0002659C">
        <w:rPr>
          <w:rFonts w:ascii="Times New Roman" w:eastAsia="Times New Roman" w:hAnsi="Times New Roman" w:cs="Times New Roman"/>
          <w:sz w:val="28"/>
          <w:szCs w:val="28"/>
          <w:highlight w:val="white"/>
        </w:rPr>
        <w:lastRenderedPageBreak/>
        <w:t xml:space="preserve">Реалізовано конкурсні програми з відзначення працівників культури Львівської МТГ та відзначено 25 кращих </w:t>
      </w:r>
      <w:proofErr w:type="spellStart"/>
      <w:r w:rsidRPr="0002659C">
        <w:rPr>
          <w:rFonts w:ascii="Times New Roman" w:eastAsia="Times New Roman" w:hAnsi="Times New Roman" w:cs="Times New Roman"/>
          <w:sz w:val="28"/>
          <w:szCs w:val="28"/>
          <w:highlight w:val="white"/>
        </w:rPr>
        <w:t>дієвців</w:t>
      </w:r>
      <w:proofErr w:type="spellEnd"/>
      <w:r w:rsidRPr="0002659C">
        <w:rPr>
          <w:rFonts w:ascii="Times New Roman" w:eastAsia="Times New Roman" w:hAnsi="Times New Roman" w:cs="Times New Roman"/>
          <w:sz w:val="28"/>
          <w:szCs w:val="28"/>
          <w:highlight w:val="white"/>
        </w:rPr>
        <w:t xml:space="preserve"> культури за напрямами: музейна діяльність, бібліотечна справа, музичне та театральне мистецтво-, хореографія, візуальне мистецтво, менеджмент м</w:t>
      </w:r>
      <w:r w:rsidRPr="0002659C">
        <w:rPr>
          <w:rFonts w:ascii="Times New Roman" w:eastAsia="Times New Roman" w:hAnsi="Times New Roman" w:cs="Times New Roman"/>
          <w:sz w:val="28"/>
          <w:szCs w:val="28"/>
          <w:highlight w:val="white"/>
        </w:rPr>
        <w:t xml:space="preserve">іждисциплінарних проєктів у сфері культури. Також завдяки новій програмі програми "Педагоги, які надихають" 87 вчителів мистецьких та музичних шкіл, які перемогли у конкурсі, протягом 12 місяців отримують щомісячні премії у розмірі 15000 грн. </w:t>
      </w:r>
    </w:p>
    <w:p w14:paraId="00000092" w14:textId="77777777" w:rsidR="00FE1BC2" w:rsidRPr="0002659C" w:rsidRDefault="000739F5" w:rsidP="0002659C">
      <w:pPr>
        <w:spacing w:after="0" w:line="240" w:lineRule="auto"/>
        <w:jc w:val="both"/>
        <w:rPr>
          <w:rFonts w:ascii="Times New Roman" w:eastAsia="Times New Roman" w:hAnsi="Times New Roman" w:cs="Times New Roman"/>
          <w:sz w:val="28"/>
          <w:szCs w:val="28"/>
          <w:highlight w:val="white"/>
        </w:rPr>
      </w:pPr>
      <w:r w:rsidRPr="0002659C">
        <w:rPr>
          <w:rFonts w:ascii="Times New Roman" w:eastAsia="Times New Roman" w:hAnsi="Times New Roman" w:cs="Times New Roman"/>
          <w:sz w:val="28"/>
          <w:szCs w:val="28"/>
          <w:highlight w:val="white"/>
        </w:rPr>
        <w:t>Відновлено п</w:t>
      </w:r>
      <w:r w:rsidRPr="0002659C">
        <w:rPr>
          <w:rFonts w:ascii="Times New Roman" w:eastAsia="Times New Roman" w:hAnsi="Times New Roman" w:cs="Times New Roman"/>
          <w:sz w:val="28"/>
          <w:szCs w:val="28"/>
          <w:highlight w:val="white"/>
        </w:rPr>
        <w:t>роведення конкурсу підтримки україномовного книговидання, за результатами якого було фінансово підтримано 5 видавництв, а до фондів Львівської муніципальної бібліотеки передано 360 примірників актуальної літератури.</w:t>
      </w:r>
    </w:p>
    <w:p w14:paraId="00000093" w14:textId="77777777" w:rsidR="00FE1BC2" w:rsidRPr="0002659C" w:rsidRDefault="000739F5" w:rsidP="001E6E3C">
      <w:pPr>
        <w:spacing w:after="0" w:line="240" w:lineRule="auto"/>
        <w:ind w:firstLine="720"/>
        <w:jc w:val="both"/>
        <w:rPr>
          <w:rFonts w:ascii="Times New Roman" w:eastAsia="Arial" w:hAnsi="Times New Roman" w:cs="Times New Roman"/>
          <w:sz w:val="28"/>
          <w:szCs w:val="28"/>
          <w:highlight w:val="white"/>
        </w:rPr>
      </w:pPr>
      <w:r w:rsidRPr="0002659C">
        <w:rPr>
          <w:rFonts w:ascii="Times New Roman" w:eastAsia="Times New Roman" w:hAnsi="Times New Roman" w:cs="Times New Roman"/>
          <w:sz w:val="28"/>
          <w:szCs w:val="28"/>
          <w:highlight w:val="white"/>
        </w:rPr>
        <w:t>Вперше реалізовано Програму грантової пі</w:t>
      </w:r>
      <w:r w:rsidRPr="0002659C">
        <w:rPr>
          <w:rFonts w:ascii="Times New Roman" w:eastAsia="Times New Roman" w:hAnsi="Times New Roman" w:cs="Times New Roman"/>
          <w:sz w:val="28"/>
          <w:szCs w:val="28"/>
          <w:highlight w:val="white"/>
        </w:rPr>
        <w:t>дтримки талановитих та перспективних студентів мистецьких спеціальностей у Львівській міській територіальній громаді та надано грантову підтримку на створення скульптури.</w:t>
      </w:r>
    </w:p>
    <w:p w14:paraId="00000094" w14:textId="77777777" w:rsidR="00FE1BC2" w:rsidRPr="0002659C" w:rsidRDefault="00FE1BC2" w:rsidP="0002659C">
      <w:pPr>
        <w:spacing w:after="0" w:line="240" w:lineRule="auto"/>
        <w:jc w:val="both"/>
        <w:rPr>
          <w:rFonts w:ascii="Times New Roman" w:eastAsia="Times New Roman" w:hAnsi="Times New Roman" w:cs="Times New Roman"/>
          <w:sz w:val="28"/>
          <w:szCs w:val="28"/>
          <w:highlight w:val="white"/>
        </w:rPr>
      </w:pPr>
    </w:p>
    <w:p w14:paraId="00000095" w14:textId="77777777" w:rsidR="00FE1BC2" w:rsidRPr="0002659C" w:rsidRDefault="000739F5" w:rsidP="0002659C">
      <w:pPr>
        <w:spacing w:after="0" w:line="240" w:lineRule="auto"/>
        <w:rPr>
          <w:rFonts w:ascii="Times New Roman" w:eastAsia="Times New Roman" w:hAnsi="Times New Roman" w:cs="Times New Roman"/>
          <w:b/>
          <w:bCs/>
          <w:i/>
          <w:iCs/>
          <w:sz w:val="28"/>
          <w:szCs w:val="28"/>
          <w:highlight w:val="white"/>
        </w:rPr>
      </w:pPr>
      <w:r w:rsidRPr="0002659C">
        <w:rPr>
          <w:rFonts w:ascii="Times New Roman" w:eastAsia="Times New Roman" w:hAnsi="Times New Roman" w:cs="Times New Roman"/>
          <w:b/>
          <w:bCs/>
          <w:i/>
          <w:iCs/>
          <w:sz w:val="28"/>
          <w:szCs w:val="28"/>
          <w:highlight w:val="white"/>
        </w:rPr>
        <w:t>Підтримка заходів у галузі культури</w:t>
      </w:r>
    </w:p>
    <w:p w14:paraId="00000096" w14:textId="77777777" w:rsidR="00FE1BC2" w:rsidRPr="0002659C" w:rsidRDefault="000739F5" w:rsidP="001E6E3C">
      <w:pPr>
        <w:spacing w:after="0" w:line="240" w:lineRule="auto"/>
        <w:ind w:firstLine="720"/>
        <w:jc w:val="both"/>
        <w:rPr>
          <w:rFonts w:ascii="Times New Roman" w:eastAsia="Times New Roman" w:hAnsi="Times New Roman" w:cs="Times New Roman"/>
          <w:sz w:val="28"/>
          <w:szCs w:val="28"/>
          <w:highlight w:val="white"/>
        </w:rPr>
      </w:pPr>
      <w:r w:rsidRPr="0002659C">
        <w:rPr>
          <w:rFonts w:ascii="Times New Roman" w:eastAsia="Times New Roman" w:hAnsi="Times New Roman" w:cs="Times New Roman"/>
          <w:sz w:val="28"/>
          <w:szCs w:val="28"/>
          <w:highlight w:val="white"/>
        </w:rPr>
        <w:t xml:space="preserve">Надано фінансову підтримку на реалізацію 39 </w:t>
      </w:r>
      <w:r w:rsidRPr="0002659C">
        <w:rPr>
          <w:rFonts w:ascii="Times New Roman" w:eastAsia="Times New Roman" w:hAnsi="Times New Roman" w:cs="Times New Roman"/>
          <w:sz w:val="28"/>
          <w:szCs w:val="28"/>
          <w:highlight w:val="white"/>
        </w:rPr>
        <w:t>заходів у галузі культури (3,7 млн грн) та організаційну підтримку для проведення понад 200 заходів.</w:t>
      </w:r>
    </w:p>
    <w:p w14:paraId="00000097" w14:textId="77777777" w:rsidR="00FE1BC2" w:rsidRPr="0002659C" w:rsidRDefault="000739F5" w:rsidP="0002659C">
      <w:pPr>
        <w:spacing w:after="0" w:line="240" w:lineRule="auto"/>
        <w:rPr>
          <w:rFonts w:ascii="Times New Roman" w:eastAsia="Times New Roman" w:hAnsi="Times New Roman" w:cs="Times New Roman"/>
          <w:sz w:val="28"/>
          <w:szCs w:val="28"/>
          <w:highlight w:val="white"/>
        </w:rPr>
      </w:pPr>
      <w:r w:rsidRPr="0002659C">
        <w:rPr>
          <w:rFonts w:ascii="Times New Roman" w:eastAsia="Times New Roman" w:hAnsi="Times New Roman" w:cs="Times New Roman"/>
          <w:b/>
          <w:bCs/>
          <w:i/>
          <w:iCs/>
          <w:sz w:val="28"/>
          <w:szCs w:val="28"/>
        </w:rPr>
        <w:t>Ключові події</w:t>
      </w:r>
    </w:p>
    <w:p w14:paraId="00000098" w14:textId="77777777" w:rsidR="00FE1BC2" w:rsidRPr="0002659C" w:rsidRDefault="000739F5" w:rsidP="001E6E3C">
      <w:pPr>
        <w:spacing w:after="0" w:line="240" w:lineRule="auto"/>
        <w:ind w:firstLine="720"/>
        <w:jc w:val="both"/>
        <w:rPr>
          <w:rFonts w:ascii="Times New Roman" w:eastAsia="Times New Roman" w:hAnsi="Times New Roman" w:cs="Times New Roman"/>
          <w:sz w:val="28"/>
          <w:szCs w:val="28"/>
          <w:highlight w:val="white"/>
        </w:rPr>
      </w:pPr>
      <w:r w:rsidRPr="0002659C">
        <w:rPr>
          <w:rFonts w:ascii="Times New Roman" w:eastAsia="Times New Roman" w:hAnsi="Times New Roman" w:cs="Times New Roman"/>
          <w:sz w:val="28"/>
          <w:szCs w:val="28"/>
          <w:highlight w:val="white"/>
        </w:rPr>
        <w:t>Прем’єра концертної програми "Цей хор, цей хор мені щоночі сниться" хору "Гомін" Львівського академічного будинку органної та камерної музики</w:t>
      </w:r>
      <w:r w:rsidRPr="0002659C">
        <w:rPr>
          <w:rFonts w:ascii="Times New Roman" w:eastAsia="Times New Roman" w:hAnsi="Times New Roman" w:cs="Times New Roman"/>
          <w:sz w:val="28"/>
          <w:szCs w:val="28"/>
          <w:highlight w:val="white"/>
        </w:rPr>
        <w:t>, з якою музиканти із приголомшливим успіхом гастролювали містами України та Європи, популяризуючи хорове мистецтво та сучасну українську пісню.</w:t>
      </w:r>
    </w:p>
    <w:p w14:paraId="00000099" w14:textId="77777777" w:rsidR="00FE1BC2" w:rsidRPr="0002659C" w:rsidRDefault="00FE1BC2" w:rsidP="0002659C">
      <w:pPr>
        <w:spacing w:after="0" w:line="240" w:lineRule="auto"/>
        <w:jc w:val="both"/>
        <w:rPr>
          <w:rFonts w:ascii="Times New Roman" w:eastAsia="Times New Roman" w:hAnsi="Times New Roman" w:cs="Times New Roman"/>
          <w:sz w:val="28"/>
          <w:szCs w:val="28"/>
          <w:highlight w:val="white"/>
        </w:rPr>
      </w:pPr>
    </w:p>
    <w:p w14:paraId="0000009A" w14:textId="77777777" w:rsidR="00FE1BC2" w:rsidRPr="0002659C" w:rsidRDefault="000739F5" w:rsidP="001E6E3C">
      <w:pPr>
        <w:spacing w:after="0" w:line="240" w:lineRule="auto"/>
        <w:ind w:firstLine="720"/>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Львівський тиждень скульптури 2025 із наскрізною темою "Діалоги" вчетверте пройшов в міських і мистецьких прос</w:t>
      </w:r>
      <w:r w:rsidRPr="0002659C">
        <w:rPr>
          <w:rFonts w:ascii="Times New Roman" w:eastAsia="Times New Roman" w:hAnsi="Times New Roman" w:cs="Times New Roman"/>
          <w:sz w:val="28"/>
          <w:szCs w:val="28"/>
        </w:rPr>
        <w:t>торах Львова. Було доповнено скульптурний маршрут у Стрийському парку 13 новими об’єктами, встановлення серії із 15 скульптур-інтервенцій авторства Дениса Шиманського, проведено пізнавальні зустрічі, презентації, кураторські екскурсії, конференцію, виставк</w:t>
      </w:r>
      <w:r w:rsidRPr="0002659C">
        <w:rPr>
          <w:rFonts w:ascii="Times New Roman" w:eastAsia="Times New Roman" w:hAnsi="Times New Roman" w:cs="Times New Roman"/>
          <w:sz w:val="28"/>
          <w:szCs w:val="28"/>
        </w:rPr>
        <w:t>овий проєкт "Гліптотека" у Національному університеті "Львівська політехніка", а також  конкурс молодої скульптури "Час невігласів".</w:t>
      </w:r>
    </w:p>
    <w:p w14:paraId="0000009B" w14:textId="77777777" w:rsidR="00FE1BC2" w:rsidRPr="0002659C" w:rsidRDefault="000739F5" w:rsidP="0002659C">
      <w:pPr>
        <w:spacing w:after="0" w:line="240" w:lineRule="auto"/>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Встановлено сучасні скульптури в просторах міста:</w:t>
      </w:r>
    </w:p>
    <w:p w14:paraId="0000009C"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Скульптура "Бульбашка" Володимира Семківа (площа перед Львівською оперою,</w:t>
      </w:r>
      <w:r w:rsidRPr="0002659C">
        <w:rPr>
          <w:rFonts w:ascii="Times New Roman" w:eastAsia="Times New Roman" w:hAnsi="Times New Roman" w:cs="Times New Roman"/>
          <w:sz w:val="28"/>
          <w:szCs w:val="28"/>
        </w:rPr>
        <w:t xml:space="preserve"> скульптура експонувалась тимчасово протягом листопада 2025 р.);</w:t>
      </w:r>
    </w:p>
    <w:p w14:paraId="0000009D"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Скульптура "Зажата"  Володимира Семківа (вул. Леся Курбаса);</w:t>
      </w:r>
    </w:p>
    <w:p w14:paraId="0000009E"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Скульптура "Давид" Георга Вольфа (просп. Т. Шевченка);</w:t>
      </w:r>
    </w:p>
    <w:p w14:paraId="0000009F"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 xml:space="preserve">Скульптура "Дідо" та окремий виставковий проєкт дизайн-студії Сергія Махно </w:t>
      </w:r>
      <w:r w:rsidRPr="0002659C">
        <w:rPr>
          <w:rFonts w:ascii="Times New Roman" w:eastAsia="Times New Roman" w:hAnsi="Times New Roman" w:cs="Times New Roman"/>
          <w:sz w:val="28"/>
          <w:szCs w:val="28"/>
        </w:rPr>
        <w:t>(Музей народної архітектури та побуту у Львові м. Климентія Шептицького);</w:t>
      </w:r>
    </w:p>
    <w:p w14:paraId="000000A0"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Тимчасова скульптура "Діалог" Володимира Семківа (вул. Листопадового Чину);</w:t>
      </w:r>
    </w:p>
    <w:p w14:paraId="000000A1"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Скульптура "</w:t>
      </w:r>
      <w:proofErr w:type="spellStart"/>
      <w:r w:rsidRPr="0002659C">
        <w:rPr>
          <w:rFonts w:ascii="Times New Roman" w:eastAsia="Times New Roman" w:hAnsi="Times New Roman" w:cs="Times New Roman"/>
          <w:sz w:val="28"/>
          <w:szCs w:val="28"/>
        </w:rPr>
        <w:t>Quattro</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Curvi</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Герга</w:t>
      </w:r>
      <w:proofErr w:type="spellEnd"/>
      <w:r w:rsidRPr="0002659C">
        <w:rPr>
          <w:rFonts w:ascii="Times New Roman" w:eastAsia="Times New Roman" w:hAnsi="Times New Roman" w:cs="Times New Roman"/>
          <w:sz w:val="28"/>
          <w:szCs w:val="28"/>
        </w:rPr>
        <w:t xml:space="preserve"> Вольфа (територія Арт центру "Фабрика повидла");</w:t>
      </w:r>
    </w:p>
    <w:p w14:paraId="000000A2"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lastRenderedPageBreak/>
        <w:t xml:space="preserve">Скульптура "Рука з двома великими пальцями" литовського скульптора </w:t>
      </w:r>
      <w:proofErr w:type="spellStart"/>
      <w:r w:rsidRPr="0002659C">
        <w:rPr>
          <w:rFonts w:ascii="Times New Roman" w:eastAsia="Times New Roman" w:hAnsi="Times New Roman" w:cs="Times New Roman"/>
          <w:sz w:val="28"/>
          <w:szCs w:val="28"/>
        </w:rPr>
        <w:t>Миколаса</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Саукоса</w:t>
      </w:r>
      <w:proofErr w:type="spellEnd"/>
      <w:r w:rsidRPr="0002659C">
        <w:rPr>
          <w:rFonts w:ascii="Times New Roman" w:eastAsia="Times New Roman" w:hAnsi="Times New Roman" w:cs="Times New Roman"/>
          <w:sz w:val="28"/>
          <w:szCs w:val="28"/>
        </w:rPr>
        <w:t xml:space="preserve"> (вул. Лесі Українки).</w:t>
      </w:r>
    </w:p>
    <w:p w14:paraId="000000A3" w14:textId="77777777" w:rsidR="00FE1BC2" w:rsidRPr="0002659C" w:rsidRDefault="00FE1BC2" w:rsidP="0002659C">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14:paraId="000000A4" w14:textId="77777777" w:rsidR="00FE1BC2" w:rsidRPr="001E6E3C" w:rsidRDefault="000739F5" w:rsidP="001E6E3C">
      <w:pPr>
        <w:spacing w:after="0" w:line="240" w:lineRule="auto"/>
        <w:ind w:firstLine="709"/>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 xml:space="preserve">Книгообмін "Книжкова </w:t>
      </w:r>
      <w:r w:rsidRPr="001E6E3C">
        <w:rPr>
          <w:rFonts w:ascii="Times New Roman" w:eastAsia="Times New Roman" w:hAnsi="Times New Roman" w:cs="Times New Roman"/>
          <w:sz w:val="28"/>
          <w:szCs w:val="28"/>
        </w:rPr>
        <w:t>площа"</w:t>
      </w:r>
      <w:r w:rsidRPr="0002659C">
        <w:rPr>
          <w:rFonts w:ascii="Times New Roman" w:eastAsia="Times New Roman" w:hAnsi="Times New Roman" w:cs="Times New Roman"/>
          <w:sz w:val="28"/>
          <w:szCs w:val="28"/>
        </w:rPr>
        <w:t xml:space="preserve"> – </w:t>
      </w:r>
      <w:r w:rsidRPr="001E6E3C">
        <w:rPr>
          <w:rFonts w:ascii="Times New Roman" w:eastAsia="Times New Roman" w:hAnsi="Times New Roman" w:cs="Times New Roman"/>
          <w:sz w:val="28"/>
          <w:szCs w:val="28"/>
        </w:rPr>
        <w:t>масштабний книжковий обмін, ініційований Львівською муніципальною бібліотекою, який цього року підхопили Тернопіль, Тер</w:t>
      </w:r>
      <w:r w:rsidRPr="001E6E3C">
        <w:rPr>
          <w:rFonts w:ascii="Times New Roman" w:eastAsia="Times New Roman" w:hAnsi="Times New Roman" w:cs="Times New Roman"/>
          <w:sz w:val="28"/>
          <w:szCs w:val="28"/>
        </w:rPr>
        <w:t xml:space="preserve">ебовля, Житомир та Дніпро. Окрім книгообміну у програмі були: подкаст наживо із </w:t>
      </w:r>
      <w:proofErr w:type="spellStart"/>
      <w:r w:rsidRPr="001E6E3C">
        <w:rPr>
          <w:rFonts w:ascii="Times New Roman" w:eastAsia="Times New Roman" w:hAnsi="Times New Roman" w:cs="Times New Roman"/>
          <w:sz w:val="28"/>
          <w:szCs w:val="28"/>
        </w:rPr>
        <w:t>Radio</w:t>
      </w:r>
      <w:proofErr w:type="spellEnd"/>
      <w:r w:rsidRPr="001E6E3C">
        <w:rPr>
          <w:rFonts w:ascii="Times New Roman" w:eastAsia="Times New Roman" w:hAnsi="Times New Roman" w:cs="Times New Roman"/>
          <w:sz w:val="28"/>
          <w:szCs w:val="28"/>
        </w:rPr>
        <w:t xml:space="preserve"> </w:t>
      </w:r>
      <w:proofErr w:type="spellStart"/>
      <w:r w:rsidRPr="001E6E3C">
        <w:rPr>
          <w:rFonts w:ascii="Times New Roman" w:eastAsia="Times New Roman" w:hAnsi="Times New Roman" w:cs="Times New Roman"/>
          <w:sz w:val="28"/>
          <w:szCs w:val="28"/>
        </w:rPr>
        <w:t>Skovoroda</w:t>
      </w:r>
      <w:proofErr w:type="spellEnd"/>
      <w:r w:rsidRPr="001E6E3C">
        <w:rPr>
          <w:rFonts w:ascii="Times New Roman" w:eastAsia="Times New Roman" w:hAnsi="Times New Roman" w:cs="Times New Roman"/>
          <w:sz w:val="28"/>
          <w:szCs w:val="28"/>
        </w:rPr>
        <w:t xml:space="preserve">, Артуром </w:t>
      </w:r>
      <w:proofErr w:type="spellStart"/>
      <w:r w:rsidRPr="001E6E3C">
        <w:rPr>
          <w:rFonts w:ascii="Times New Roman" w:eastAsia="Times New Roman" w:hAnsi="Times New Roman" w:cs="Times New Roman"/>
          <w:sz w:val="28"/>
          <w:szCs w:val="28"/>
        </w:rPr>
        <w:t>Пройдаковим</w:t>
      </w:r>
      <w:proofErr w:type="spellEnd"/>
      <w:r w:rsidRPr="001E6E3C">
        <w:rPr>
          <w:rFonts w:ascii="Times New Roman" w:eastAsia="Times New Roman" w:hAnsi="Times New Roman" w:cs="Times New Roman"/>
          <w:sz w:val="28"/>
          <w:szCs w:val="28"/>
        </w:rPr>
        <w:t xml:space="preserve">; літературні розмови: про дитяче читання (Катерина </w:t>
      </w:r>
      <w:proofErr w:type="spellStart"/>
      <w:r w:rsidRPr="001E6E3C">
        <w:rPr>
          <w:rFonts w:ascii="Times New Roman" w:eastAsia="Times New Roman" w:hAnsi="Times New Roman" w:cs="Times New Roman"/>
          <w:sz w:val="28"/>
          <w:szCs w:val="28"/>
        </w:rPr>
        <w:t>Міхаліцина</w:t>
      </w:r>
      <w:proofErr w:type="spellEnd"/>
      <w:r w:rsidRPr="001E6E3C">
        <w:rPr>
          <w:rFonts w:ascii="Times New Roman" w:eastAsia="Times New Roman" w:hAnsi="Times New Roman" w:cs="Times New Roman"/>
          <w:sz w:val="28"/>
          <w:szCs w:val="28"/>
        </w:rPr>
        <w:t xml:space="preserve">, Богдана </w:t>
      </w:r>
      <w:proofErr w:type="spellStart"/>
      <w:r w:rsidRPr="001E6E3C">
        <w:rPr>
          <w:rFonts w:ascii="Times New Roman" w:eastAsia="Times New Roman" w:hAnsi="Times New Roman" w:cs="Times New Roman"/>
          <w:sz w:val="28"/>
          <w:szCs w:val="28"/>
        </w:rPr>
        <w:t>Брилинська</w:t>
      </w:r>
      <w:proofErr w:type="spellEnd"/>
      <w:r w:rsidRPr="001E6E3C">
        <w:rPr>
          <w:rFonts w:ascii="Times New Roman" w:eastAsia="Times New Roman" w:hAnsi="Times New Roman" w:cs="Times New Roman"/>
          <w:sz w:val="28"/>
          <w:szCs w:val="28"/>
        </w:rPr>
        <w:t xml:space="preserve">), про ветеранську літературу (Віталій </w:t>
      </w:r>
      <w:proofErr w:type="spellStart"/>
      <w:r w:rsidRPr="001E6E3C">
        <w:rPr>
          <w:rFonts w:ascii="Times New Roman" w:eastAsia="Times New Roman" w:hAnsi="Times New Roman" w:cs="Times New Roman"/>
          <w:sz w:val="28"/>
          <w:szCs w:val="28"/>
        </w:rPr>
        <w:t>Запека</w:t>
      </w:r>
      <w:proofErr w:type="spellEnd"/>
      <w:r w:rsidRPr="001E6E3C">
        <w:rPr>
          <w:rFonts w:ascii="Times New Roman" w:eastAsia="Times New Roman" w:hAnsi="Times New Roman" w:cs="Times New Roman"/>
          <w:sz w:val="28"/>
          <w:szCs w:val="28"/>
        </w:rPr>
        <w:t xml:space="preserve">, Богдан </w:t>
      </w:r>
      <w:proofErr w:type="spellStart"/>
      <w:r w:rsidRPr="001E6E3C">
        <w:rPr>
          <w:rFonts w:ascii="Times New Roman" w:eastAsia="Times New Roman" w:hAnsi="Times New Roman" w:cs="Times New Roman"/>
          <w:sz w:val="28"/>
          <w:szCs w:val="28"/>
        </w:rPr>
        <w:t>Коло</w:t>
      </w:r>
      <w:r w:rsidRPr="001E6E3C">
        <w:rPr>
          <w:rFonts w:ascii="Times New Roman" w:eastAsia="Times New Roman" w:hAnsi="Times New Roman" w:cs="Times New Roman"/>
          <w:sz w:val="28"/>
          <w:szCs w:val="28"/>
        </w:rPr>
        <w:t>мійчук</w:t>
      </w:r>
      <w:proofErr w:type="spellEnd"/>
      <w:r w:rsidRPr="001E6E3C">
        <w:rPr>
          <w:rFonts w:ascii="Times New Roman" w:eastAsia="Times New Roman" w:hAnsi="Times New Roman" w:cs="Times New Roman"/>
          <w:sz w:val="28"/>
          <w:szCs w:val="28"/>
        </w:rPr>
        <w:t xml:space="preserve">), про класичну літературу (Олена Рибка, Богдан </w:t>
      </w:r>
      <w:proofErr w:type="spellStart"/>
      <w:r w:rsidRPr="001E6E3C">
        <w:rPr>
          <w:rFonts w:ascii="Times New Roman" w:eastAsia="Times New Roman" w:hAnsi="Times New Roman" w:cs="Times New Roman"/>
          <w:sz w:val="28"/>
          <w:szCs w:val="28"/>
        </w:rPr>
        <w:t>Тихолоз</w:t>
      </w:r>
      <w:proofErr w:type="spellEnd"/>
      <w:r w:rsidRPr="001E6E3C">
        <w:rPr>
          <w:rFonts w:ascii="Times New Roman" w:eastAsia="Times New Roman" w:hAnsi="Times New Roman" w:cs="Times New Roman"/>
          <w:sz w:val="28"/>
          <w:szCs w:val="28"/>
        </w:rPr>
        <w:t xml:space="preserve">), "Столиця культури Європи" (Богдан </w:t>
      </w:r>
      <w:proofErr w:type="spellStart"/>
      <w:r w:rsidRPr="001E6E3C">
        <w:rPr>
          <w:rFonts w:ascii="Times New Roman" w:eastAsia="Times New Roman" w:hAnsi="Times New Roman" w:cs="Times New Roman"/>
          <w:sz w:val="28"/>
          <w:szCs w:val="28"/>
        </w:rPr>
        <w:t>Шумилович</w:t>
      </w:r>
      <w:proofErr w:type="spellEnd"/>
      <w:r w:rsidRPr="001E6E3C">
        <w:rPr>
          <w:rFonts w:ascii="Times New Roman" w:eastAsia="Times New Roman" w:hAnsi="Times New Roman" w:cs="Times New Roman"/>
          <w:sz w:val="28"/>
          <w:szCs w:val="28"/>
        </w:rPr>
        <w:t xml:space="preserve">, Галина Крук), концерт гурту "SHEPIT", Історії з полону. Показ і обговорення фільму "Свідки. Полон вбиває" </w:t>
      </w:r>
      <w:proofErr w:type="spellStart"/>
      <w:r w:rsidRPr="001E6E3C">
        <w:rPr>
          <w:rFonts w:ascii="Times New Roman" w:eastAsia="Times New Roman" w:hAnsi="Times New Roman" w:cs="Times New Roman"/>
          <w:sz w:val="28"/>
          <w:szCs w:val="28"/>
        </w:rPr>
        <w:t>режисерок</w:t>
      </w:r>
      <w:proofErr w:type="spellEnd"/>
      <w:r w:rsidRPr="001E6E3C">
        <w:rPr>
          <w:rFonts w:ascii="Times New Roman" w:eastAsia="Times New Roman" w:hAnsi="Times New Roman" w:cs="Times New Roman"/>
          <w:sz w:val="28"/>
          <w:szCs w:val="28"/>
        </w:rPr>
        <w:t xml:space="preserve"> Марини </w:t>
      </w:r>
      <w:proofErr w:type="spellStart"/>
      <w:r w:rsidRPr="001E6E3C">
        <w:rPr>
          <w:rFonts w:ascii="Times New Roman" w:eastAsia="Times New Roman" w:hAnsi="Times New Roman" w:cs="Times New Roman"/>
          <w:sz w:val="28"/>
          <w:szCs w:val="28"/>
        </w:rPr>
        <w:t>Рощиної</w:t>
      </w:r>
      <w:proofErr w:type="spellEnd"/>
      <w:r w:rsidRPr="001E6E3C">
        <w:rPr>
          <w:rFonts w:ascii="Times New Roman" w:eastAsia="Times New Roman" w:hAnsi="Times New Roman" w:cs="Times New Roman"/>
          <w:sz w:val="28"/>
          <w:szCs w:val="28"/>
        </w:rPr>
        <w:t xml:space="preserve"> та Тетяни Симон </w:t>
      </w:r>
      <w:r w:rsidRPr="001E6E3C">
        <w:rPr>
          <w:rFonts w:ascii="Times New Roman" w:eastAsia="Times New Roman" w:hAnsi="Times New Roman" w:cs="Times New Roman"/>
          <w:sz w:val="28"/>
          <w:szCs w:val="28"/>
        </w:rPr>
        <w:t>з колекції фільмів Мережі DOCU/CLUB ГО "</w:t>
      </w:r>
      <w:proofErr w:type="spellStart"/>
      <w:r w:rsidRPr="001E6E3C">
        <w:rPr>
          <w:rFonts w:ascii="Times New Roman" w:eastAsia="Times New Roman" w:hAnsi="Times New Roman" w:cs="Times New Roman"/>
          <w:sz w:val="28"/>
          <w:szCs w:val="28"/>
        </w:rPr>
        <w:t>Докудейз</w:t>
      </w:r>
      <w:proofErr w:type="spellEnd"/>
      <w:r w:rsidRPr="001E6E3C">
        <w:rPr>
          <w:rFonts w:ascii="Times New Roman" w:eastAsia="Times New Roman" w:hAnsi="Times New Roman" w:cs="Times New Roman"/>
          <w:sz w:val="28"/>
          <w:szCs w:val="28"/>
        </w:rPr>
        <w:t>". Подію відвідало понад 5000 учасників, обміняно близько 6000 книг. Проєкт відзначено у конкурсі Української бібліотечної асоціації "Бібліотека року", в  номінації "Великі бібліотеки" (2-ге місце).</w:t>
      </w:r>
    </w:p>
    <w:p w14:paraId="000000A5" w14:textId="77777777" w:rsidR="00FE1BC2" w:rsidRPr="001E6E3C" w:rsidRDefault="00FE1BC2" w:rsidP="001E6E3C">
      <w:pPr>
        <w:spacing w:after="0" w:line="240" w:lineRule="auto"/>
        <w:ind w:firstLine="709"/>
        <w:jc w:val="both"/>
        <w:rPr>
          <w:rFonts w:ascii="Times New Roman" w:eastAsia="Times New Roman" w:hAnsi="Times New Roman" w:cs="Times New Roman"/>
          <w:sz w:val="28"/>
          <w:szCs w:val="28"/>
        </w:rPr>
      </w:pPr>
    </w:p>
    <w:p w14:paraId="000000A6" w14:textId="77777777" w:rsidR="00FE1BC2" w:rsidRPr="0002659C" w:rsidRDefault="000739F5" w:rsidP="001E6E3C">
      <w:pPr>
        <w:spacing w:after="0" w:line="240" w:lineRule="auto"/>
        <w:ind w:firstLine="709"/>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Свято му</w:t>
      </w:r>
      <w:r w:rsidRPr="0002659C">
        <w:rPr>
          <w:rFonts w:ascii="Times New Roman" w:eastAsia="Times New Roman" w:hAnsi="Times New Roman" w:cs="Times New Roman"/>
          <w:sz w:val="28"/>
          <w:szCs w:val="28"/>
        </w:rPr>
        <w:t xml:space="preserve">зики у Львові 2025. Щороку 21 червня </w:t>
      </w:r>
      <w:r w:rsidRPr="001E6E3C">
        <w:rPr>
          <w:rFonts w:ascii="Times New Roman" w:eastAsia="Times New Roman" w:hAnsi="Times New Roman" w:cs="Times New Roman"/>
          <w:sz w:val="28"/>
          <w:szCs w:val="28"/>
        </w:rPr>
        <w:t>наше місто стає частиною світової події, до якої приєднуються представники з 5 континентів, 120 країн та понад 1000 міст у день літнього сонцестояння, коли міські простори від двориків до терас, від площ до балконів нап</w:t>
      </w:r>
      <w:r w:rsidRPr="001E6E3C">
        <w:rPr>
          <w:rFonts w:ascii="Times New Roman" w:eastAsia="Times New Roman" w:hAnsi="Times New Roman" w:cs="Times New Roman"/>
          <w:sz w:val="28"/>
          <w:szCs w:val="28"/>
        </w:rPr>
        <w:t>овнюються музикою</w:t>
      </w:r>
      <w:r w:rsidRPr="0002659C">
        <w:rPr>
          <w:rFonts w:ascii="Times New Roman" w:eastAsia="Times New Roman" w:hAnsi="Times New Roman" w:cs="Times New Roman"/>
          <w:sz w:val="28"/>
          <w:szCs w:val="28"/>
        </w:rPr>
        <w:t>.  Цьогоріч відбулося 170 музичних виступів на 66 локаціях – від сольних виконавців до хорів і колективів, а також під час заходу було зібрано 726 000 грн для допомоги Третій окремій штурмовій бригаді.</w:t>
      </w:r>
    </w:p>
    <w:p w14:paraId="000000A7" w14:textId="77777777" w:rsidR="00FE1BC2" w:rsidRPr="0002659C" w:rsidRDefault="00FE1BC2" w:rsidP="001E6E3C">
      <w:pPr>
        <w:spacing w:after="0" w:line="240" w:lineRule="auto"/>
        <w:ind w:firstLine="709"/>
        <w:jc w:val="both"/>
        <w:rPr>
          <w:rFonts w:ascii="Times New Roman" w:eastAsia="Times New Roman" w:hAnsi="Times New Roman" w:cs="Times New Roman"/>
          <w:sz w:val="28"/>
          <w:szCs w:val="28"/>
        </w:rPr>
      </w:pPr>
    </w:p>
    <w:p w14:paraId="000000A8" w14:textId="77777777" w:rsidR="00FE1BC2" w:rsidRPr="001E6E3C" w:rsidRDefault="000739F5" w:rsidP="001E6E3C">
      <w:pPr>
        <w:spacing w:after="0" w:line="240" w:lineRule="auto"/>
        <w:ind w:firstLine="709"/>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Дні Вільнюса у Львові - фестиваль ку</w:t>
      </w:r>
      <w:r w:rsidRPr="0002659C">
        <w:rPr>
          <w:rFonts w:ascii="Times New Roman" w:eastAsia="Times New Roman" w:hAnsi="Times New Roman" w:cs="Times New Roman"/>
          <w:sz w:val="28"/>
          <w:szCs w:val="28"/>
        </w:rPr>
        <w:t>льтурного обміну, який</w:t>
      </w:r>
      <w:r w:rsidRPr="001E6E3C">
        <w:rPr>
          <w:rFonts w:ascii="Times New Roman" w:eastAsia="Times New Roman" w:hAnsi="Times New Roman" w:cs="Times New Roman"/>
          <w:sz w:val="28"/>
          <w:szCs w:val="28"/>
        </w:rPr>
        <w:t xml:space="preserve"> </w:t>
      </w:r>
      <w:r w:rsidRPr="0002659C">
        <w:rPr>
          <w:rFonts w:ascii="Times New Roman" w:eastAsia="Times New Roman" w:hAnsi="Times New Roman" w:cs="Times New Roman"/>
          <w:sz w:val="28"/>
          <w:szCs w:val="28"/>
        </w:rPr>
        <w:t xml:space="preserve">представив </w:t>
      </w:r>
      <w:r w:rsidRPr="001E6E3C">
        <w:rPr>
          <w:rFonts w:ascii="Times New Roman" w:eastAsia="Times New Roman" w:hAnsi="Times New Roman" w:cs="Times New Roman"/>
          <w:sz w:val="28"/>
          <w:szCs w:val="28"/>
        </w:rPr>
        <w:t>багатство</w:t>
      </w:r>
      <w:r w:rsidRPr="0002659C">
        <w:rPr>
          <w:rFonts w:ascii="Times New Roman" w:eastAsia="Times New Roman" w:hAnsi="Times New Roman" w:cs="Times New Roman"/>
          <w:sz w:val="28"/>
          <w:szCs w:val="28"/>
        </w:rPr>
        <w:t xml:space="preserve"> музичного</w:t>
      </w:r>
      <w:r w:rsidRPr="001E6E3C">
        <w:rPr>
          <w:rFonts w:ascii="Times New Roman" w:eastAsia="Times New Roman" w:hAnsi="Times New Roman" w:cs="Times New Roman"/>
          <w:sz w:val="28"/>
          <w:szCs w:val="28"/>
        </w:rPr>
        <w:t>, поетичного,</w:t>
      </w:r>
      <w:r w:rsidRPr="0002659C">
        <w:rPr>
          <w:rFonts w:ascii="Times New Roman" w:eastAsia="Times New Roman" w:hAnsi="Times New Roman" w:cs="Times New Roman"/>
          <w:sz w:val="28"/>
          <w:szCs w:val="28"/>
        </w:rPr>
        <w:t xml:space="preserve"> візуального, </w:t>
      </w:r>
      <w:proofErr w:type="spellStart"/>
      <w:r w:rsidRPr="0002659C">
        <w:rPr>
          <w:rFonts w:ascii="Times New Roman" w:eastAsia="Times New Roman" w:hAnsi="Times New Roman" w:cs="Times New Roman"/>
          <w:sz w:val="28"/>
          <w:szCs w:val="28"/>
        </w:rPr>
        <w:t>перформативного</w:t>
      </w:r>
      <w:proofErr w:type="spellEnd"/>
      <w:r w:rsidRPr="0002659C">
        <w:rPr>
          <w:rFonts w:ascii="Times New Roman" w:eastAsia="Times New Roman" w:hAnsi="Times New Roman" w:cs="Times New Roman"/>
          <w:sz w:val="28"/>
          <w:szCs w:val="28"/>
        </w:rPr>
        <w:t xml:space="preserve"> мистецтв </w:t>
      </w:r>
      <w:r w:rsidRPr="001E6E3C">
        <w:rPr>
          <w:rFonts w:ascii="Times New Roman" w:eastAsia="Times New Roman" w:hAnsi="Times New Roman" w:cs="Times New Roman"/>
          <w:sz w:val="28"/>
          <w:szCs w:val="28"/>
        </w:rPr>
        <w:t>Литви у Львові</w:t>
      </w:r>
      <w:r w:rsidRPr="0002659C">
        <w:rPr>
          <w:rFonts w:ascii="Times New Roman" w:eastAsia="Times New Roman" w:hAnsi="Times New Roman" w:cs="Times New Roman"/>
          <w:sz w:val="28"/>
          <w:szCs w:val="28"/>
        </w:rPr>
        <w:t>, та водночас зміцнив дружні та партнерські стосунки між Вільнюсом та Львовом.</w:t>
      </w:r>
      <w:r w:rsidRPr="001E6E3C">
        <w:rPr>
          <w:rFonts w:ascii="Times New Roman" w:eastAsia="Times New Roman" w:hAnsi="Times New Roman" w:cs="Times New Roman"/>
          <w:sz w:val="28"/>
          <w:szCs w:val="28"/>
        </w:rPr>
        <w:t xml:space="preserve"> </w:t>
      </w:r>
    </w:p>
    <w:p w14:paraId="000000A9" w14:textId="77777777" w:rsidR="00FE1BC2" w:rsidRPr="001E6E3C" w:rsidRDefault="00FE1BC2" w:rsidP="001E6E3C">
      <w:pPr>
        <w:spacing w:after="0" w:line="240" w:lineRule="auto"/>
        <w:ind w:firstLine="709"/>
        <w:jc w:val="both"/>
        <w:rPr>
          <w:rFonts w:ascii="Times New Roman" w:eastAsia="Times New Roman" w:hAnsi="Times New Roman" w:cs="Times New Roman"/>
          <w:sz w:val="28"/>
          <w:szCs w:val="28"/>
        </w:rPr>
      </w:pPr>
    </w:p>
    <w:p w14:paraId="000000AA" w14:textId="54A620F9" w:rsidR="00FE1BC2" w:rsidRPr="001E6E3C" w:rsidRDefault="000739F5" w:rsidP="001E6E3C">
      <w:pPr>
        <w:spacing w:after="0" w:line="240" w:lineRule="auto"/>
        <w:ind w:firstLine="709"/>
        <w:jc w:val="both"/>
        <w:rPr>
          <w:rFonts w:ascii="Times New Roman" w:eastAsia="Times New Roman" w:hAnsi="Times New Roman" w:cs="Times New Roman"/>
          <w:sz w:val="28"/>
          <w:szCs w:val="28"/>
        </w:rPr>
      </w:pPr>
      <w:r w:rsidRPr="001E6E3C">
        <w:rPr>
          <w:rFonts w:ascii="Times New Roman" w:eastAsia="Times New Roman" w:hAnsi="Times New Roman" w:cs="Times New Roman"/>
          <w:sz w:val="28"/>
          <w:szCs w:val="28"/>
        </w:rPr>
        <w:t xml:space="preserve">32 Львівський міжнародний Бук Форум вперше відновив </w:t>
      </w:r>
      <w:r w:rsidRPr="001E6E3C">
        <w:rPr>
          <w:rFonts w:ascii="Times New Roman" w:eastAsia="Times New Roman" w:hAnsi="Times New Roman" w:cs="Times New Roman"/>
          <w:sz w:val="28"/>
          <w:szCs w:val="28"/>
        </w:rPr>
        <w:t xml:space="preserve">роботу у повному обсязі з 2021 року. На 24 різних локаціях Львова відбулося понад 300 літературних подій за участі понад 30 письменників, журналістів, видавців, критиків та культурних менеджерів України та закордону, які відвідало понад 20 000 осіб наживо </w:t>
      </w:r>
      <w:r w:rsidRPr="001E6E3C">
        <w:rPr>
          <w:rFonts w:ascii="Times New Roman" w:eastAsia="Times New Roman" w:hAnsi="Times New Roman" w:cs="Times New Roman"/>
          <w:sz w:val="28"/>
          <w:szCs w:val="28"/>
        </w:rPr>
        <w:t>та ще понад 17 000 людей переглядали події онлайн.</w:t>
      </w:r>
    </w:p>
    <w:p w14:paraId="000000AB" w14:textId="77777777" w:rsidR="00FE1BC2" w:rsidRPr="001E6E3C" w:rsidRDefault="00FE1BC2" w:rsidP="001E6E3C">
      <w:pPr>
        <w:spacing w:after="0" w:line="240" w:lineRule="auto"/>
        <w:ind w:firstLine="709"/>
        <w:jc w:val="both"/>
        <w:rPr>
          <w:rFonts w:ascii="Times New Roman" w:eastAsia="Times New Roman" w:hAnsi="Times New Roman" w:cs="Times New Roman"/>
          <w:sz w:val="28"/>
          <w:szCs w:val="28"/>
        </w:rPr>
      </w:pPr>
    </w:p>
    <w:p w14:paraId="000000AC" w14:textId="77777777" w:rsidR="00FE1BC2" w:rsidRPr="001E6E3C" w:rsidRDefault="000739F5" w:rsidP="001E6E3C">
      <w:pPr>
        <w:spacing w:after="0" w:line="240" w:lineRule="auto"/>
        <w:ind w:firstLine="709"/>
        <w:jc w:val="both"/>
        <w:rPr>
          <w:rFonts w:ascii="Times New Roman" w:eastAsia="Times New Roman" w:hAnsi="Times New Roman" w:cs="Times New Roman"/>
          <w:sz w:val="28"/>
          <w:szCs w:val="28"/>
        </w:rPr>
      </w:pPr>
      <w:r w:rsidRPr="001E6E3C">
        <w:rPr>
          <w:rFonts w:ascii="Times New Roman" w:eastAsia="Times New Roman" w:hAnsi="Times New Roman" w:cs="Times New Roman"/>
          <w:sz w:val="28"/>
          <w:szCs w:val="28"/>
        </w:rPr>
        <w:t>Літературний фестиваль "Земля поетів", який було підтримано в рамках Програми "Львів - місто літератури",  об’єднав поезією тисячі людей на чотирьох сценах за участі десятків найвідоміших українських поет</w:t>
      </w:r>
      <w:r w:rsidRPr="001E6E3C">
        <w:rPr>
          <w:rFonts w:ascii="Times New Roman" w:eastAsia="Times New Roman" w:hAnsi="Times New Roman" w:cs="Times New Roman"/>
          <w:sz w:val="28"/>
          <w:szCs w:val="28"/>
        </w:rPr>
        <w:t xml:space="preserve">ів та поеток, проводилися інтелектуальні бесіди, музично-поетичні та театральні </w:t>
      </w:r>
      <w:proofErr w:type="spellStart"/>
      <w:r w:rsidRPr="001E6E3C">
        <w:rPr>
          <w:rFonts w:ascii="Times New Roman" w:eastAsia="Times New Roman" w:hAnsi="Times New Roman" w:cs="Times New Roman"/>
          <w:sz w:val="28"/>
          <w:szCs w:val="28"/>
        </w:rPr>
        <w:t>перформанси</w:t>
      </w:r>
      <w:proofErr w:type="spellEnd"/>
      <w:r w:rsidRPr="001E6E3C">
        <w:rPr>
          <w:rFonts w:ascii="Times New Roman" w:eastAsia="Times New Roman" w:hAnsi="Times New Roman" w:cs="Times New Roman"/>
          <w:sz w:val="28"/>
          <w:szCs w:val="28"/>
        </w:rPr>
        <w:t>, а також вечірні концерти.</w:t>
      </w:r>
    </w:p>
    <w:p w14:paraId="000000AD" w14:textId="77777777" w:rsidR="00FE1BC2" w:rsidRPr="001E6E3C" w:rsidRDefault="00FE1BC2" w:rsidP="001E6E3C">
      <w:pPr>
        <w:spacing w:after="0" w:line="240" w:lineRule="auto"/>
        <w:ind w:firstLine="709"/>
        <w:jc w:val="both"/>
        <w:rPr>
          <w:rFonts w:ascii="Times New Roman" w:eastAsia="Times New Roman" w:hAnsi="Times New Roman" w:cs="Times New Roman"/>
          <w:sz w:val="28"/>
          <w:szCs w:val="28"/>
        </w:rPr>
      </w:pPr>
    </w:p>
    <w:p w14:paraId="000000AE" w14:textId="77777777" w:rsidR="00FE1BC2" w:rsidRPr="001E6E3C" w:rsidRDefault="000739F5" w:rsidP="001E6E3C">
      <w:pPr>
        <w:spacing w:after="0" w:line="240" w:lineRule="auto"/>
        <w:ind w:firstLine="709"/>
        <w:jc w:val="both"/>
        <w:rPr>
          <w:rFonts w:ascii="Times New Roman" w:eastAsia="Times New Roman" w:hAnsi="Times New Roman" w:cs="Times New Roman"/>
          <w:sz w:val="28"/>
          <w:szCs w:val="28"/>
        </w:rPr>
      </w:pPr>
      <w:r w:rsidRPr="001E6E3C">
        <w:rPr>
          <w:rFonts w:ascii="Times New Roman" w:eastAsia="Times New Roman" w:hAnsi="Times New Roman" w:cs="Times New Roman"/>
          <w:sz w:val="28"/>
          <w:szCs w:val="28"/>
        </w:rPr>
        <w:t xml:space="preserve">Різдво у Львові - традиційні публічні заходи для громади: відкриття міської ялинки, встановлення міської </w:t>
      </w:r>
      <w:proofErr w:type="spellStart"/>
      <w:r w:rsidRPr="001E6E3C">
        <w:rPr>
          <w:rFonts w:ascii="Times New Roman" w:eastAsia="Times New Roman" w:hAnsi="Times New Roman" w:cs="Times New Roman"/>
          <w:sz w:val="28"/>
          <w:szCs w:val="28"/>
        </w:rPr>
        <w:t>шопки</w:t>
      </w:r>
      <w:proofErr w:type="spellEnd"/>
      <w:r w:rsidRPr="001E6E3C">
        <w:rPr>
          <w:rFonts w:ascii="Times New Roman" w:eastAsia="Times New Roman" w:hAnsi="Times New Roman" w:cs="Times New Roman"/>
          <w:sz w:val="28"/>
          <w:szCs w:val="28"/>
        </w:rPr>
        <w:t>, винесення головного місь</w:t>
      </w:r>
      <w:r w:rsidRPr="001E6E3C">
        <w:rPr>
          <w:rFonts w:ascii="Times New Roman" w:eastAsia="Times New Roman" w:hAnsi="Times New Roman" w:cs="Times New Roman"/>
          <w:sz w:val="28"/>
          <w:szCs w:val="28"/>
        </w:rPr>
        <w:t xml:space="preserve">кого </w:t>
      </w:r>
      <w:proofErr w:type="spellStart"/>
      <w:r w:rsidRPr="001E6E3C">
        <w:rPr>
          <w:rFonts w:ascii="Times New Roman" w:eastAsia="Times New Roman" w:hAnsi="Times New Roman" w:cs="Times New Roman"/>
          <w:sz w:val="28"/>
          <w:szCs w:val="28"/>
        </w:rPr>
        <w:t>дідуха</w:t>
      </w:r>
      <w:proofErr w:type="spellEnd"/>
      <w:r w:rsidRPr="001E6E3C">
        <w:rPr>
          <w:rFonts w:ascii="Times New Roman" w:eastAsia="Times New Roman" w:hAnsi="Times New Roman" w:cs="Times New Roman"/>
          <w:sz w:val="28"/>
          <w:szCs w:val="28"/>
        </w:rPr>
        <w:t xml:space="preserve"> та </w:t>
      </w:r>
      <w:r w:rsidRPr="001E6E3C">
        <w:rPr>
          <w:rFonts w:ascii="Times New Roman" w:eastAsia="Times New Roman" w:hAnsi="Times New Roman" w:cs="Times New Roman"/>
          <w:sz w:val="28"/>
          <w:szCs w:val="28"/>
        </w:rPr>
        <w:lastRenderedPageBreak/>
        <w:t xml:space="preserve">проведення святкової ходи звіздарів в рамках фестивалю "Спалах різдвяної звізди", які мають на меті збереження культурних традицій, несуть об’єднавчу та пізнавальну функцію. </w:t>
      </w:r>
    </w:p>
    <w:p w14:paraId="000000AF" w14:textId="77777777" w:rsidR="00FE1BC2" w:rsidRPr="001E6E3C" w:rsidRDefault="00FE1BC2" w:rsidP="001E6E3C">
      <w:pPr>
        <w:spacing w:after="0" w:line="240" w:lineRule="auto"/>
        <w:ind w:firstLine="709"/>
        <w:jc w:val="both"/>
        <w:rPr>
          <w:rFonts w:ascii="Times New Roman" w:eastAsia="Times New Roman" w:hAnsi="Times New Roman" w:cs="Times New Roman"/>
          <w:sz w:val="28"/>
          <w:szCs w:val="28"/>
        </w:rPr>
      </w:pPr>
    </w:p>
    <w:p w14:paraId="000000B0" w14:textId="77777777" w:rsidR="00FE1BC2" w:rsidRPr="001E6E3C" w:rsidRDefault="000739F5" w:rsidP="001E6E3C">
      <w:pPr>
        <w:spacing w:after="0" w:line="240" w:lineRule="auto"/>
        <w:ind w:firstLine="709"/>
        <w:jc w:val="both"/>
        <w:rPr>
          <w:rFonts w:ascii="Times New Roman" w:eastAsia="Times New Roman" w:hAnsi="Times New Roman" w:cs="Times New Roman"/>
          <w:sz w:val="28"/>
          <w:szCs w:val="28"/>
        </w:rPr>
      </w:pPr>
      <w:r w:rsidRPr="001E6E3C">
        <w:rPr>
          <w:rFonts w:ascii="Times New Roman" w:eastAsia="Times New Roman" w:hAnsi="Times New Roman" w:cs="Times New Roman"/>
          <w:sz w:val="28"/>
          <w:szCs w:val="28"/>
        </w:rPr>
        <w:t>У Львівському академічному драматичному театрі імені Лесі Українк</w:t>
      </w:r>
      <w:r w:rsidRPr="001E6E3C">
        <w:rPr>
          <w:rFonts w:ascii="Times New Roman" w:eastAsia="Times New Roman" w:hAnsi="Times New Roman" w:cs="Times New Roman"/>
          <w:sz w:val="28"/>
          <w:szCs w:val="28"/>
        </w:rPr>
        <w:t>и відбулись рекордні 25 прем’єр, знаковими з яких стали: "Жага", "</w:t>
      </w:r>
      <w:proofErr w:type="spellStart"/>
      <w:r w:rsidRPr="001E6E3C">
        <w:rPr>
          <w:rFonts w:ascii="Times New Roman" w:eastAsia="Times New Roman" w:hAnsi="Times New Roman" w:cs="Times New Roman"/>
          <w:sz w:val="28"/>
          <w:szCs w:val="28"/>
        </w:rPr>
        <w:t>Пенелопея</w:t>
      </w:r>
      <w:proofErr w:type="spellEnd"/>
      <w:r w:rsidRPr="001E6E3C">
        <w:rPr>
          <w:rFonts w:ascii="Times New Roman" w:eastAsia="Times New Roman" w:hAnsi="Times New Roman" w:cs="Times New Roman"/>
          <w:sz w:val="28"/>
          <w:szCs w:val="28"/>
        </w:rPr>
        <w:t>", "Милі створіння", "Божественна комедія".</w:t>
      </w:r>
    </w:p>
    <w:p w14:paraId="000000B1" w14:textId="77777777" w:rsidR="00FE1BC2" w:rsidRPr="001E6E3C" w:rsidRDefault="00FE1BC2" w:rsidP="001E6E3C">
      <w:pPr>
        <w:spacing w:after="0" w:line="240" w:lineRule="auto"/>
        <w:ind w:firstLine="709"/>
        <w:jc w:val="both"/>
        <w:rPr>
          <w:rFonts w:ascii="Times New Roman" w:eastAsia="Times New Roman" w:hAnsi="Times New Roman" w:cs="Times New Roman"/>
          <w:sz w:val="28"/>
          <w:szCs w:val="28"/>
        </w:rPr>
      </w:pPr>
    </w:p>
    <w:p w14:paraId="000000B2" w14:textId="044BD2EB" w:rsidR="00FE1BC2" w:rsidRPr="001E6E3C" w:rsidRDefault="000739F5" w:rsidP="001E6E3C">
      <w:pPr>
        <w:spacing w:after="0" w:line="240" w:lineRule="auto"/>
        <w:ind w:firstLine="709"/>
        <w:jc w:val="both"/>
        <w:rPr>
          <w:rFonts w:ascii="Times New Roman" w:eastAsia="Times New Roman" w:hAnsi="Times New Roman" w:cs="Times New Roman"/>
          <w:sz w:val="28"/>
          <w:szCs w:val="28"/>
        </w:rPr>
      </w:pPr>
      <w:r w:rsidRPr="001E6E3C">
        <w:rPr>
          <w:rFonts w:ascii="Times New Roman" w:eastAsia="Times New Roman" w:hAnsi="Times New Roman" w:cs="Times New Roman"/>
          <w:sz w:val="28"/>
          <w:szCs w:val="28"/>
        </w:rPr>
        <w:t>Львівський академічний молодіжний театр імені Леся Курбаса у жовтні презентував драму "Сам на сам" за п'єсою ветерана, бійця 103-ї брига</w:t>
      </w:r>
      <w:r w:rsidRPr="001E6E3C">
        <w:rPr>
          <w:rFonts w:ascii="Times New Roman" w:eastAsia="Times New Roman" w:hAnsi="Times New Roman" w:cs="Times New Roman"/>
          <w:sz w:val="28"/>
          <w:szCs w:val="28"/>
        </w:rPr>
        <w:t xml:space="preserve">ди, Михайла </w:t>
      </w:r>
      <w:proofErr w:type="spellStart"/>
      <w:r w:rsidRPr="001E6E3C">
        <w:rPr>
          <w:rFonts w:ascii="Times New Roman" w:eastAsia="Times New Roman" w:hAnsi="Times New Roman" w:cs="Times New Roman"/>
          <w:sz w:val="28"/>
          <w:szCs w:val="28"/>
        </w:rPr>
        <w:t>Фатєєва</w:t>
      </w:r>
      <w:proofErr w:type="spellEnd"/>
      <w:r w:rsidRPr="001E6E3C">
        <w:rPr>
          <w:rFonts w:ascii="Times New Roman" w:eastAsia="Times New Roman" w:hAnsi="Times New Roman" w:cs="Times New Roman"/>
          <w:sz w:val="28"/>
          <w:szCs w:val="28"/>
        </w:rPr>
        <w:t xml:space="preserve">, поставлена режисером Олегом </w:t>
      </w:r>
      <w:proofErr w:type="spellStart"/>
      <w:r w:rsidRPr="001E6E3C">
        <w:rPr>
          <w:rFonts w:ascii="Times New Roman" w:eastAsia="Times New Roman" w:hAnsi="Times New Roman" w:cs="Times New Roman"/>
          <w:sz w:val="28"/>
          <w:szCs w:val="28"/>
        </w:rPr>
        <w:t>Онещаком</w:t>
      </w:r>
      <w:proofErr w:type="spellEnd"/>
      <w:r w:rsidRPr="001E6E3C">
        <w:rPr>
          <w:rFonts w:ascii="Times New Roman" w:eastAsia="Times New Roman" w:hAnsi="Times New Roman" w:cs="Times New Roman"/>
          <w:sz w:val="28"/>
          <w:szCs w:val="28"/>
        </w:rPr>
        <w:t xml:space="preserve"> за участю ветеранів та військових </w:t>
      </w:r>
      <w:hyperlink r:id="rId9">
        <w:r w:rsidRPr="001E6E3C">
          <w:rPr>
            <w:rFonts w:ascii="Times New Roman" w:eastAsia="Times New Roman" w:hAnsi="Times New Roman" w:cs="Times New Roman"/>
            <w:sz w:val="28"/>
            <w:szCs w:val="28"/>
          </w:rPr>
          <w:t>театру імені Леся Курбаса та UNBROKEN</w:t>
        </w:r>
      </w:hyperlink>
      <w:r w:rsidRPr="001E6E3C">
        <w:rPr>
          <w:rFonts w:ascii="Times New Roman" w:eastAsia="Times New Roman" w:hAnsi="Times New Roman" w:cs="Times New Roman"/>
          <w:sz w:val="28"/>
          <w:szCs w:val="28"/>
        </w:rPr>
        <w:t xml:space="preserve"> у рамках </w:t>
      </w:r>
      <w:proofErr w:type="spellStart"/>
      <w:r w:rsidRPr="001E6E3C">
        <w:rPr>
          <w:rFonts w:ascii="Times New Roman" w:eastAsia="Times New Roman" w:hAnsi="Times New Roman" w:cs="Times New Roman"/>
          <w:sz w:val="28"/>
          <w:szCs w:val="28"/>
        </w:rPr>
        <w:t>проєкту</w:t>
      </w:r>
      <w:proofErr w:type="spellEnd"/>
      <w:r w:rsidRPr="001E6E3C">
        <w:rPr>
          <w:rFonts w:ascii="Times New Roman" w:eastAsia="Times New Roman" w:hAnsi="Times New Roman" w:cs="Times New Roman"/>
          <w:sz w:val="28"/>
          <w:szCs w:val="28"/>
        </w:rPr>
        <w:t xml:space="preserve"> з реабілітації </w:t>
      </w:r>
      <w:hyperlink r:id="rId10">
        <w:proofErr w:type="spellStart"/>
        <w:r w:rsidRPr="001E6E3C">
          <w:rPr>
            <w:rFonts w:ascii="Times New Roman" w:eastAsia="Times New Roman" w:hAnsi="Times New Roman" w:cs="Times New Roman"/>
            <w:sz w:val="28"/>
            <w:szCs w:val="28"/>
          </w:rPr>
          <w:t>The</w:t>
        </w:r>
        <w:proofErr w:type="spellEnd"/>
        <w:r w:rsidRPr="001E6E3C">
          <w:rPr>
            <w:rFonts w:ascii="Times New Roman" w:eastAsia="Times New Roman" w:hAnsi="Times New Roman" w:cs="Times New Roman"/>
            <w:sz w:val="28"/>
            <w:szCs w:val="28"/>
          </w:rPr>
          <w:t xml:space="preserve"> </w:t>
        </w:r>
        <w:proofErr w:type="spellStart"/>
        <w:r w:rsidRPr="001E6E3C">
          <w:rPr>
            <w:rFonts w:ascii="Times New Roman" w:eastAsia="Times New Roman" w:hAnsi="Times New Roman" w:cs="Times New Roman"/>
            <w:sz w:val="28"/>
            <w:szCs w:val="28"/>
          </w:rPr>
          <w:t>theatrical</w:t>
        </w:r>
        <w:proofErr w:type="spellEnd"/>
        <w:r w:rsidRPr="001E6E3C">
          <w:rPr>
            <w:rFonts w:ascii="Times New Roman" w:eastAsia="Times New Roman" w:hAnsi="Times New Roman" w:cs="Times New Roman"/>
            <w:sz w:val="28"/>
            <w:szCs w:val="28"/>
          </w:rPr>
          <w:t xml:space="preserve"> </w:t>
        </w:r>
        <w:proofErr w:type="spellStart"/>
        <w:r w:rsidRPr="001E6E3C">
          <w:rPr>
            <w:rFonts w:ascii="Times New Roman" w:eastAsia="Times New Roman" w:hAnsi="Times New Roman" w:cs="Times New Roman"/>
            <w:sz w:val="28"/>
            <w:szCs w:val="28"/>
          </w:rPr>
          <w:t>communication</w:t>
        </w:r>
        <w:proofErr w:type="spellEnd"/>
      </w:hyperlink>
      <w:r w:rsidRPr="001E6E3C">
        <w:rPr>
          <w:rFonts w:ascii="Times New Roman" w:eastAsia="Times New Roman" w:hAnsi="Times New Roman" w:cs="Times New Roman"/>
          <w:sz w:val="28"/>
          <w:szCs w:val="28"/>
        </w:rPr>
        <w:t>, демонструючи силу мистецтва для психологічного відновлення українських захисників.</w:t>
      </w:r>
    </w:p>
    <w:p w14:paraId="000000B3" w14:textId="77777777" w:rsidR="00FE1BC2" w:rsidRPr="0002659C" w:rsidRDefault="00FE1BC2" w:rsidP="0002659C">
      <w:pPr>
        <w:spacing w:after="0" w:line="240" w:lineRule="auto"/>
        <w:jc w:val="both"/>
        <w:rPr>
          <w:rFonts w:ascii="Times New Roman" w:eastAsia="Times New Roman" w:hAnsi="Times New Roman" w:cs="Times New Roman"/>
          <w:sz w:val="28"/>
          <w:szCs w:val="28"/>
          <w:highlight w:val="white"/>
        </w:rPr>
      </w:pPr>
    </w:p>
    <w:p w14:paraId="000000B4" w14:textId="77777777" w:rsidR="00FE1BC2" w:rsidRPr="0002659C" w:rsidRDefault="000739F5" w:rsidP="0002659C">
      <w:pPr>
        <w:spacing w:after="0" w:line="240" w:lineRule="auto"/>
        <w:jc w:val="both"/>
        <w:rPr>
          <w:rFonts w:ascii="Times New Roman" w:eastAsia="Times New Roman" w:hAnsi="Times New Roman" w:cs="Times New Roman"/>
          <w:b/>
          <w:bCs/>
          <w:sz w:val="28"/>
          <w:szCs w:val="28"/>
          <w:highlight w:val="white"/>
        </w:rPr>
      </w:pPr>
      <w:r w:rsidRPr="0002659C">
        <w:rPr>
          <w:rFonts w:ascii="Times New Roman" w:eastAsia="Times New Roman" w:hAnsi="Times New Roman" w:cs="Times New Roman"/>
          <w:b/>
          <w:bCs/>
          <w:sz w:val="28"/>
          <w:szCs w:val="28"/>
          <w:highlight w:val="white"/>
        </w:rPr>
        <w:t>Стратегічні напрямки управління культури на 2026 рік:</w:t>
      </w:r>
    </w:p>
    <w:p w14:paraId="000000B5"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підтримка ветеранів</w:t>
      </w:r>
      <w:r w:rsidRPr="0002659C">
        <w:rPr>
          <w:rFonts w:ascii="Times New Roman" w:eastAsia="Times New Roman" w:hAnsi="Times New Roman" w:cs="Times New Roman"/>
          <w:sz w:val="28"/>
          <w:szCs w:val="28"/>
        </w:rPr>
        <w:t xml:space="preserve"> та їх родин через надання безкоштовних послуг у сфері культури та організацію культурних практик на базі муніципальних установ культури та у реабілітаційних центрах;</w:t>
      </w:r>
    </w:p>
    <w:p w14:paraId="000000B6"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покращення доступності установ культури - фізичної, інформаційної, запровадження Програми</w:t>
      </w:r>
      <w:r w:rsidRPr="0002659C">
        <w:rPr>
          <w:rFonts w:ascii="Times New Roman" w:eastAsia="Times New Roman" w:hAnsi="Times New Roman" w:cs="Times New Roman"/>
          <w:sz w:val="28"/>
          <w:szCs w:val="28"/>
        </w:rPr>
        <w:t xml:space="preserve"> інклюзивної освіти на базі муніципальних мистецьких та музичних шкіл;</w:t>
      </w:r>
    </w:p>
    <w:p w14:paraId="000000B7"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 xml:space="preserve">підтримка стійкості та єдності громади через промоцію сучасного україномовного </w:t>
      </w:r>
      <w:proofErr w:type="spellStart"/>
      <w:r w:rsidRPr="0002659C">
        <w:rPr>
          <w:rFonts w:ascii="Times New Roman" w:eastAsia="Times New Roman" w:hAnsi="Times New Roman" w:cs="Times New Roman"/>
          <w:sz w:val="28"/>
          <w:szCs w:val="28"/>
        </w:rPr>
        <w:t>медіаконтенту</w:t>
      </w:r>
      <w:proofErr w:type="spellEnd"/>
      <w:r w:rsidRPr="0002659C">
        <w:rPr>
          <w:rFonts w:ascii="Times New Roman" w:eastAsia="Times New Roman" w:hAnsi="Times New Roman" w:cs="Times New Roman"/>
          <w:sz w:val="28"/>
          <w:szCs w:val="28"/>
        </w:rPr>
        <w:t>, проведення національно-патріотичних заходів;</w:t>
      </w:r>
    </w:p>
    <w:p w14:paraId="000000B8" w14:textId="77777777" w:rsidR="00FE1BC2" w:rsidRPr="0002659C" w:rsidRDefault="000739F5" w:rsidP="0002659C">
      <w:pPr>
        <w:numPr>
          <w:ilvl w:val="0"/>
          <w:numId w:val="1"/>
        </w:numPr>
        <w:spacing w:after="0" w:line="240" w:lineRule="auto"/>
        <w:ind w:left="709" w:hanging="283"/>
        <w:jc w:val="both"/>
        <w:rPr>
          <w:rFonts w:ascii="Times New Roman" w:eastAsia="Times New Roman" w:hAnsi="Times New Roman" w:cs="Times New Roman"/>
          <w:sz w:val="28"/>
          <w:szCs w:val="28"/>
        </w:rPr>
      </w:pPr>
      <w:r w:rsidRPr="0002659C">
        <w:rPr>
          <w:rFonts w:ascii="Times New Roman" w:eastAsia="Times New Roman" w:hAnsi="Times New Roman" w:cs="Times New Roman"/>
          <w:sz w:val="28"/>
          <w:szCs w:val="28"/>
        </w:rPr>
        <w:t>стимулювання культурного середовища через підт</w:t>
      </w:r>
      <w:r w:rsidRPr="0002659C">
        <w:rPr>
          <w:rFonts w:ascii="Times New Roman" w:eastAsia="Times New Roman" w:hAnsi="Times New Roman" w:cs="Times New Roman"/>
          <w:sz w:val="28"/>
          <w:szCs w:val="28"/>
        </w:rPr>
        <w:t xml:space="preserve">римку інноваційних культурних практик, </w:t>
      </w:r>
      <w:proofErr w:type="spellStart"/>
      <w:r w:rsidRPr="0002659C">
        <w:rPr>
          <w:rFonts w:ascii="Times New Roman" w:eastAsia="Times New Roman" w:hAnsi="Times New Roman" w:cs="Times New Roman"/>
          <w:sz w:val="28"/>
          <w:szCs w:val="28"/>
        </w:rPr>
        <w:t>кроссекторальних</w:t>
      </w:r>
      <w:proofErr w:type="spellEnd"/>
      <w:r w:rsidRPr="0002659C">
        <w:rPr>
          <w:rFonts w:ascii="Times New Roman" w:eastAsia="Times New Roman" w:hAnsi="Times New Roman" w:cs="Times New Roman"/>
          <w:sz w:val="28"/>
          <w:szCs w:val="28"/>
        </w:rPr>
        <w:t xml:space="preserve"> </w:t>
      </w:r>
      <w:proofErr w:type="spellStart"/>
      <w:r w:rsidRPr="0002659C">
        <w:rPr>
          <w:rFonts w:ascii="Times New Roman" w:eastAsia="Times New Roman" w:hAnsi="Times New Roman" w:cs="Times New Roman"/>
          <w:sz w:val="28"/>
          <w:szCs w:val="28"/>
        </w:rPr>
        <w:t>проєктів</w:t>
      </w:r>
      <w:proofErr w:type="spellEnd"/>
      <w:r w:rsidRPr="0002659C">
        <w:rPr>
          <w:rFonts w:ascii="Times New Roman" w:eastAsia="Times New Roman" w:hAnsi="Times New Roman" w:cs="Times New Roman"/>
          <w:sz w:val="28"/>
          <w:szCs w:val="28"/>
        </w:rPr>
        <w:t>, творчих експериментів.</w:t>
      </w:r>
    </w:p>
    <w:sectPr w:rsidR="00FE1BC2" w:rsidRPr="0002659C" w:rsidSect="001E6E3C">
      <w:headerReference w:type="default" r:id="rId11"/>
      <w:pgSz w:w="11906" w:h="16838"/>
      <w:pgMar w:top="851" w:right="567" w:bottom="851" w:left="1701" w:header="851" w:footer="8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679E91" w14:textId="77777777" w:rsidR="000739F5" w:rsidRDefault="000739F5">
      <w:pPr>
        <w:spacing w:after="0" w:line="240" w:lineRule="auto"/>
      </w:pPr>
      <w:r>
        <w:separator/>
      </w:r>
    </w:p>
  </w:endnote>
  <w:endnote w:type="continuationSeparator" w:id="0">
    <w:p w14:paraId="6107F07C" w14:textId="77777777" w:rsidR="000739F5" w:rsidRDefault="000739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Noto Sans Symbols">
    <w:charset w:val="00"/>
    <w:family w:val="auto"/>
    <w:pitch w:val="default"/>
    <w:embedRegular r:id="rId1" w:fontKey="{034AEC4A-1B7D-4963-9C24-F0B7EEE348A6}"/>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8AB16452-2D24-4890-8B8C-D5E77269F760}"/>
    <w:embedBold r:id="rId3" w:fontKey="{93405B8C-E496-4852-8D83-98216A52D3BE}"/>
  </w:font>
  <w:font w:name="Calibri Light">
    <w:panose1 w:val="020F0302020204030204"/>
    <w:charset w:val="CC"/>
    <w:family w:val="swiss"/>
    <w:pitch w:val="variable"/>
    <w:sig w:usb0="E4002EFF" w:usb1="C000247B" w:usb2="00000009" w:usb3="00000000" w:csb0="000001FF" w:csb1="00000000"/>
    <w:embedRegular r:id="rId4" w:fontKey="{614A3BE0-A446-4F3B-B2E5-69AAB4C7CD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Italic r:id="rId5" w:fontKey="{994B2246-C253-42C1-BBD5-DC908B49FF01}"/>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0869F2" w14:textId="77777777" w:rsidR="000739F5" w:rsidRDefault="000739F5">
      <w:pPr>
        <w:spacing w:after="0" w:line="240" w:lineRule="auto"/>
      </w:pPr>
      <w:r>
        <w:separator/>
      </w:r>
    </w:p>
  </w:footnote>
  <w:footnote w:type="continuationSeparator" w:id="0">
    <w:p w14:paraId="74F6D6C4" w14:textId="77777777" w:rsidR="000739F5" w:rsidRDefault="000739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7587738"/>
      <w:docPartObj>
        <w:docPartGallery w:val="Page Numbers (Top of Page)"/>
        <w:docPartUnique/>
      </w:docPartObj>
    </w:sdtPr>
    <w:sdtEndPr/>
    <w:sdtContent>
      <w:p w14:paraId="65981825" w14:textId="14CD3B33" w:rsidR="001E6E3C" w:rsidRDefault="001E6E3C">
        <w:pPr>
          <w:pStyle w:val="a8"/>
          <w:jc w:val="center"/>
        </w:pPr>
        <w:r>
          <w:fldChar w:fldCharType="begin"/>
        </w:r>
        <w:r>
          <w:instrText>PAGE   \* MERGEFORMAT</w:instrText>
        </w:r>
        <w:r>
          <w:fldChar w:fldCharType="separate"/>
        </w:r>
        <w:r w:rsidR="00AA2D13" w:rsidRPr="00AA2D13">
          <w:rPr>
            <w:noProof/>
            <w:lang w:val="uk-UA"/>
          </w:rPr>
          <w:t>6</w:t>
        </w:r>
        <w:r>
          <w:fldChar w:fldCharType="end"/>
        </w:r>
      </w:p>
    </w:sdtContent>
  </w:sdt>
  <w:p w14:paraId="000000B9" w14:textId="50B7AD34" w:rsidR="00FE1BC2" w:rsidRPr="001E6E3C" w:rsidRDefault="00FE1BC2">
    <w:pPr>
      <w:jc w:val="center"/>
      <w:rPr>
        <w:rFonts w:ascii="Times New Roman" w:eastAsia="Times New Roman" w:hAnsi="Times New Roman" w:cs="Times New Roman"/>
        <w:sz w:val="28"/>
        <w:szCs w:val="28"/>
        <w:lang w:val="uk-U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267B6"/>
    <w:multiLevelType w:val="multilevel"/>
    <w:tmpl w:val="00ECC8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4652150"/>
    <w:multiLevelType w:val="multilevel"/>
    <w:tmpl w:val="793C8F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5FD388F"/>
    <w:multiLevelType w:val="multilevel"/>
    <w:tmpl w:val="EFB818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ECB7BAF"/>
    <w:multiLevelType w:val="multilevel"/>
    <w:tmpl w:val="8FD2E6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0405D41"/>
    <w:multiLevelType w:val="multilevel"/>
    <w:tmpl w:val="9C9212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CF910CD"/>
    <w:multiLevelType w:val="multilevel"/>
    <w:tmpl w:val="7C62419A"/>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EE00502"/>
    <w:multiLevelType w:val="multilevel"/>
    <w:tmpl w:val="9CD65F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C1E1069"/>
    <w:multiLevelType w:val="multilevel"/>
    <w:tmpl w:val="9B8AA1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EBC496F"/>
    <w:multiLevelType w:val="multilevel"/>
    <w:tmpl w:val="CF64C3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7DE1AD7"/>
    <w:multiLevelType w:val="multilevel"/>
    <w:tmpl w:val="DD5A3F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F5B0177"/>
    <w:multiLevelType w:val="multilevel"/>
    <w:tmpl w:val="E22439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46B27C0"/>
    <w:multiLevelType w:val="multilevel"/>
    <w:tmpl w:val="66D8F8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A6A220C"/>
    <w:multiLevelType w:val="multilevel"/>
    <w:tmpl w:val="B52A9B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BA602FB"/>
    <w:multiLevelType w:val="multilevel"/>
    <w:tmpl w:val="29D64F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F822092"/>
    <w:multiLevelType w:val="multilevel"/>
    <w:tmpl w:val="716841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3112FD6"/>
    <w:multiLevelType w:val="multilevel"/>
    <w:tmpl w:val="D05CEDC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6" w15:restartNumberingAfterBreak="0">
    <w:nsid w:val="762078B3"/>
    <w:multiLevelType w:val="multilevel"/>
    <w:tmpl w:val="687A7E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1"/>
  </w:num>
  <w:num w:numId="3">
    <w:abstractNumId w:val="5"/>
  </w:num>
  <w:num w:numId="4">
    <w:abstractNumId w:val="11"/>
  </w:num>
  <w:num w:numId="5">
    <w:abstractNumId w:val="0"/>
  </w:num>
  <w:num w:numId="6">
    <w:abstractNumId w:val="10"/>
  </w:num>
  <w:num w:numId="7">
    <w:abstractNumId w:val="9"/>
  </w:num>
  <w:num w:numId="8">
    <w:abstractNumId w:val="8"/>
  </w:num>
  <w:num w:numId="9">
    <w:abstractNumId w:val="7"/>
  </w:num>
  <w:num w:numId="10">
    <w:abstractNumId w:val="3"/>
  </w:num>
  <w:num w:numId="11">
    <w:abstractNumId w:val="15"/>
  </w:num>
  <w:num w:numId="12">
    <w:abstractNumId w:val="13"/>
  </w:num>
  <w:num w:numId="13">
    <w:abstractNumId w:val="12"/>
  </w:num>
  <w:num w:numId="14">
    <w:abstractNumId w:val="14"/>
  </w:num>
  <w:num w:numId="15">
    <w:abstractNumId w:val="16"/>
  </w:num>
  <w:num w:numId="16">
    <w:abstractNumId w:val="2"/>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BC2"/>
    <w:rsid w:val="0002659C"/>
    <w:rsid w:val="000739F5"/>
    <w:rsid w:val="000C74D8"/>
    <w:rsid w:val="001E6E3C"/>
    <w:rsid w:val="002968AE"/>
    <w:rsid w:val="003976E3"/>
    <w:rsid w:val="00401C4A"/>
    <w:rsid w:val="00415AEE"/>
    <w:rsid w:val="004F24A0"/>
    <w:rsid w:val="005D4B82"/>
    <w:rsid w:val="006C38D3"/>
    <w:rsid w:val="007660AE"/>
    <w:rsid w:val="00904FC8"/>
    <w:rsid w:val="00917B65"/>
    <w:rsid w:val="00AA2D13"/>
    <w:rsid w:val="00DD638A"/>
    <w:rsid w:val="00F051A8"/>
    <w:rsid w:val="00F51C44"/>
    <w:rsid w:val="00FE1BC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87D73"/>
  <w15:docId w15:val="{94B3B19D-7C55-42B0-97FB-F13811E0C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240" w:after="0" w:line="276" w:lineRule="auto"/>
      <w:outlineLvl w:val="0"/>
    </w:pPr>
    <w:rPr>
      <w:color w:val="2E75B5"/>
      <w:sz w:val="32"/>
      <w:szCs w:val="32"/>
    </w:rPr>
  </w:style>
  <w:style w:type="paragraph" w:styleId="2">
    <w:name w:val="heading 2"/>
    <w:basedOn w:val="a"/>
    <w:next w:val="a"/>
    <w:uiPriority w:val="9"/>
    <w:semiHidden/>
    <w:unhideWhenUsed/>
    <w:qFormat/>
    <w:pPr>
      <w:keepNext/>
      <w:keepLines/>
      <w:spacing w:before="40" w:after="0" w:line="256" w:lineRule="auto"/>
      <w:outlineLvl w:val="1"/>
    </w:pPr>
    <w:rPr>
      <w:color w:val="2E75B5"/>
      <w:sz w:val="26"/>
      <w:szCs w:val="2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spacing w:after="0" w:line="240" w:lineRule="auto"/>
      <w:jc w:val="center"/>
    </w:pPr>
    <w:rPr>
      <w:rFonts w:ascii="Times New Roman" w:eastAsia="Times New Roman" w:hAnsi="Times New Roman" w:cs="Times New Roman"/>
      <w:sz w:val="28"/>
      <w:szCs w:val="28"/>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4">
    <w:name w:val="List Paragraph"/>
    <w:uiPriority w:val="34"/>
    <w:qFormat/>
    <w:rsid w:val="0084319B"/>
    <w:pPr>
      <w:spacing w:after="200" w:line="276" w:lineRule="auto"/>
      <w:ind w:left="720"/>
      <w:contextualSpacing/>
    </w:pPr>
  </w:style>
  <w:style w:type="character" w:styleId="a5">
    <w:name w:val="Strong"/>
    <w:basedOn w:val="a0"/>
    <w:uiPriority w:val="22"/>
    <w:qFormat/>
    <w:rsid w:val="00A626E0"/>
    <w:rPr>
      <w:b/>
      <w:bCs/>
    </w:rPr>
  </w:style>
  <w:style w:type="character" w:customStyle="1" w:styleId="10">
    <w:name w:val="Заголовок 1 Знак"/>
    <w:basedOn w:val="a0"/>
    <w:uiPriority w:val="9"/>
    <w:rsid w:val="003D1974"/>
    <w:rPr>
      <w:rFonts w:asciiTheme="majorHAnsi" w:eastAsiaTheme="majorEastAsia" w:hAnsiTheme="majorHAnsi" w:cstheme="majorBidi"/>
      <w:color w:val="2E74B5" w:themeColor="accent1" w:themeShade="BF"/>
      <w:sz w:val="32"/>
      <w:szCs w:val="32"/>
      <w:lang w:val="ru-RU"/>
    </w:rPr>
  </w:style>
  <w:style w:type="character" w:customStyle="1" w:styleId="20">
    <w:name w:val="Заголовок 2 Знак"/>
    <w:basedOn w:val="a0"/>
    <w:uiPriority w:val="9"/>
    <w:semiHidden/>
    <w:rsid w:val="003D1974"/>
    <w:rPr>
      <w:rFonts w:asciiTheme="majorHAnsi" w:eastAsiaTheme="majorEastAsia" w:hAnsiTheme="majorHAnsi" w:cstheme="majorBidi"/>
      <w:color w:val="2E74B5" w:themeColor="accent1" w:themeShade="BF"/>
      <w:sz w:val="26"/>
      <w:szCs w:val="26"/>
    </w:rPr>
  </w:style>
  <w:style w:type="character" w:styleId="a6">
    <w:name w:val="Hyperlink"/>
    <w:basedOn w:val="a0"/>
    <w:uiPriority w:val="99"/>
    <w:semiHidden/>
    <w:unhideWhenUsed/>
    <w:rsid w:val="003D1974"/>
    <w:rPr>
      <w:color w:val="0000FF"/>
      <w:u w:val="single"/>
    </w:rPr>
  </w:style>
  <w:style w:type="paragraph" w:customStyle="1" w:styleId="msonormal0">
    <w:name w:val="msonormal"/>
    <w:uiPriority w:val="99"/>
    <w:rsid w:val="003D197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7">
    <w:name w:val="Normal (Web)"/>
    <w:uiPriority w:val="99"/>
    <w:unhideWhenUsed/>
    <w:rsid w:val="003D197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8">
    <w:name w:val="header"/>
    <w:link w:val="a9"/>
    <w:uiPriority w:val="99"/>
    <w:unhideWhenUsed/>
    <w:rsid w:val="003D1974"/>
    <w:pPr>
      <w:tabs>
        <w:tab w:val="center" w:pos="4819"/>
        <w:tab w:val="right" w:pos="9639"/>
      </w:tabs>
      <w:spacing w:after="0" w:line="240" w:lineRule="auto"/>
    </w:pPr>
    <w:rPr>
      <w:lang w:val="ru-RU"/>
    </w:rPr>
  </w:style>
  <w:style w:type="character" w:customStyle="1" w:styleId="a9">
    <w:name w:val="Верхній колонтитул Знак"/>
    <w:basedOn w:val="a0"/>
    <w:link w:val="a8"/>
    <w:uiPriority w:val="99"/>
    <w:rsid w:val="003D1974"/>
    <w:rPr>
      <w:lang w:val="ru-RU"/>
    </w:rPr>
  </w:style>
  <w:style w:type="character" w:customStyle="1" w:styleId="aa">
    <w:name w:val="Нижній колонтитул Знак"/>
    <w:basedOn w:val="a0"/>
    <w:link w:val="ab"/>
    <w:uiPriority w:val="99"/>
    <w:rsid w:val="003D1974"/>
    <w:rPr>
      <w:lang w:val="ru-RU"/>
    </w:rPr>
  </w:style>
  <w:style w:type="paragraph" w:styleId="ab">
    <w:name w:val="footer"/>
    <w:link w:val="aa"/>
    <w:uiPriority w:val="99"/>
    <w:unhideWhenUsed/>
    <w:rsid w:val="003D1974"/>
    <w:pPr>
      <w:tabs>
        <w:tab w:val="center" w:pos="4819"/>
        <w:tab w:val="right" w:pos="9639"/>
      </w:tabs>
      <w:spacing w:after="0" w:line="240" w:lineRule="auto"/>
    </w:pPr>
    <w:rPr>
      <w:lang w:val="ru-RU"/>
    </w:rPr>
  </w:style>
  <w:style w:type="character" w:customStyle="1" w:styleId="11">
    <w:name w:val="Нижній колонтитул Знак1"/>
    <w:basedOn w:val="a0"/>
    <w:uiPriority w:val="99"/>
    <w:semiHidden/>
    <w:rsid w:val="003D1974"/>
  </w:style>
  <w:style w:type="character" w:customStyle="1" w:styleId="ac">
    <w:name w:val="Без інтервалів Знак"/>
    <w:aliases w:val="стандарт Знак"/>
    <w:link w:val="ad"/>
    <w:uiPriority w:val="1"/>
    <w:locked/>
    <w:rsid w:val="003D1974"/>
    <w:rPr>
      <w:rFonts w:ascii="Times New Roman" w:eastAsiaTheme="minorEastAsia" w:hAnsi="Times New Roman" w:cs="Times New Roman"/>
      <w:lang w:eastAsia="ru-RU"/>
    </w:rPr>
  </w:style>
  <w:style w:type="paragraph" w:styleId="ad">
    <w:name w:val="No Spacing"/>
    <w:aliases w:val="стандарт"/>
    <w:link w:val="ac"/>
    <w:uiPriority w:val="1"/>
    <w:qFormat/>
    <w:rsid w:val="003D1974"/>
    <w:pPr>
      <w:spacing w:after="0" w:line="240" w:lineRule="auto"/>
    </w:pPr>
    <w:rPr>
      <w:rFonts w:ascii="Times New Roman" w:eastAsiaTheme="minorEastAsia" w:hAnsi="Times New Roman" w:cs="Times New Roman"/>
      <w:lang w:eastAsia="ru-RU"/>
    </w:rPr>
  </w:style>
  <w:style w:type="paragraph" w:customStyle="1" w:styleId="12">
    <w:name w:val="Обычный1"/>
    <w:uiPriority w:val="99"/>
    <w:rsid w:val="003D1974"/>
    <w:pPr>
      <w:spacing w:after="0" w:line="276" w:lineRule="auto"/>
    </w:pPr>
    <w:rPr>
      <w:rFonts w:ascii="Arial" w:eastAsia="Arial" w:hAnsi="Arial" w:cs="Arial"/>
      <w:lang w:val="ru-RU" w:eastAsia="ru-RU"/>
    </w:rPr>
  </w:style>
  <w:style w:type="character" w:customStyle="1" w:styleId="textexposedshow">
    <w:name w:val="text_exposed_show"/>
    <w:basedOn w:val="a0"/>
    <w:rsid w:val="003D1974"/>
  </w:style>
  <w:style w:type="character" w:customStyle="1" w:styleId="nc684nl6">
    <w:name w:val="nc684nl6"/>
    <w:rsid w:val="003D1974"/>
  </w:style>
  <w:style w:type="table" w:styleId="ae">
    <w:name w:val="Table Grid"/>
    <w:basedOn w:val="a1"/>
    <w:uiPriority w:val="59"/>
    <w:rsid w:val="003D1974"/>
    <w:pPr>
      <w:spacing w:after="0" w:line="240" w:lineRule="auto"/>
    </w:pPr>
    <w:rPr>
      <w:lang w:val="ru-RU"/>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f">
    <w:name w:val="Назва Знак"/>
    <w:basedOn w:val="a0"/>
    <w:rsid w:val="003D1974"/>
    <w:rPr>
      <w:rFonts w:ascii="Times New Roman" w:eastAsia="Times New Roman" w:hAnsi="Times New Roman" w:cs="Times New Roman"/>
      <w:sz w:val="28"/>
      <w:szCs w:val="20"/>
      <w:lang w:eastAsia="ru-RU"/>
    </w:rPr>
  </w:style>
  <w:style w:type="paragraph" w:styleId="af0">
    <w:name w:val="Body Text"/>
    <w:link w:val="af1"/>
    <w:uiPriority w:val="1"/>
    <w:qFormat/>
    <w:rsid w:val="00A815FB"/>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f1">
    <w:name w:val="Основний текст Знак"/>
    <w:basedOn w:val="a0"/>
    <w:link w:val="af0"/>
    <w:uiPriority w:val="1"/>
    <w:rsid w:val="00A815FB"/>
    <w:rPr>
      <w:rFonts w:ascii="Times New Roman" w:eastAsia="Times New Roman" w:hAnsi="Times New Roman" w:cs="Times New Roman"/>
      <w:sz w:val="28"/>
      <w:szCs w:val="28"/>
    </w:rPr>
  </w:style>
  <w:style w:type="character" w:styleId="af2">
    <w:name w:val="Emphasis"/>
    <w:basedOn w:val="a0"/>
    <w:uiPriority w:val="20"/>
    <w:qFormat/>
    <w:rsid w:val="00EB2947"/>
    <w:rPr>
      <w:i/>
      <w:iCs/>
    </w:rPr>
  </w:style>
  <w:style w:type="paragraph" w:styleId="af3">
    <w:name w:val="Subtitle"/>
    <w:basedOn w:val="a"/>
    <w:next w:val="a"/>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facebook.com/muzeumkresow?__cft__%5B0%5D=AZbuWpG9fmjw2NCcJ7NdLDYrcK8NZJ-R45Pi-hRz8Xmhwe4IKHQAoDH7M0vFYRGhgHzR1HmfOhZViJTX4I5ELH8Mpt3xRf9PfHutYB6kt23YHZxxX4F9Opy2TYBLuGnR0yMTZcBEOpoa2WPQGkMfSwSK1PNyicG9lM0rC1Rpbw1fPPCBMEzvi17Fe--6eKCiy54&amp;__tn__=-%5DK-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facebook.com/groups/theatricalcommunication/posts/24604698549200694/" TargetMode="External"/><Relationship Id="rId4" Type="http://schemas.openxmlformats.org/officeDocument/2006/relationships/settings" Target="settings.xml"/><Relationship Id="rId9" Type="http://schemas.openxmlformats.org/officeDocument/2006/relationships/hyperlink" Target="https://www.instagram.com/reel/DQOfuMgCNiV/"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xDCb2A1Y6ITU6n00wtCuBbflXQ==">CgMxLjA4AHIhMVBGajIybWNvOVd4V3ZDcEl0XzhKNEozSE53WVBoT2xF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12</Pages>
  <Words>17950</Words>
  <Characters>10232</Characters>
  <Application>Microsoft Office Word</Application>
  <DocSecurity>0</DocSecurity>
  <Lines>85</Lines>
  <Paragraphs>56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28126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Руденко Оксана</cp:lastModifiedBy>
  <cp:revision>15</cp:revision>
  <dcterms:created xsi:type="dcterms:W3CDTF">2024-01-29T08:00:00Z</dcterms:created>
  <dcterms:modified xsi:type="dcterms:W3CDTF">2026-01-02T08:10:00Z</dcterms:modified>
</cp:coreProperties>
</file>