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proofErr w:type="spellStart"/>
      <w:r>
        <w:rPr>
          <w:rFonts w:ascii="Arial" w:eastAsia="Arial" w:hAnsi="Arial" w:cs="Arial"/>
          <w:b/>
          <w:color w:val="000000"/>
          <w:sz w:val="20"/>
          <w:szCs w:val="20"/>
        </w:rPr>
        <w:t>Личаківська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районна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адміністрація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Львівської</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міської</w:t>
      </w:r>
      <w:proofErr w:type="spellEnd"/>
      <w:r>
        <w:rPr>
          <w:rFonts w:ascii="Arial" w:eastAsia="Arial" w:hAnsi="Arial" w:cs="Arial"/>
          <w:b/>
          <w:color w:val="000000"/>
          <w:sz w:val="20"/>
          <w:szCs w:val="20"/>
        </w:rPr>
        <w:t xml:space="preserve"> ради</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на </w:t>
      </w:r>
      <w:proofErr w:type="spellStart"/>
      <w:r>
        <w:rPr>
          <w:rFonts w:ascii="Arial" w:eastAsia="Arial" w:hAnsi="Arial" w:cs="Arial"/>
          <w:b/>
          <w:color w:val="000000"/>
          <w:sz w:val="20"/>
          <w:szCs w:val="20"/>
        </w:rPr>
        <w:t>виконання</w:t>
      </w:r>
      <w:proofErr w:type="spellEnd"/>
      <w:r>
        <w:rPr>
          <w:rFonts w:ascii="Arial" w:eastAsia="Arial" w:hAnsi="Arial" w:cs="Arial"/>
          <w:b/>
          <w:color w:val="000000"/>
          <w:sz w:val="20"/>
          <w:szCs w:val="20"/>
        </w:rPr>
        <w:t xml:space="preserve"> Постанови КМУ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16.12.2020 №1266</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«Про </w:t>
      </w:r>
      <w:proofErr w:type="spellStart"/>
      <w:r>
        <w:rPr>
          <w:rFonts w:ascii="Arial" w:eastAsia="Arial" w:hAnsi="Arial" w:cs="Arial"/>
          <w:b/>
          <w:color w:val="000000"/>
          <w:sz w:val="20"/>
          <w:szCs w:val="20"/>
        </w:rPr>
        <w:t>внесення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змін</w:t>
      </w:r>
      <w:proofErr w:type="spellEnd"/>
      <w:r>
        <w:rPr>
          <w:rFonts w:ascii="Arial" w:eastAsia="Arial" w:hAnsi="Arial" w:cs="Arial"/>
          <w:b/>
          <w:color w:val="000000"/>
          <w:sz w:val="20"/>
          <w:szCs w:val="20"/>
        </w:rPr>
        <w:t xml:space="preserve"> </w:t>
      </w:r>
      <w:proofErr w:type="gramStart"/>
      <w:r>
        <w:rPr>
          <w:rFonts w:ascii="Arial" w:eastAsia="Arial" w:hAnsi="Arial" w:cs="Arial"/>
          <w:b/>
          <w:color w:val="000000"/>
          <w:sz w:val="20"/>
          <w:szCs w:val="20"/>
        </w:rPr>
        <w:t>до постанов</w:t>
      </w:r>
      <w:proofErr w:type="gram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Кабінету</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Міністрів</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України</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 </w:t>
      </w:r>
      <w:proofErr w:type="spellStart"/>
      <w:r>
        <w:rPr>
          <w:rFonts w:ascii="Arial" w:eastAsia="Arial" w:hAnsi="Arial" w:cs="Arial"/>
          <w:b/>
          <w:color w:val="000000"/>
          <w:sz w:val="20"/>
          <w:szCs w:val="20"/>
        </w:rPr>
        <w:t>серпня</w:t>
      </w:r>
      <w:proofErr w:type="spellEnd"/>
      <w:r>
        <w:rPr>
          <w:rFonts w:ascii="Arial" w:eastAsia="Arial" w:hAnsi="Arial" w:cs="Arial"/>
          <w:b/>
          <w:color w:val="000000"/>
          <w:sz w:val="20"/>
          <w:szCs w:val="20"/>
        </w:rPr>
        <w:t xml:space="preserve"> 2013 р. № 631 і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11 </w:t>
      </w:r>
      <w:proofErr w:type="spellStart"/>
      <w:r>
        <w:rPr>
          <w:rFonts w:ascii="Arial" w:eastAsia="Arial" w:hAnsi="Arial" w:cs="Arial"/>
          <w:b/>
          <w:color w:val="000000"/>
          <w:sz w:val="20"/>
          <w:szCs w:val="20"/>
        </w:rPr>
        <w:t>жовтня</w:t>
      </w:r>
      <w:proofErr w:type="spellEnd"/>
      <w:r>
        <w:rPr>
          <w:rFonts w:ascii="Arial" w:eastAsia="Arial" w:hAnsi="Arial" w:cs="Arial"/>
          <w:b/>
          <w:color w:val="000000"/>
          <w:sz w:val="20"/>
          <w:szCs w:val="20"/>
        </w:rPr>
        <w:t xml:space="preserve"> 2016 р. № 710»</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ТЕХНІКО-ЕКОНОМІЧНЕ ОБГРУНТУВАННЯ</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ТА РОЗРАХУНОК ОЧІКУВАНОЇ ВАРТОСТІ ЗАКУПІВЛІ </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color w:val="000000"/>
        </w:rPr>
        <w:t xml:space="preserve">     </w:t>
      </w:r>
    </w:p>
    <w:p w:rsidR="00095374" w:rsidRPr="00A355A6" w:rsidRDefault="00F05424" w:rsidP="000953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contextualSpacing/>
        <w:jc w:val="both"/>
        <w:rPr>
          <w:rFonts w:ascii="Arial" w:eastAsia="Arial" w:hAnsi="Arial" w:cs="Arial"/>
          <w:b/>
          <w:color w:val="000000"/>
          <w:sz w:val="22"/>
        </w:rPr>
      </w:pPr>
      <w:r w:rsidRPr="00A355A6">
        <w:rPr>
          <w:rFonts w:ascii="Arial" w:eastAsia="Arial" w:hAnsi="Arial" w:cs="Arial"/>
          <w:b/>
          <w:color w:val="000000"/>
          <w:sz w:val="22"/>
        </w:rPr>
        <w:t xml:space="preserve">Предмет </w:t>
      </w:r>
      <w:proofErr w:type="spellStart"/>
      <w:r w:rsidRPr="00A355A6">
        <w:rPr>
          <w:rFonts w:ascii="Arial" w:eastAsia="Arial" w:hAnsi="Arial" w:cs="Arial"/>
          <w:b/>
          <w:color w:val="000000"/>
          <w:sz w:val="22"/>
        </w:rPr>
        <w:t>закупівлі</w:t>
      </w:r>
      <w:proofErr w:type="spellEnd"/>
      <w:r w:rsidRPr="00A355A6">
        <w:rPr>
          <w:rFonts w:ascii="Arial" w:eastAsia="Arial" w:hAnsi="Arial" w:cs="Arial"/>
          <w:b/>
          <w:color w:val="000000"/>
          <w:sz w:val="22"/>
        </w:rPr>
        <w:t xml:space="preserve">: </w:t>
      </w:r>
      <w:r w:rsidR="004975B6" w:rsidRPr="00A355A6">
        <w:rPr>
          <w:rFonts w:ascii="Arial" w:eastAsia="Arial" w:hAnsi="Arial" w:cs="Arial"/>
          <w:b/>
          <w:color w:val="000000"/>
          <w:sz w:val="22"/>
        </w:rPr>
        <w:t>ДК 021:2015 (CPV</w:t>
      </w:r>
      <w:proofErr w:type="gramStart"/>
      <w:r w:rsidR="004975B6" w:rsidRPr="00A355A6">
        <w:rPr>
          <w:rFonts w:ascii="Arial" w:eastAsia="Arial" w:hAnsi="Arial" w:cs="Arial"/>
          <w:b/>
          <w:color w:val="000000"/>
          <w:sz w:val="22"/>
        </w:rPr>
        <w:t>) :</w:t>
      </w:r>
      <w:proofErr w:type="gramEnd"/>
      <w:r w:rsidR="004975B6" w:rsidRPr="00A355A6">
        <w:rPr>
          <w:rFonts w:ascii="Arial" w:eastAsia="Arial" w:hAnsi="Arial" w:cs="Arial"/>
          <w:b/>
          <w:color w:val="000000"/>
          <w:sz w:val="22"/>
        </w:rPr>
        <w:t> 77310000-6 Послуги з озеленення територій та утримання зелених насаджень (Благоустрій населених пунктів: послуги з озеленення території Личаківського району м. Львова: формувальна та санітарна обрізка, видалення окремих дерев та кущів)</w:t>
      </w:r>
    </w:p>
    <w:p w:rsidR="00A2775F" w:rsidRPr="00A355A6" w:rsidRDefault="00A2775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ascii="Arial" w:eastAsia="Arial" w:hAnsi="Arial" w:cs="Arial"/>
          <w:b/>
          <w:color w:val="000000"/>
          <w:sz w:val="22"/>
        </w:rPr>
      </w:pPr>
    </w:p>
    <w:p w:rsidR="00176997" w:rsidRPr="00A355A6" w:rsidRDefault="00E9409F" w:rsidP="00176997">
      <w:pPr>
        <w:spacing w:line="240" w:lineRule="auto"/>
        <w:ind w:left="0" w:hanging="2"/>
        <w:jc w:val="both"/>
        <w:rPr>
          <w:rFonts w:ascii="Arial" w:eastAsia="Arial" w:hAnsi="Arial" w:cs="Arial"/>
          <w:b/>
          <w:color w:val="000000"/>
          <w:sz w:val="22"/>
        </w:rPr>
      </w:pPr>
      <w:bookmarkStart w:id="0" w:name="_heading=h.gjdgxs" w:colFirst="0" w:colLast="0"/>
      <w:bookmarkEnd w:id="0"/>
      <w:proofErr w:type="spellStart"/>
      <w:r w:rsidRPr="00A355A6">
        <w:rPr>
          <w:rFonts w:ascii="Arial" w:eastAsia="Arial" w:hAnsi="Arial" w:cs="Arial"/>
          <w:b/>
          <w:color w:val="000000"/>
          <w:sz w:val="22"/>
        </w:rPr>
        <w:t>Місце</w:t>
      </w:r>
      <w:proofErr w:type="spellEnd"/>
      <w:r w:rsidRPr="00A355A6">
        <w:rPr>
          <w:rFonts w:ascii="Arial" w:eastAsia="Arial" w:hAnsi="Arial" w:cs="Arial"/>
          <w:b/>
          <w:color w:val="000000"/>
          <w:sz w:val="22"/>
        </w:rPr>
        <w:t xml:space="preserve"> </w:t>
      </w:r>
      <w:proofErr w:type="spellStart"/>
      <w:r w:rsidRPr="00A355A6">
        <w:rPr>
          <w:rFonts w:ascii="Arial" w:eastAsia="Arial" w:hAnsi="Arial" w:cs="Arial"/>
          <w:b/>
          <w:color w:val="000000"/>
          <w:sz w:val="22"/>
        </w:rPr>
        <w:t>надання</w:t>
      </w:r>
      <w:proofErr w:type="spellEnd"/>
      <w:r w:rsidRPr="00A355A6">
        <w:rPr>
          <w:rFonts w:ascii="Arial" w:eastAsia="Arial" w:hAnsi="Arial" w:cs="Arial"/>
          <w:b/>
          <w:color w:val="000000"/>
          <w:sz w:val="22"/>
        </w:rPr>
        <w:t xml:space="preserve"> </w:t>
      </w:r>
      <w:proofErr w:type="spellStart"/>
      <w:r w:rsidRPr="00A355A6">
        <w:rPr>
          <w:rFonts w:ascii="Arial" w:eastAsia="Arial" w:hAnsi="Arial" w:cs="Arial"/>
          <w:b/>
          <w:color w:val="000000"/>
          <w:sz w:val="22"/>
        </w:rPr>
        <w:t>послуг</w:t>
      </w:r>
      <w:proofErr w:type="spellEnd"/>
      <w:r w:rsidRPr="00A355A6">
        <w:rPr>
          <w:rFonts w:ascii="Arial" w:eastAsia="Arial" w:hAnsi="Arial" w:cs="Arial"/>
          <w:b/>
          <w:color w:val="000000"/>
          <w:sz w:val="22"/>
        </w:rPr>
        <w:t xml:space="preserve">: </w:t>
      </w:r>
      <w:proofErr w:type="spellStart"/>
      <w:r w:rsidRPr="00A355A6">
        <w:rPr>
          <w:rFonts w:ascii="Arial" w:eastAsia="Arial" w:hAnsi="Arial" w:cs="Arial"/>
          <w:b/>
          <w:color w:val="000000"/>
          <w:sz w:val="22"/>
        </w:rPr>
        <w:t>територія</w:t>
      </w:r>
      <w:proofErr w:type="spellEnd"/>
      <w:r w:rsidRPr="00A355A6">
        <w:rPr>
          <w:rFonts w:ascii="Arial" w:eastAsia="Arial" w:hAnsi="Arial" w:cs="Arial"/>
          <w:b/>
          <w:color w:val="000000"/>
          <w:sz w:val="22"/>
        </w:rPr>
        <w:t xml:space="preserve"> </w:t>
      </w:r>
      <w:proofErr w:type="spellStart"/>
      <w:r w:rsidRPr="00A355A6">
        <w:rPr>
          <w:rFonts w:ascii="Arial" w:eastAsia="Arial" w:hAnsi="Arial" w:cs="Arial"/>
          <w:b/>
          <w:color w:val="000000"/>
          <w:sz w:val="22"/>
        </w:rPr>
        <w:t>Личаківського</w:t>
      </w:r>
      <w:proofErr w:type="spellEnd"/>
      <w:r w:rsidRPr="00A355A6">
        <w:rPr>
          <w:rFonts w:ascii="Arial" w:eastAsia="Arial" w:hAnsi="Arial" w:cs="Arial"/>
          <w:b/>
          <w:color w:val="000000"/>
          <w:sz w:val="22"/>
        </w:rPr>
        <w:t xml:space="preserve"> району м. Львова (</w:t>
      </w:r>
      <w:proofErr w:type="spellStart"/>
      <w:r w:rsidRPr="00A355A6">
        <w:rPr>
          <w:rFonts w:ascii="Arial" w:eastAsia="Arial" w:hAnsi="Arial" w:cs="Arial"/>
          <w:b/>
          <w:color w:val="000000"/>
          <w:sz w:val="22"/>
        </w:rPr>
        <w:t>відповідно</w:t>
      </w:r>
      <w:proofErr w:type="spellEnd"/>
      <w:r w:rsidRPr="00A355A6">
        <w:rPr>
          <w:rFonts w:ascii="Arial" w:eastAsia="Arial" w:hAnsi="Arial" w:cs="Arial"/>
          <w:b/>
          <w:color w:val="000000"/>
          <w:sz w:val="22"/>
        </w:rPr>
        <w:t xml:space="preserve"> до </w:t>
      </w:r>
      <w:proofErr w:type="spellStart"/>
      <w:r w:rsidRPr="00A355A6">
        <w:rPr>
          <w:rFonts w:ascii="Arial" w:eastAsia="Arial" w:hAnsi="Arial" w:cs="Arial"/>
          <w:b/>
          <w:color w:val="000000"/>
          <w:sz w:val="22"/>
        </w:rPr>
        <w:t>Додатку</w:t>
      </w:r>
      <w:proofErr w:type="spellEnd"/>
      <w:r w:rsidRPr="00A355A6">
        <w:rPr>
          <w:rFonts w:ascii="Arial" w:eastAsia="Arial" w:hAnsi="Arial" w:cs="Arial"/>
          <w:b/>
          <w:color w:val="000000"/>
          <w:sz w:val="22"/>
        </w:rPr>
        <w:t xml:space="preserve"> 3 до </w:t>
      </w:r>
      <w:proofErr w:type="spellStart"/>
      <w:r w:rsidRPr="00A355A6">
        <w:rPr>
          <w:rFonts w:ascii="Arial" w:eastAsia="Arial" w:hAnsi="Arial" w:cs="Arial"/>
          <w:b/>
          <w:color w:val="000000"/>
          <w:sz w:val="22"/>
        </w:rPr>
        <w:t>тендерної</w:t>
      </w:r>
      <w:proofErr w:type="spellEnd"/>
      <w:r w:rsidRPr="00A355A6">
        <w:rPr>
          <w:rFonts w:ascii="Arial" w:eastAsia="Arial" w:hAnsi="Arial" w:cs="Arial"/>
          <w:b/>
          <w:color w:val="000000"/>
          <w:sz w:val="22"/>
        </w:rPr>
        <w:t xml:space="preserve"> </w:t>
      </w:r>
      <w:proofErr w:type="spellStart"/>
      <w:r w:rsidRPr="00A355A6">
        <w:rPr>
          <w:rFonts w:ascii="Arial" w:eastAsia="Arial" w:hAnsi="Arial" w:cs="Arial"/>
          <w:b/>
          <w:color w:val="000000"/>
          <w:sz w:val="22"/>
        </w:rPr>
        <w:t>документації</w:t>
      </w:r>
      <w:proofErr w:type="spellEnd"/>
      <w:r w:rsidRPr="00A355A6">
        <w:rPr>
          <w:rFonts w:ascii="Arial" w:eastAsia="Arial" w:hAnsi="Arial" w:cs="Arial"/>
          <w:b/>
          <w:color w:val="000000"/>
          <w:sz w:val="22"/>
        </w:rPr>
        <w:t>)</w:t>
      </w:r>
    </w:p>
    <w:p w:rsidR="00E9409F" w:rsidRDefault="00E9409F" w:rsidP="00176997">
      <w:pPr>
        <w:spacing w:line="240" w:lineRule="auto"/>
        <w:ind w:left="0" w:hanging="2"/>
        <w:jc w:val="both"/>
        <w:rPr>
          <w:rFonts w:ascii="Arial" w:eastAsia="Arial" w:hAnsi="Arial" w:cs="Arial"/>
          <w:color w:val="000000"/>
        </w:rPr>
      </w:pPr>
    </w:p>
    <w:p w:rsidR="00B251DD" w:rsidRPr="00A355A6" w:rsidRDefault="00B251DD" w:rsidP="001B77EE">
      <w:pPr>
        <w:spacing w:line="240" w:lineRule="auto"/>
        <w:ind w:leftChars="0" w:left="0" w:firstLineChars="0" w:firstLine="720"/>
        <w:jc w:val="both"/>
        <w:rPr>
          <w:rFonts w:ascii="Arial" w:eastAsia="Arial" w:hAnsi="Arial" w:cs="Arial"/>
          <w:color w:val="000000"/>
          <w:sz w:val="20"/>
          <w:szCs w:val="18"/>
          <w:lang w:val="uk-UA"/>
        </w:rPr>
      </w:pPr>
      <w:r w:rsidRPr="00A355A6">
        <w:rPr>
          <w:rFonts w:ascii="Arial" w:eastAsia="Arial" w:hAnsi="Arial" w:cs="Arial"/>
          <w:color w:val="000000"/>
          <w:sz w:val="20"/>
          <w:szCs w:val="18"/>
          <w:lang w:val="uk-UA"/>
        </w:rPr>
        <w:t>Відповідн</w:t>
      </w:r>
      <w:bookmarkStart w:id="1" w:name="_GoBack"/>
      <w:bookmarkEnd w:id="1"/>
      <w:r w:rsidRPr="00A355A6">
        <w:rPr>
          <w:rFonts w:ascii="Arial" w:eastAsia="Arial" w:hAnsi="Arial" w:cs="Arial"/>
          <w:color w:val="000000"/>
          <w:sz w:val="20"/>
          <w:szCs w:val="18"/>
          <w:lang w:val="uk-UA"/>
        </w:rPr>
        <w:t>о до Положення про Личаківську РА, затвердженого рішенням виконавчого комітету ЛМР від 02.09.2025  №877: Личаківська районна адміністрація в межах своїх повноважень забезпечує благоустрій району.</w:t>
      </w:r>
    </w:p>
    <w:p w:rsidR="00B251DD" w:rsidRPr="00A355A6" w:rsidRDefault="001B77EE" w:rsidP="00B251DD">
      <w:pPr>
        <w:spacing w:line="240" w:lineRule="auto"/>
        <w:ind w:left="0" w:hanging="2"/>
        <w:jc w:val="both"/>
        <w:rPr>
          <w:rFonts w:ascii="Arial" w:eastAsia="Arial" w:hAnsi="Arial" w:cs="Arial"/>
          <w:color w:val="000000"/>
          <w:sz w:val="20"/>
          <w:szCs w:val="18"/>
          <w:lang w:val="uk-UA"/>
        </w:rPr>
      </w:pPr>
      <w:r>
        <w:rPr>
          <w:rFonts w:ascii="Arial" w:eastAsia="Arial" w:hAnsi="Arial" w:cs="Arial"/>
          <w:color w:val="000000"/>
          <w:sz w:val="20"/>
          <w:szCs w:val="18"/>
          <w:lang w:val="uk-UA"/>
        </w:rPr>
        <w:tab/>
      </w:r>
      <w:r w:rsidR="00B251DD" w:rsidRPr="00A355A6">
        <w:rPr>
          <w:rFonts w:ascii="Arial" w:eastAsia="Arial" w:hAnsi="Arial" w:cs="Arial"/>
          <w:color w:val="000000"/>
          <w:sz w:val="20"/>
          <w:szCs w:val="18"/>
          <w:lang w:val="uk-UA"/>
        </w:rPr>
        <w:tab/>
        <w:t>Очікувана вартість предмета закупівлі визначається відповідно до Наказу  Міністерства розвитку економіки, торгівлі та сільського господарства</w:t>
      </w:r>
      <w:r w:rsidR="00611377" w:rsidRPr="00A355A6">
        <w:rPr>
          <w:rFonts w:ascii="Arial" w:eastAsia="Arial" w:hAnsi="Arial" w:cs="Arial"/>
          <w:color w:val="000000"/>
          <w:sz w:val="20"/>
          <w:szCs w:val="18"/>
          <w:lang w:val="uk-UA"/>
        </w:rPr>
        <w:t xml:space="preserve"> </w:t>
      </w:r>
      <w:r w:rsidR="00B251DD" w:rsidRPr="00A355A6">
        <w:rPr>
          <w:rFonts w:ascii="Arial" w:eastAsia="Arial" w:hAnsi="Arial" w:cs="Arial"/>
          <w:color w:val="000000"/>
          <w:sz w:val="20"/>
          <w:szCs w:val="18"/>
          <w:lang w:val="uk-UA"/>
        </w:rPr>
        <w:t>України від 18.02.2020 №275 «Про затвердження примірної методики визначення очікуваної вартості предмета закупівлі».</w:t>
      </w:r>
    </w:p>
    <w:p w:rsidR="00B251DD" w:rsidRPr="00A355A6" w:rsidRDefault="00B251DD" w:rsidP="00B251DD">
      <w:pPr>
        <w:spacing w:line="240" w:lineRule="auto"/>
        <w:ind w:left="0" w:hanging="2"/>
        <w:jc w:val="both"/>
        <w:rPr>
          <w:rFonts w:ascii="Arial" w:eastAsia="Arial" w:hAnsi="Arial" w:cs="Arial"/>
          <w:color w:val="000000"/>
          <w:sz w:val="20"/>
          <w:szCs w:val="18"/>
          <w:lang w:val="uk-UA"/>
        </w:rPr>
      </w:pPr>
    </w:p>
    <w:p w:rsidR="00B251DD" w:rsidRPr="00A355A6" w:rsidRDefault="00413D0E" w:rsidP="001B77EE">
      <w:pPr>
        <w:pBdr>
          <w:top w:val="nil"/>
          <w:left w:val="nil"/>
          <w:bottom w:val="nil"/>
          <w:right w:val="nil"/>
          <w:between w:val="nil"/>
        </w:pBdr>
        <w:spacing w:line="240" w:lineRule="auto"/>
        <w:ind w:leftChars="0" w:left="0" w:firstLineChars="0" w:firstLine="720"/>
        <w:jc w:val="both"/>
        <w:rPr>
          <w:rFonts w:ascii="Arial" w:eastAsia="Arial" w:hAnsi="Arial" w:cs="Arial"/>
          <w:color w:val="000000"/>
          <w:sz w:val="20"/>
          <w:szCs w:val="18"/>
          <w:lang w:val="uk-UA"/>
        </w:rPr>
      </w:pPr>
      <w:r w:rsidRPr="00A355A6">
        <w:rPr>
          <w:rFonts w:ascii="Arial" w:eastAsia="Arial" w:hAnsi="Arial" w:cs="Arial"/>
          <w:color w:val="000000"/>
          <w:sz w:val="20"/>
          <w:szCs w:val="18"/>
          <w:lang w:val="uk-UA"/>
        </w:rPr>
        <w:t>Очікувана вартість предмета закупівлі відповідає затвердженим бюджетним призначенням  на 2026 рік (Ухвала Львівської міської ради від 18.12.2025 №7244 «Про бюджет Львівської міської територіальної громади на 2026 рік».</w:t>
      </w:r>
    </w:p>
    <w:p w:rsidR="00413D0E" w:rsidRPr="00DD3569" w:rsidRDefault="00413D0E" w:rsidP="00DD3569">
      <w:pPr>
        <w:spacing w:line="240" w:lineRule="auto"/>
        <w:ind w:left="0" w:hanging="2"/>
        <w:jc w:val="both"/>
        <w:rPr>
          <w:rFonts w:ascii="Arial" w:eastAsia="Arial" w:hAnsi="Arial" w:cs="Arial"/>
          <w:color w:val="000000"/>
          <w:sz w:val="20"/>
          <w:szCs w:val="18"/>
          <w:lang w:val="uk-UA"/>
        </w:rPr>
      </w:pPr>
    </w:p>
    <w:p w:rsidR="00B251DD" w:rsidRPr="00A355A6" w:rsidRDefault="00B251DD" w:rsidP="001B77EE">
      <w:pPr>
        <w:spacing w:line="240" w:lineRule="auto"/>
        <w:ind w:leftChars="0" w:left="0" w:firstLineChars="0" w:firstLine="720"/>
        <w:jc w:val="both"/>
        <w:rPr>
          <w:rFonts w:ascii="Arial" w:hAnsi="Arial" w:cs="Arial"/>
          <w:sz w:val="22"/>
        </w:rPr>
      </w:pPr>
      <w:r w:rsidRPr="00DD3569">
        <w:rPr>
          <w:rFonts w:ascii="Arial" w:eastAsia="Arial" w:hAnsi="Arial" w:cs="Arial"/>
          <w:color w:val="000000"/>
          <w:sz w:val="20"/>
          <w:szCs w:val="18"/>
          <w:lang w:val="uk-UA"/>
        </w:rPr>
        <w:t>Технічні вимоги, якісні та кількісні  характеристики предмета закупівлі викладені у Додатку 3 до тендерної документації:</w:t>
      </w:r>
      <w:r w:rsidRPr="00A355A6">
        <w:rPr>
          <w:rFonts w:ascii="Arial" w:hAnsi="Arial" w:cs="Arial"/>
          <w:b/>
          <w:bCs/>
          <w:color w:val="555555"/>
          <w:sz w:val="22"/>
          <w:shd w:val="clear" w:color="auto" w:fill="F3F7FA"/>
        </w:rPr>
        <w:t xml:space="preserve"> </w:t>
      </w:r>
      <w:hyperlink r:id="rId5" w:history="1">
        <w:r w:rsidR="009429B4" w:rsidRPr="00BE2BEB">
          <w:rPr>
            <w:rStyle w:val="a6"/>
            <w:b/>
            <w:color w:val="0000FF" w:themeColor="hyperlink"/>
            <w:position w:val="0"/>
            <w:sz w:val="20"/>
          </w:rPr>
          <w:t>UA-2026-01-26-017316-a</w:t>
        </w:r>
      </w:hyperlink>
    </w:p>
    <w:p w:rsidR="00B251DD" w:rsidRDefault="00B251DD" w:rsidP="00B251DD">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06"/>
        <w:gridCol w:w="5528"/>
      </w:tblGrid>
      <w:tr w:rsidR="00B251DD" w:rsidTr="00AA55C5">
        <w:trPr>
          <w:trHeight w:hRule="exact" w:val="480"/>
          <w:jc w:val="center"/>
        </w:trPr>
        <w:tc>
          <w:tcPr>
            <w:tcW w:w="4106" w:type="dxa"/>
            <w:vAlign w:val="center"/>
          </w:tcPr>
          <w:p w:rsidR="00B251DD" w:rsidRPr="00D37DB5" w:rsidRDefault="00B251DD" w:rsidP="00D37DB5">
            <w:pPr>
              <w:pBdr>
                <w:top w:val="nil"/>
                <w:left w:val="nil"/>
                <w:bottom w:val="nil"/>
                <w:right w:val="nil"/>
                <w:between w:val="nil"/>
              </w:pBdr>
              <w:tabs>
                <w:tab w:val="left" w:pos="709"/>
              </w:tabs>
              <w:suppressAutoHyphens w:val="0"/>
              <w:spacing w:line="276" w:lineRule="auto"/>
              <w:ind w:leftChars="0" w:left="0" w:firstLineChars="0" w:firstLine="0"/>
              <w:jc w:val="center"/>
              <w:textAlignment w:val="auto"/>
              <w:outlineLvl w:val="9"/>
              <w:rPr>
                <w:rFonts w:ascii="Arial" w:eastAsia="Calibri" w:hAnsi="Arial" w:cs="Arial"/>
                <w:position w:val="0"/>
                <w:sz w:val="22"/>
                <w:szCs w:val="22"/>
                <w:lang w:val="uk-UA"/>
              </w:rPr>
            </w:pPr>
            <w:r w:rsidRPr="00D37DB5">
              <w:rPr>
                <w:rFonts w:ascii="Arial" w:eastAsia="Calibri" w:hAnsi="Arial" w:cs="Arial"/>
                <w:position w:val="0"/>
                <w:sz w:val="22"/>
                <w:szCs w:val="22"/>
                <w:lang w:val="uk-UA"/>
              </w:rPr>
              <w:t>Строк надання послуг</w:t>
            </w:r>
          </w:p>
        </w:tc>
        <w:tc>
          <w:tcPr>
            <w:tcW w:w="5528" w:type="dxa"/>
            <w:vAlign w:val="center"/>
          </w:tcPr>
          <w:p w:rsidR="00B251DD" w:rsidRDefault="00B251DD" w:rsidP="00E70644">
            <w:pPr>
              <w:pBdr>
                <w:top w:val="nil"/>
                <w:left w:val="nil"/>
                <w:bottom w:val="nil"/>
                <w:right w:val="nil"/>
                <w:between w:val="nil"/>
              </w:pBdr>
              <w:tabs>
                <w:tab w:val="left" w:pos="709"/>
              </w:tabs>
              <w:suppressAutoHyphens w:val="0"/>
              <w:spacing w:line="276" w:lineRule="auto"/>
              <w:ind w:leftChars="0" w:left="0" w:firstLineChars="0" w:firstLine="0"/>
              <w:jc w:val="center"/>
              <w:textAlignment w:val="auto"/>
              <w:outlineLvl w:val="9"/>
              <w:rPr>
                <w:rFonts w:ascii="Arial" w:eastAsia="Arial" w:hAnsi="Arial" w:cs="Arial"/>
                <w:color w:val="000000"/>
                <w:sz w:val="22"/>
                <w:szCs w:val="22"/>
              </w:rPr>
            </w:pPr>
            <w:r w:rsidRPr="00E70644">
              <w:rPr>
                <w:rFonts w:ascii="Arial" w:eastAsia="Calibri" w:hAnsi="Arial" w:cs="Arial"/>
                <w:position w:val="0"/>
                <w:sz w:val="22"/>
                <w:szCs w:val="22"/>
                <w:lang w:val="uk-UA"/>
              </w:rPr>
              <w:t>Очікувана вартість предмета закупівлі, грн.</w:t>
            </w:r>
          </w:p>
        </w:tc>
      </w:tr>
      <w:tr w:rsidR="00B251DD" w:rsidTr="00AA55C5">
        <w:trPr>
          <w:jc w:val="center"/>
        </w:trPr>
        <w:tc>
          <w:tcPr>
            <w:tcW w:w="4106" w:type="dxa"/>
            <w:vAlign w:val="center"/>
          </w:tcPr>
          <w:p w:rsidR="00B251DD" w:rsidRPr="00D37DB5" w:rsidRDefault="00B251DD" w:rsidP="00D37DB5">
            <w:pPr>
              <w:pBdr>
                <w:top w:val="nil"/>
                <w:left w:val="nil"/>
                <w:bottom w:val="nil"/>
                <w:right w:val="nil"/>
                <w:between w:val="nil"/>
              </w:pBdr>
              <w:tabs>
                <w:tab w:val="left" w:pos="709"/>
              </w:tabs>
              <w:suppressAutoHyphens w:val="0"/>
              <w:spacing w:line="276" w:lineRule="auto"/>
              <w:ind w:leftChars="0" w:left="0" w:firstLineChars="0" w:firstLine="0"/>
              <w:jc w:val="center"/>
              <w:textAlignment w:val="auto"/>
              <w:outlineLvl w:val="9"/>
              <w:rPr>
                <w:rFonts w:ascii="Arial" w:eastAsia="Calibri" w:hAnsi="Arial" w:cs="Arial"/>
                <w:position w:val="0"/>
                <w:sz w:val="22"/>
                <w:szCs w:val="22"/>
                <w:lang w:val="uk-UA"/>
              </w:rPr>
            </w:pPr>
            <w:r w:rsidRPr="00D37DB5">
              <w:rPr>
                <w:rFonts w:ascii="Arial" w:eastAsia="Calibri" w:hAnsi="Arial" w:cs="Arial"/>
                <w:position w:val="0"/>
                <w:sz w:val="22"/>
                <w:szCs w:val="22"/>
                <w:lang w:val="uk-UA"/>
              </w:rPr>
              <w:t>до 31.12.202</w:t>
            </w:r>
            <w:r w:rsidR="00E9409F" w:rsidRPr="00D37DB5">
              <w:rPr>
                <w:rFonts w:ascii="Arial" w:eastAsia="Calibri" w:hAnsi="Arial" w:cs="Arial"/>
                <w:position w:val="0"/>
                <w:sz w:val="22"/>
                <w:szCs w:val="22"/>
                <w:lang w:val="uk-UA"/>
              </w:rPr>
              <w:t>6</w:t>
            </w:r>
          </w:p>
        </w:tc>
        <w:tc>
          <w:tcPr>
            <w:tcW w:w="5528" w:type="dxa"/>
            <w:vAlign w:val="center"/>
          </w:tcPr>
          <w:p w:rsidR="00B251DD" w:rsidRPr="00E9409F" w:rsidRDefault="00E9409F" w:rsidP="00AA55C5">
            <w:pPr>
              <w:tabs>
                <w:tab w:val="left" w:pos="709"/>
              </w:tabs>
              <w:spacing w:line="276" w:lineRule="auto"/>
              <w:ind w:left="1" w:hanging="3"/>
              <w:jc w:val="center"/>
              <w:rPr>
                <w:rFonts w:ascii="Arial" w:eastAsia="Arial" w:hAnsi="Arial" w:cs="Arial"/>
                <w:b/>
                <w:color w:val="000000"/>
                <w:sz w:val="22"/>
                <w:szCs w:val="22"/>
                <w:highlight w:val="yellow"/>
                <w:lang w:val="uk-UA"/>
              </w:rPr>
            </w:pPr>
            <w:r w:rsidRPr="00E9409F">
              <w:rPr>
                <w:rFonts w:ascii="Arial" w:hAnsi="Arial" w:cs="Arial"/>
                <w:color w:val="599A4F"/>
                <w:sz w:val="28"/>
                <w:szCs w:val="68"/>
                <w:shd w:val="clear" w:color="auto" w:fill="F0F5F2"/>
              </w:rPr>
              <w:tab/>
              <w:t>3 109</w:t>
            </w:r>
            <w:r>
              <w:rPr>
                <w:rFonts w:ascii="Arial" w:hAnsi="Arial" w:cs="Arial"/>
                <w:color w:val="599A4F"/>
                <w:sz w:val="28"/>
                <w:szCs w:val="68"/>
                <w:shd w:val="clear" w:color="auto" w:fill="F0F5F2"/>
              </w:rPr>
              <w:t> </w:t>
            </w:r>
            <w:r w:rsidRPr="00E9409F">
              <w:rPr>
                <w:rFonts w:ascii="Arial" w:hAnsi="Arial" w:cs="Arial"/>
                <w:color w:val="599A4F"/>
                <w:sz w:val="28"/>
                <w:szCs w:val="68"/>
                <w:shd w:val="clear" w:color="auto" w:fill="F0F5F2"/>
              </w:rPr>
              <w:t>891</w:t>
            </w:r>
            <w:r>
              <w:rPr>
                <w:rFonts w:ascii="Arial" w:hAnsi="Arial" w:cs="Arial"/>
                <w:color w:val="599A4F"/>
                <w:sz w:val="28"/>
                <w:szCs w:val="68"/>
                <w:shd w:val="clear" w:color="auto" w:fill="F0F5F2"/>
                <w:lang w:val="uk-UA"/>
              </w:rPr>
              <w:t>,00 з ПДВ</w:t>
            </w:r>
          </w:p>
        </w:tc>
      </w:tr>
    </w:tbl>
    <w:p w:rsidR="00B251DD" w:rsidRDefault="00B251DD" w:rsidP="00B251DD">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p w:rsidR="00B251DD" w:rsidRPr="00906262" w:rsidRDefault="00B251DD" w:rsidP="00B251DD">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20"/>
          <w:szCs w:val="18"/>
          <w:lang w:val="uk-UA"/>
        </w:rPr>
      </w:pPr>
      <w:r w:rsidRPr="00906262">
        <w:rPr>
          <w:rFonts w:ascii="Arial" w:eastAsia="Arial" w:hAnsi="Arial" w:cs="Arial"/>
          <w:color w:val="000000"/>
          <w:sz w:val="20"/>
          <w:szCs w:val="18"/>
          <w:lang w:val="uk-UA"/>
        </w:rPr>
        <w:t xml:space="preserve">Кошти для проведення закупівлі даних послуг передбачено по ТПКВКМБ 431 6030 – «Організація благоустрою населених пунктів» відповідно до Програми комплексних заходів з поточного утримання об’єктів благоустрою Львівської міської територіальної громади затвердженої ухвалою Львівської міської ради від 10.03.2011 №240 «Про затвердження Програми комплексних заходів з поточного утримання об’єктів благоустрою Львівської міської територіальної громади»(зі змінами). </w:t>
      </w:r>
    </w:p>
    <w:p w:rsidR="00A2775F" w:rsidRDefault="00A2775F" w:rsidP="00B251DD">
      <w:pPr>
        <w:pBdr>
          <w:top w:val="nil"/>
          <w:left w:val="nil"/>
          <w:bottom w:val="nil"/>
          <w:right w:val="nil"/>
          <w:between w:val="nil"/>
        </w:pBdr>
        <w:tabs>
          <w:tab w:val="left" w:pos="709"/>
        </w:tabs>
        <w:spacing w:line="276" w:lineRule="auto"/>
        <w:ind w:left="0" w:hanging="2"/>
        <w:jc w:val="both"/>
        <w:rPr>
          <w:color w:val="000000"/>
          <w:sz w:val="22"/>
          <w:szCs w:val="22"/>
        </w:rPr>
      </w:pPr>
    </w:p>
    <w:sectPr w:rsidR="00A2775F">
      <w:pgSz w:w="11906" w:h="16838"/>
      <w:pgMar w:top="709"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75F"/>
    <w:rsid w:val="000576A5"/>
    <w:rsid w:val="00084DD2"/>
    <w:rsid w:val="00095374"/>
    <w:rsid w:val="00176997"/>
    <w:rsid w:val="00197C6B"/>
    <w:rsid w:val="001B77EE"/>
    <w:rsid w:val="003F6C8D"/>
    <w:rsid w:val="00413D0E"/>
    <w:rsid w:val="004975B6"/>
    <w:rsid w:val="00540C4E"/>
    <w:rsid w:val="00582A3A"/>
    <w:rsid w:val="005A6AF1"/>
    <w:rsid w:val="005D5E28"/>
    <w:rsid w:val="005E2969"/>
    <w:rsid w:val="00611377"/>
    <w:rsid w:val="0065746F"/>
    <w:rsid w:val="00787E7C"/>
    <w:rsid w:val="007C519C"/>
    <w:rsid w:val="008E5D51"/>
    <w:rsid w:val="00906262"/>
    <w:rsid w:val="009343E2"/>
    <w:rsid w:val="009429B4"/>
    <w:rsid w:val="009F6EFA"/>
    <w:rsid w:val="00A2775F"/>
    <w:rsid w:val="00A344F1"/>
    <w:rsid w:val="00A355A6"/>
    <w:rsid w:val="00A51B43"/>
    <w:rsid w:val="00A85A51"/>
    <w:rsid w:val="00B251DD"/>
    <w:rsid w:val="00B609E4"/>
    <w:rsid w:val="00B92818"/>
    <w:rsid w:val="00BD645B"/>
    <w:rsid w:val="00BE2BEB"/>
    <w:rsid w:val="00C94B85"/>
    <w:rsid w:val="00CA47B1"/>
    <w:rsid w:val="00CA667B"/>
    <w:rsid w:val="00D04BD5"/>
    <w:rsid w:val="00D37DB5"/>
    <w:rsid w:val="00D962D7"/>
    <w:rsid w:val="00DD3569"/>
    <w:rsid w:val="00DE29AC"/>
    <w:rsid w:val="00E310CA"/>
    <w:rsid w:val="00E66A93"/>
    <w:rsid w:val="00E70644"/>
    <w:rsid w:val="00E9409F"/>
    <w:rsid w:val="00F05424"/>
    <w:rsid w:val="00F14BA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524A4"/>
  <w15:docId w15:val="{FC0CC4B4-1256-41CB-8261-69E594451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spacing w:line="1" w:lineRule="atLeast"/>
      <w:ind w:leftChars="-1" w:left="-1" w:hangingChars="1" w:hanging="1"/>
      <w:textDirection w:val="btLr"/>
      <w:textAlignment w:val="top"/>
      <w:outlineLvl w:val="0"/>
    </w:pPr>
    <w:rPr>
      <w:position w:val="-1"/>
      <w:sz w:val="24"/>
      <w:szCs w:val="24"/>
      <w:lang w:val="ru-RU" w:eastAsia="ru-RU"/>
    </w:rPr>
  </w:style>
  <w:style w:type="paragraph" w:styleId="1">
    <w:name w:val="heading 1"/>
    <w:basedOn w:val="a"/>
    <w:next w:val="a"/>
    <w:pPr>
      <w:keepNext/>
      <w:spacing w:before="240" w:after="60"/>
    </w:pPr>
    <w:rPr>
      <w:rFonts w:ascii="Calibri Light" w:hAnsi="Calibri Light"/>
      <w:b/>
      <w:bCs/>
      <w:kern w:val="32"/>
      <w:sz w:val="32"/>
      <w:szCs w:val="32"/>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Balloon Text"/>
    <w:basedOn w:val="a"/>
    <w:rPr>
      <w:rFonts w:ascii="Tahoma" w:hAnsi="Tahoma" w:cs="Tahoma"/>
      <w:sz w:val="16"/>
      <w:szCs w:val="16"/>
    </w:rPr>
  </w:style>
  <w:style w:type="table" w:styleId="a5">
    <w:name w:val="Table Grid"/>
    <w:basedOn w:val="a1"/>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fmc1">
    <w:name w:val="xfmc1"/>
    <w:rPr>
      <w:w w:val="100"/>
      <w:position w:val="-1"/>
      <w:effect w:val="none"/>
      <w:vertAlign w:val="baseline"/>
      <w:cs w:val="0"/>
      <w:em w:val="none"/>
    </w:rPr>
  </w:style>
  <w:style w:type="character" w:styleId="a6">
    <w:name w:val="Hyperlink"/>
    <w:uiPriority w:val="99"/>
    <w:rPr>
      <w:color w:val="0000FF"/>
      <w:w w:val="100"/>
      <w:position w:val="-1"/>
      <w:u w:val="single"/>
      <w:effect w:val="none"/>
      <w:vertAlign w:val="baseline"/>
      <w:cs w:val="0"/>
      <w:em w:val="none"/>
    </w:rPr>
  </w:style>
  <w:style w:type="paragraph" w:customStyle="1" w:styleId="a7">
    <w:name w:val="Знак Знак Знак"/>
    <w:basedOn w:val="a"/>
    <w:rPr>
      <w:rFonts w:ascii="Verdana" w:hAnsi="Verdana"/>
      <w:sz w:val="20"/>
      <w:szCs w:val="20"/>
      <w:lang w:val="en-US" w:eastAsia="en-US"/>
    </w:rPr>
  </w:style>
  <w:style w:type="character" w:customStyle="1" w:styleId="Bodytext2">
    <w:name w:val="Body text (2)_"/>
    <w:rPr>
      <w:w w:val="100"/>
      <w:position w:val="-1"/>
      <w:effect w:val="none"/>
      <w:shd w:val="clear" w:color="auto" w:fill="FFFFFF"/>
      <w:vertAlign w:val="baseline"/>
      <w:cs w:val="0"/>
      <w:em w:val="none"/>
    </w:rPr>
  </w:style>
  <w:style w:type="paragraph" w:customStyle="1" w:styleId="Bodytext20">
    <w:name w:val="Body text (2)"/>
    <w:basedOn w:val="a"/>
    <w:pPr>
      <w:widowControl w:val="0"/>
      <w:shd w:val="clear" w:color="auto" w:fill="FFFFFF"/>
      <w:spacing w:after="3000" w:line="274" w:lineRule="atLeast"/>
      <w:ind w:hanging="340"/>
      <w:jc w:val="right"/>
    </w:pPr>
    <w:rPr>
      <w:sz w:val="20"/>
      <w:szCs w:val="20"/>
      <w:lang w:val="uk-UA" w:eastAsia="uk-UA"/>
    </w:rPr>
  </w:style>
  <w:style w:type="paragraph" w:customStyle="1" w:styleId="CharChar11CharChar">
    <w:name w:val="Char Знак Знак Char Знак Знак Знак Знак Знак Знак Знак Знак Знак Знак Знак Знак Знак Знак Знак Знак1 Знак Знак Знак Знак Знак Знак Знак Знак Знак Знак Знак Знак Знак Знак1 Знак Знак Char Char Знак Знак Знак"/>
    <w:basedOn w:val="a"/>
    <w:rPr>
      <w:rFonts w:ascii="Verdana" w:hAnsi="Verdana"/>
      <w:sz w:val="20"/>
      <w:szCs w:val="20"/>
      <w:lang w:val="en-US" w:eastAsia="en-US"/>
    </w:rPr>
  </w:style>
  <w:style w:type="character" w:customStyle="1" w:styleId="a8">
    <w:name w:val="Абзац списку Знак"/>
    <w:rPr>
      <w:rFonts w:ascii="Calibri" w:eastAsia="Calibri" w:hAnsi="Calibri"/>
      <w:w w:val="100"/>
      <w:position w:val="-1"/>
      <w:sz w:val="22"/>
      <w:szCs w:val="22"/>
      <w:effect w:val="none"/>
      <w:vertAlign w:val="baseline"/>
      <w:cs w:val="0"/>
      <w:em w:val="none"/>
      <w:lang w:eastAsia="en-US"/>
    </w:rPr>
  </w:style>
  <w:style w:type="paragraph" w:styleId="a9">
    <w:name w:val="List Paragraph"/>
    <w:basedOn w:val="a"/>
    <w:pPr>
      <w:spacing w:after="200" w:line="276" w:lineRule="auto"/>
      <w:ind w:left="720"/>
      <w:contextualSpacing/>
    </w:pPr>
    <w:rPr>
      <w:rFonts w:ascii="Calibri" w:eastAsia="Calibri" w:hAnsi="Calibri"/>
      <w:sz w:val="22"/>
      <w:szCs w:val="22"/>
      <w:lang w:val="uk-UA" w:eastAsia="en-US"/>
    </w:rPr>
  </w:style>
  <w:style w:type="paragraph" w:styleId="aa">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character" w:customStyle="1" w:styleId="ab">
    <w:name w:val="Неразрешенное упоминание"/>
    <w:qFormat/>
    <w:rPr>
      <w:color w:val="605E5C"/>
      <w:w w:val="100"/>
      <w:position w:val="-1"/>
      <w:effect w:val="none"/>
      <w:shd w:val="clear" w:color="auto" w:fill="E1DFDD"/>
      <w:vertAlign w:val="baseline"/>
      <w:cs w:val="0"/>
      <w:em w:val="none"/>
    </w:rPr>
  </w:style>
  <w:style w:type="character" w:customStyle="1" w:styleId="10">
    <w:name w:val="Заголовок 1 Знак"/>
    <w:rPr>
      <w:rFonts w:ascii="Calibri Light" w:eastAsia="Times New Roman" w:hAnsi="Calibri Light" w:cs="Times New Roman"/>
      <w:b/>
      <w:bCs/>
      <w:w w:val="100"/>
      <w:kern w:val="32"/>
      <w:position w:val="-1"/>
      <w:sz w:val="32"/>
      <w:szCs w:val="32"/>
      <w:effect w:val="none"/>
      <w:vertAlign w:val="baseline"/>
      <w:cs w:val="0"/>
      <w:em w:val="none"/>
      <w:lang w:val="ru-RU" w:eastAsia="ru-RU"/>
    </w:rPr>
  </w:style>
  <w:style w:type="character" w:customStyle="1" w:styleId="green">
    <w:name w:val="green"/>
    <w:rPr>
      <w:w w:val="100"/>
      <w:position w:val="-1"/>
      <w:effect w:val="none"/>
      <w:vertAlign w:val="baseline"/>
      <w:cs w:val="0"/>
      <w:em w:val="none"/>
    </w:rPr>
  </w:style>
  <w:style w:type="paragraph" w:styleId="ac">
    <w:name w:val="Subtitle"/>
    <w:basedOn w:val="a"/>
    <w:next w:val="a"/>
    <w:pPr>
      <w:keepNext/>
      <w:keepLines/>
      <w:spacing w:before="360" w:after="80"/>
    </w:pPr>
    <w:rPr>
      <w:rFonts w:ascii="Georgia" w:eastAsia="Georgia" w:hAnsi="Georgia" w:cs="Georgia"/>
      <w:i/>
      <w:color w:val="666666"/>
      <w:sz w:val="48"/>
      <w:szCs w:val="48"/>
    </w:rPr>
  </w:style>
  <w:style w:type="table" w:customStyle="1" w:styleId="ad">
    <w:basedOn w:val="TableNormal0"/>
    <w:tblPr>
      <w:tblStyleRowBandSize w:val="1"/>
      <w:tblStyleColBandSize w:val="1"/>
      <w:tblCellMar>
        <w:left w:w="108" w:type="dxa"/>
        <w:right w:w="108" w:type="dxa"/>
      </w:tblCellMar>
    </w:tblPr>
  </w:style>
  <w:style w:type="table" w:customStyle="1" w:styleId="ae">
    <w:basedOn w:val="TableNormal0"/>
    <w:tblPr>
      <w:tblStyleRowBandSize w:val="1"/>
      <w:tblStyleColBandSize w:val="1"/>
      <w:tblCellMar>
        <w:left w:w="108" w:type="dxa"/>
        <w:right w:w="108" w:type="dxa"/>
      </w:tblCellMar>
    </w:tblPr>
  </w:style>
  <w:style w:type="character" w:styleId="af">
    <w:name w:val="Strong"/>
    <w:basedOn w:val="a0"/>
    <w:uiPriority w:val="22"/>
    <w:qFormat/>
    <w:rsid w:val="00B251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152069">
      <w:bodyDiv w:val="1"/>
      <w:marLeft w:val="0"/>
      <w:marRight w:val="0"/>
      <w:marTop w:val="0"/>
      <w:marBottom w:val="0"/>
      <w:divBdr>
        <w:top w:val="none" w:sz="0" w:space="0" w:color="auto"/>
        <w:left w:val="none" w:sz="0" w:space="0" w:color="auto"/>
        <w:bottom w:val="none" w:sz="0" w:space="0" w:color="auto"/>
        <w:right w:val="none" w:sz="0" w:space="0" w:color="auto"/>
      </w:divBdr>
    </w:div>
    <w:div w:id="9005583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prozorro.gov.ua/uk/tender/UA-2026-01-26-017316-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X4v4GUOQS4B0+/7BFk41pe7iaQ==">CgMxLjAyCGguZ2pkZ3hzMgppZC4zMGowemxsOAByITFFNk9xLXFxVC04RTRvTVJRR3JBQTJrU3BYX0RTZGZYSg==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1381</Words>
  <Characters>788</Characters>
  <Application>Microsoft Office Word</Application>
  <DocSecurity>0</DocSecurity>
  <Lines>6</Lines>
  <Paragraphs>4</Paragraphs>
  <ScaleCrop>false</ScaleCrop>
  <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dc:creator>
  <cp:lastModifiedBy>Paplyk.Taras</cp:lastModifiedBy>
  <cp:revision>58</cp:revision>
  <dcterms:created xsi:type="dcterms:W3CDTF">2020-12-24T12:53:00Z</dcterms:created>
  <dcterms:modified xsi:type="dcterms:W3CDTF">2026-01-27T06:47:00Z</dcterms:modified>
</cp:coreProperties>
</file>