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2184" w:rsidRPr="008E2869" w:rsidRDefault="00F82184" w:rsidP="008663E2">
      <w:pPr>
        <w:tabs>
          <w:tab w:val="left" w:pos="6096"/>
        </w:tabs>
        <w:spacing w:after="0" w:line="240" w:lineRule="auto"/>
        <w:jc w:val="both"/>
        <w:rPr>
          <w:rFonts w:ascii="Arial" w:eastAsia="Times New Roman" w:hAnsi="Arial" w:cs="Arial"/>
          <w:sz w:val="24"/>
          <w:szCs w:val="24"/>
          <w:lang w:eastAsia="uk-UA"/>
        </w:rPr>
      </w:pPr>
      <w:r w:rsidRPr="008E2869">
        <w:rPr>
          <w:noProof/>
          <w:lang w:eastAsia="uk-UA"/>
        </w:rPr>
        <w:drawing>
          <wp:inline distT="0" distB="0" distL="0" distR="0" wp14:anchorId="2CEAC608" wp14:editId="45BBE311">
            <wp:extent cx="5724528" cy="1190621"/>
            <wp:effectExtent l="0" t="0" r="9522" b="0"/>
            <wp:docPr id="1" name="Рисунок 99402806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724528" cy="1190621"/>
                    </a:xfrm>
                    <a:prstGeom prst="rect">
                      <a:avLst/>
                    </a:prstGeom>
                    <a:noFill/>
                    <a:ln>
                      <a:noFill/>
                      <a:prstDash/>
                    </a:ln>
                  </pic:spPr>
                </pic:pic>
              </a:graphicData>
            </a:graphic>
          </wp:inline>
        </w:drawing>
      </w:r>
    </w:p>
    <w:p w:rsidR="00F82184" w:rsidRPr="008E2869" w:rsidRDefault="00F82184" w:rsidP="00F82184">
      <w:pPr>
        <w:spacing w:after="0" w:line="240" w:lineRule="auto"/>
        <w:jc w:val="both"/>
        <w:rPr>
          <w:rFonts w:ascii="Arial" w:eastAsia="Times New Roman" w:hAnsi="Arial" w:cs="Arial"/>
          <w:sz w:val="24"/>
          <w:szCs w:val="24"/>
          <w:lang w:eastAsia="uk-UA"/>
        </w:rPr>
      </w:pPr>
    </w:p>
    <w:p w:rsidR="00F82184" w:rsidRDefault="00F82184" w:rsidP="00F82184">
      <w:pPr>
        <w:spacing w:after="0" w:line="240" w:lineRule="auto"/>
        <w:ind w:left="6372" w:right="282"/>
        <w:jc w:val="both"/>
        <w:rPr>
          <w:rFonts w:ascii="Arial" w:eastAsia="Times New Roman" w:hAnsi="Arial" w:cs="Arial"/>
          <w:sz w:val="24"/>
          <w:szCs w:val="24"/>
          <w:lang w:eastAsia="uk-UA"/>
        </w:rPr>
      </w:pPr>
      <w:r>
        <w:rPr>
          <w:rFonts w:ascii="Arial" w:eastAsia="Times New Roman" w:hAnsi="Arial" w:cs="Arial"/>
          <w:sz w:val="24"/>
          <w:szCs w:val="24"/>
          <w:lang w:eastAsia="uk-UA"/>
        </w:rPr>
        <w:t>Директору  ТОВ «УКРПРОМЕНЕРГО РЕСУРСИ</w:t>
      </w:r>
      <w:r>
        <w:rPr>
          <w:rFonts w:ascii="Arial" w:eastAsia="Times New Roman" w:hAnsi="Arial" w:cs="Arial"/>
          <w:sz w:val="24"/>
          <w:szCs w:val="24"/>
          <w:lang w:eastAsia="uk-UA"/>
        </w:rPr>
        <w:t>»</w:t>
      </w:r>
    </w:p>
    <w:p w:rsidR="00F82184" w:rsidRDefault="00F82184" w:rsidP="00F82184">
      <w:pPr>
        <w:spacing w:after="0" w:line="240" w:lineRule="auto"/>
        <w:ind w:left="5664" w:right="282" w:firstLine="708"/>
        <w:jc w:val="both"/>
        <w:rPr>
          <w:rFonts w:ascii="Arial" w:eastAsia="Times New Roman" w:hAnsi="Arial" w:cs="Arial"/>
          <w:sz w:val="24"/>
          <w:szCs w:val="24"/>
          <w:lang w:eastAsia="uk-UA"/>
        </w:rPr>
      </w:pPr>
      <w:r>
        <w:rPr>
          <w:rFonts w:ascii="Arial" w:eastAsia="Times New Roman" w:hAnsi="Arial" w:cs="Arial"/>
          <w:sz w:val="24"/>
          <w:szCs w:val="24"/>
          <w:lang w:eastAsia="uk-UA"/>
        </w:rPr>
        <w:t>Валентині ДЕНЕЧКО</w:t>
      </w:r>
      <w:r>
        <w:rPr>
          <w:rFonts w:ascii="Arial" w:eastAsia="Times New Roman" w:hAnsi="Arial" w:cs="Arial"/>
          <w:sz w:val="24"/>
          <w:szCs w:val="24"/>
          <w:lang w:eastAsia="uk-UA"/>
        </w:rPr>
        <w:t xml:space="preserve"> </w:t>
      </w:r>
    </w:p>
    <w:p w:rsidR="00F82184" w:rsidRPr="008E2869" w:rsidRDefault="00F82184" w:rsidP="00F82184">
      <w:pPr>
        <w:spacing w:after="0" w:line="240" w:lineRule="auto"/>
        <w:ind w:left="6804" w:right="282"/>
        <w:jc w:val="both"/>
        <w:rPr>
          <w:rFonts w:ascii="Arial" w:eastAsia="Times New Roman" w:hAnsi="Arial" w:cs="Arial"/>
          <w:sz w:val="24"/>
          <w:szCs w:val="24"/>
          <w:lang w:eastAsia="uk-UA"/>
        </w:rPr>
      </w:pPr>
    </w:p>
    <w:p w:rsidR="008663E2" w:rsidRDefault="008663E2" w:rsidP="008663E2">
      <w:pPr>
        <w:spacing w:after="0" w:line="240" w:lineRule="auto"/>
        <w:ind w:left="6379"/>
        <w:jc w:val="both"/>
        <w:rPr>
          <w:rFonts w:ascii="Arial" w:eastAsia="Times New Roman" w:hAnsi="Arial" w:cs="Arial"/>
          <w:i/>
          <w:sz w:val="24"/>
          <w:szCs w:val="24"/>
          <w:lang w:eastAsia="uk-UA"/>
        </w:rPr>
      </w:pPr>
      <w:r>
        <w:rPr>
          <w:rFonts w:ascii="Arial" w:eastAsia="Times New Roman" w:hAnsi="Arial" w:cs="Arial"/>
          <w:i/>
          <w:sz w:val="24"/>
          <w:szCs w:val="24"/>
          <w:lang w:eastAsia="uk-UA"/>
        </w:rPr>
        <w:t>в</w:t>
      </w:r>
      <w:r w:rsidR="00F82184">
        <w:rPr>
          <w:rFonts w:ascii="Arial" w:eastAsia="Times New Roman" w:hAnsi="Arial" w:cs="Arial"/>
          <w:i/>
          <w:sz w:val="24"/>
          <w:szCs w:val="24"/>
          <w:lang w:eastAsia="uk-UA"/>
        </w:rPr>
        <w:t>ул. Північна, 2а</w:t>
      </w:r>
      <w:r w:rsidRPr="008663E2">
        <w:rPr>
          <w:rFonts w:ascii="Arial" w:eastAsia="Times New Roman" w:hAnsi="Arial" w:cs="Arial"/>
          <w:i/>
          <w:sz w:val="24"/>
          <w:szCs w:val="24"/>
          <w:lang w:val="ru-RU" w:eastAsia="uk-UA"/>
        </w:rPr>
        <w:t>/2</w:t>
      </w:r>
      <w:r>
        <w:rPr>
          <w:rFonts w:ascii="Arial" w:eastAsia="Times New Roman" w:hAnsi="Arial" w:cs="Arial"/>
          <w:i/>
          <w:sz w:val="24"/>
          <w:szCs w:val="24"/>
          <w:lang w:eastAsia="uk-UA"/>
        </w:rPr>
        <w:t>б, 79040,    м. Львів</w:t>
      </w:r>
    </w:p>
    <w:p w:rsidR="00F82184" w:rsidRPr="008E2869" w:rsidRDefault="00F82184" w:rsidP="008663E2">
      <w:pPr>
        <w:spacing w:after="0" w:line="240" w:lineRule="auto"/>
        <w:ind w:left="6379"/>
        <w:jc w:val="both"/>
        <w:rPr>
          <w:rFonts w:ascii="Arial" w:eastAsia="Times New Roman" w:hAnsi="Arial" w:cs="Arial"/>
          <w:i/>
          <w:sz w:val="24"/>
          <w:szCs w:val="24"/>
          <w:lang w:eastAsia="uk-UA"/>
        </w:rPr>
      </w:pPr>
      <w:r>
        <w:rPr>
          <w:rFonts w:ascii="Arial" w:eastAsia="Times New Roman" w:hAnsi="Arial" w:cs="Arial"/>
          <w:i/>
          <w:sz w:val="24"/>
          <w:szCs w:val="24"/>
          <w:lang w:eastAsia="uk-UA"/>
        </w:rPr>
        <w:tab/>
      </w:r>
      <w:r>
        <w:rPr>
          <w:rFonts w:ascii="Arial" w:eastAsia="Times New Roman" w:hAnsi="Arial" w:cs="Arial"/>
          <w:i/>
          <w:sz w:val="24"/>
          <w:szCs w:val="24"/>
          <w:lang w:eastAsia="uk-UA"/>
        </w:rPr>
        <w:tab/>
      </w:r>
    </w:p>
    <w:p w:rsidR="00F82184" w:rsidRPr="008E2869" w:rsidRDefault="008663E2" w:rsidP="00F82184">
      <w:pPr>
        <w:spacing w:after="0" w:line="240" w:lineRule="auto"/>
        <w:ind w:firstLine="573"/>
        <w:jc w:val="both"/>
        <w:rPr>
          <w:rFonts w:ascii="Arial" w:eastAsia="Times New Roman" w:hAnsi="Arial" w:cs="Arial"/>
          <w:color w:val="000000"/>
          <w:sz w:val="24"/>
          <w:szCs w:val="24"/>
        </w:rPr>
      </w:pPr>
      <w:r>
        <w:rPr>
          <w:rFonts w:ascii="Arial" w:eastAsia="Times New Roman" w:hAnsi="Arial" w:cs="Arial"/>
          <w:color w:val="000000"/>
          <w:sz w:val="24"/>
          <w:szCs w:val="24"/>
        </w:rPr>
        <w:t>Ваше звернення від 28</w:t>
      </w:r>
      <w:r w:rsidR="00F82184">
        <w:rPr>
          <w:rFonts w:ascii="Arial" w:eastAsia="Times New Roman" w:hAnsi="Arial" w:cs="Arial"/>
          <w:color w:val="000000"/>
          <w:sz w:val="24"/>
          <w:szCs w:val="24"/>
        </w:rPr>
        <w:t>.04</w:t>
      </w:r>
      <w:r>
        <w:rPr>
          <w:rFonts w:ascii="Arial" w:eastAsia="Times New Roman" w:hAnsi="Arial" w:cs="Arial"/>
          <w:color w:val="000000"/>
          <w:sz w:val="24"/>
          <w:szCs w:val="24"/>
        </w:rPr>
        <w:t>01.2026 №27/012026</w:t>
      </w:r>
      <w:r w:rsidR="00F82184" w:rsidRPr="008E2869">
        <w:rPr>
          <w:rFonts w:ascii="Arial" w:eastAsia="Times New Roman" w:hAnsi="Arial" w:cs="Arial"/>
          <w:color w:val="000000"/>
          <w:sz w:val="24"/>
          <w:szCs w:val="24"/>
        </w:rPr>
        <w:t xml:space="preserve">, що </w:t>
      </w:r>
      <w:r w:rsidR="00F82184" w:rsidRPr="008E2869">
        <w:rPr>
          <w:rFonts w:ascii="Arial" w:eastAsia="Times New Roman" w:hAnsi="Arial" w:cs="Arial"/>
          <w:color w:val="000000" w:themeColor="text1"/>
          <w:sz w:val="24"/>
          <w:szCs w:val="24"/>
          <w:lang w:eastAsia="uk-UA"/>
        </w:rPr>
        <w:t xml:space="preserve">зареєстроване </w:t>
      </w:r>
      <w:r w:rsidR="00F82184" w:rsidRPr="008E2869">
        <w:rPr>
          <w:rFonts w:ascii="Arial" w:eastAsia="Times New Roman" w:hAnsi="Arial" w:cs="Arial"/>
          <w:sz w:val="24"/>
          <w:szCs w:val="24"/>
          <w:lang w:eastAsia="uk-UA"/>
        </w:rPr>
        <w:t xml:space="preserve">у СЕД  Львівської міської ради </w:t>
      </w:r>
      <w:r>
        <w:rPr>
          <w:rFonts w:ascii="Arial" w:eastAsia="Times New Roman" w:hAnsi="Arial" w:cs="Arial"/>
          <w:color w:val="000000" w:themeColor="text1"/>
          <w:sz w:val="24"/>
          <w:szCs w:val="24"/>
          <w:lang w:eastAsia="uk-UA"/>
        </w:rPr>
        <w:t>29</w:t>
      </w:r>
      <w:r w:rsidR="00F82184" w:rsidRPr="008E2869">
        <w:rPr>
          <w:rFonts w:ascii="Arial" w:eastAsia="Times New Roman" w:hAnsi="Arial" w:cs="Arial"/>
          <w:color w:val="000000" w:themeColor="text1"/>
          <w:sz w:val="24"/>
          <w:szCs w:val="24"/>
          <w:lang w:eastAsia="uk-UA"/>
        </w:rPr>
        <w:t>.01.2026 за</w:t>
      </w:r>
      <w:r w:rsidR="00F82184" w:rsidRPr="008E2869">
        <w:rPr>
          <w:rFonts w:ascii="Arial" w:eastAsia="Times New Roman" w:hAnsi="Arial" w:cs="Arial"/>
          <w:sz w:val="24"/>
          <w:szCs w:val="24"/>
          <w:lang w:eastAsia="uk-UA"/>
        </w:rPr>
        <w:t xml:space="preserve"> </w:t>
      </w:r>
      <w:r>
        <w:rPr>
          <w:rFonts w:ascii="Arial" w:eastAsia="Times New Roman" w:hAnsi="Arial" w:cs="Arial"/>
          <w:color w:val="000000" w:themeColor="text1"/>
          <w:sz w:val="24"/>
          <w:szCs w:val="24"/>
          <w:lang w:eastAsia="uk-UA"/>
        </w:rPr>
        <w:t>№ 2-1336-24</w:t>
      </w:r>
      <w:r w:rsidR="00F82184" w:rsidRPr="008E2869">
        <w:rPr>
          <w:rFonts w:ascii="Arial" w:eastAsia="Times New Roman" w:hAnsi="Arial" w:cs="Arial"/>
          <w:color w:val="000000" w:themeColor="text1"/>
          <w:sz w:val="24"/>
          <w:szCs w:val="24"/>
          <w:lang w:eastAsia="uk-UA"/>
        </w:rPr>
        <w:t>,</w:t>
      </w:r>
      <w:r w:rsidR="00F82184" w:rsidRPr="008E2869">
        <w:rPr>
          <w:rFonts w:ascii="Arial" w:eastAsia="Times New Roman" w:hAnsi="Arial" w:cs="Arial"/>
          <w:color w:val="000000"/>
          <w:sz w:val="24"/>
          <w:szCs w:val="24"/>
        </w:rPr>
        <w:t xml:space="preserve"> розглянуто та інформуємо.</w:t>
      </w:r>
    </w:p>
    <w:p w:rsidR="00F82184" w:rsidRPr="008E2869" w:rsidRDefault="00F82184" w:rsidP="008F70EC">
      <w:pPr>
        <w:spacing w:after="0" w:line="259" w:lineRule="auto"/>
        <w:ind w:firstLine="708"/>
        <w:jc w:val="both"/>
        <w:rPr>
          <w:rFonts w:ascii="Arial" w:eastAsia="Times New Roman" w:hAnsi="Arial" w:cs="Arial"/>
          <w:color w:val="000000"/>
          <w:sz w:val="24"/>
          <w:szCs w:val="24"/>
        </w:rPr>
      </w:pPr>
      <w:r w:rsidRPr="008E2869">
        <w:rPr>
          <w:rFonts w:ascii="Arial" w:eastAsia="Times New Roman" w:hAnsi="Arial" w:cs="Arial"/>
          <w:color w:val="000000"/>
          <w:sz w:val="24"/>
          <w:szCs w:val="24"/>
        </w:rPr>
        <w:t>На виконання ст.10 Закону України «Про охорону атмосферного повітря», управлінням екології та природних ресурсів департаменту природних ресурсів та будівництва Львівської міської ради забезпечено розміщення повідомлення про намір отримання дозволу на викиди забруднюючих речовин в атмосферне повіт</w:t>
      </w:r>
      <w:r>
        <w:rPr>
          <w:rFonts w:ascii="Arial" w:eastAsia="Times New Roman" w:hAnsi="Arial" w:cs="Arial"/>
          <w:color w:val="000000"/>
          <w:sz w:val="24"/>
          <w:szCs w:val="24"/>
        </w:rPr>
        <w:t>ря стаціонар</w:t>
      </w:r>
      <w:r w:rsidR="008663E2">
        <w:rPr>
          <w:rFonts w:ascii="Arial" w:eastAsia="Times New Roman" w:hAnsi="Arial" w:cs="Arial"/>
          <w:color w:val="000000"/>
          <w:sz w:val="24"/>
          <w:szCs w:val="24"/>
        </w:rPr>
        <w:t>ними джерелами ТОВ «</w:t>
      </w:r>
      <w:r w:rsidR="008F70EC" w:rsidRPr="008F70EC">
        <w:rPr>
          <w:rFonts w:ascii="Arial" w:eastAsia="Times New Roman" w:hAnsi="Arial" w:cs="Arial"/>
          <w:bCs/>
          <w:color w:val="000000"/>
          <w:sz w:val="24"/>
          <w:szCs w:val="24"/>
          <w:lang w:eastAsia="uk-UA"/>
        </w:rPr>
        <w:t>УКРПРОМЕНЕРГО РЕСУРСИ</w:t>
      </w:r>
      <w:r>
        <w:rPr>
          <w:rFonts w:ascii="Arial" w:eastAsia="Times New Roman" w:hAnsi="Arial" w:cs="Arial"/>
          <w:color w:val="000000"/>
          <w:sz w:val="24"/>
          <w:szCs w:val="24"/>
        </w:rPr>
        <w:t xml:space="preserve">» </w:t>
      </w:r>
      <w:r w:rsidRPr="008E2869">
        <w:rPr>
          <w:rFonts w:ascii="Arial" w:eastAsia="Times New Roman" w:hAnsi="Arial" w:cs="Arial"/>
          <w:sz w:val="24"/>
          <w:szCs w:val="24"/>
          <w:lang w:eastAsia="uk-UA"/>
        </w:rPr>
        <w:t xml:space="preserve">, </w:t>
      </w:r>
      <w:r w:rsidRPr="008E2869">
        <w:rPr>
          <w:rFonts w:ascii="Arial" w:eastAsia="Times New Roman" w:hAnsi="Arial" w:cs="Arial"/>
          <w:color w:val="000000"/>
          <w:sz w:val="24"/>
          <w:szCs w:val="24"/>
        </w:rPr>
        <w:t xml:space="preserve">розміщеними за </w:t>
      </w:r>
      <w:proofErr w:type="spellStart"/>
      <w:r w:rsidRPr="008E2869">
        <w:rPr>
          <w:rFonts w:ascii="Arial" w:eastAsia="Times New Roman" w:hAnsi="Arial" w:cs="Arial"/>
          <w:color w:val="000000"/>
          <w:sz w:val="24"/>
          <w:szCs w:val="24"/>
        </w:rPr>
        <w:t>адресою</w:t>
      </w:r>
      <w:proofErr w:type="spellEnd"/>
      <w:r w:rsidRPr="008E2869">
        <w:rPr>
          <w:rFonts w:ascii="Arial" w:eastAsia="Times New Roman" w:hAnsi="Arial" w:cs="Arial"/>
          <w:color w:val="000000"/>
          <w:sz w:val="24"/>
          <w:szCs w:val="24"/>
        </w:rPr>
        <w:t>:</w:t>
      </w:r>
    </w:p>
    <w:p w:rsidR="00F82184" w:rsidRPr="008F70EC" w:rsidRDefault="008F70EC" w:rsidP="008F70EC">
      <w:pPr>
        <w:pStyle w:val="a3"/>
        <w:numPr>
          <w:ilvl w:val="0"/>
          <w:numId w:val="8"/>
        </w:numPr>
        <w:tabs>
          <w:tab w:val="left" w:pos="284"/>
        </w:tabs>
        <w:spacing w:after="0" w:line="240" w:lineRule="auto"/>
        <w:ind w:right="-215"/>
        <w:jc w:val="both"/>
        <w:textAlignment w:val="baseline"/>
        <w:rPr>
          <w:rFonts w:ascii="Arial" w:eastAsia="Times New Roman" w:hAnsi="Arial" w:cs="Arial"/>
          <w:color w:val="000000"/>
          <w:sz w:val="24"/>
          <w:szCs w:val="24"/>
          <w:lang w:eastAsia="uk-UA"/>
        </w:rPr>
      </w:pPr>
      <w:r w:rsidRPr="008F70EC">
        <w:rPr>
          <w:rFonts w:ascii="Arial" w:eastAsia="Times New Roman" w:hAnsi="Arial" w:cs="Arial"/>
          <w:bCs/>
          <w:color w:val="000000"/>
          <w:sz w:val="24"/>
          <w:szCs w:val="24"/>
          <w:lang w:eastAsia="uk-UA"/>
        </w:rPr>
        <w:t>79040, м. Львів, вул. Північна, 2а, 2б</w:t>
      </w:r>
      <w:r w:rsidR="00F82184" w:rsidRPr="008F70EC">
        <w:rPr>
          <w:rFonts w:ascii="Arial" w:eastAsia="Times New Roman" w:hAnsi="Arial" w:cs="Arial"/>
          <w:color w:val="000000"/>
          <w:sz w:val="24"/>
          <w:szCs w:val="24"/>
          <w:lang w:eastAsia="uk-UA"/>
        </w:rPr>
        <w:t xml:space="preserve">, </w:t>
      </w:r>
      <w:r w:rsidR="00F82184" w:rsidRPr="008F70EC">
        <w:rPr>
          <w:rFonts w:ascii="Arial" w:eastAsia="Times New Roman" w:hAnsi="Arial" w:cs="Arial"/>
          <w:color w:val="000000"/>
          <w:sz w:val="24"/>
          <w:szCs w:val="24"/>
        </w:rPr>
        <w:t xml:space="preserve">на сайті Львівської міської ради </w:t>
      </w:r>
      <w:hyperlink r:id="rId6" w:history="1">
        <w:r w:rsidR="00F82184" w:rsidRPr="008F70EC">
          <w:rPr>
            <w:rFonts w:ascii="Arial" w:eastAsia="Times New Roman" w:hAnsi="Arial" w:cs="Arial"/>
            <w:color w:val="0563C1" w:themeColor="hyperlink"/>
            <w:sz w:val="24"/>
            <w:szCs w:val="24"/>
            <w:u w:val="single"/>
          </w:rPr>
          <w:t>http://surl.li/twfpu</w:t>
        </w:r>
      </w:hyperlink>
    </w:p>
    <w:p w:rsidR="008663E2" w:rsidRDefault="008663E2" w:rsidP="00F82184">
      <w:pPr>
        <w:spacing w:after="0" w:line="240" w:lineRule="auto"/>
        <w:ind w:left="284" w:hanging="284"/>
        <w:jc w:val="both"/>
        <w:rPr>
          <w:rFonts w:ascii="Arial" w:eastAsia="Times New Roman" w:hAnsi="Arial" w:cs="Arial"/>
          <w:bCs/>
          <w:color w:val="000000"/>
          <w:sz w:val="24"/>
          <w:szCs w:val="24"/>
          <w:lang w:eastAsia="uk-UA"/>
        </w:rPr>
      </w:pPr>
    </w:p>
    <w:p w:rsidR="008F70EC" w:rsidRPr="008F70EC" w:rsidRDefault="008F70EC" w:rsidP="008F70EC">
      <w:pPr>
        <w:spacing w:after="0" w:line="240" w:lineRule="auto"/>
        <w:ind w:left="284" w:hanging="284"/>
        <w:jc w:val="center"/>
        <w:rPr>
          <w:rFonts w:ascii="Arial" w:eastAsia="Times New Roman" w:hAnsi="Arial" w:cs="Arial"/>
          <w:bCs/>
          <w:color w:val="000000"/>
          <w:sz w:val="24"/>
          <w:szCs w:val="24"/>
          <w:lang w:eastAsia="uk-UA"/>
        </w:rPr>
      </w:pPr>
      <w:r w:rsidRPr="008F70EC">
        <w:rPr>
          <w:rFonts w:ascii="Arial" w:eastAsia="Times New Roman" w:hAnsi="Arial" w:cs="Arial"/>
          <w:bCs/>
          <w:color w:val="000000"/>
          <w:sz w:val="24"/>
          <w:szCs w:val="24"/>
          <w:lang w:eastAsia="uk-UA"/>
        </w:rPr>
        <w:t>Повідомлення про намір отримання дозволу для ознайомлення з ним громадськості:</w:t>
      </w:r>
    </w:p>
    <w:p w:rsidR="008F70EC" w:rsidRPr="008F70EC" w:rsidRDefault="008F70EC" w:rsidP="00B47E34">
      <w:pPr>
        <w:spacing w:after="0" w:line="240" w:lineRule="auto"/>
        <w:ind w:left="284" w:hanging="284"/>
        <w:jc w:val="center"/>
        <w:rPr>
          <w:rFonts w:ascii="Arial" w:eastAsia="Times New Roman" w:hAnsi="Arial" w:cs="Arial"/>
          <w:bCs/>
          <w:color w:val="000000"/>
          <w:sz w:val="24"/>
          <w:szCs w:val="24"/>
          <w:lang w:eastAsia="uk-UA"/>
        </w:rPr>
      </w:pPr>
      <w:r w:rsidRPr="008F70EC">
        <w:rPr>
          <w:rFonts w:ascii="Arial" w:eastAsia="Times New Roman" w:hAnsi="Arial" w:cs="Arial"/>
          <w:bCs/>
          <w:color w:val="000000"/>
          <w:sz w:val="24"/>
          <w:szCs w:val="24"/>
          <w:lang w:eastAsia="uk-UA"/>
        </w:rPr>
        <w:t>повне та скорочене найменування суб’єкт</w:t>
      </w:r>
      <w:r w:rsidR="00B47E34">
        <w:rPr>
          <w:rFonts w:ascii="Arial" w:eastAsia="Times New Roman" w:hAnsi="Arial" w:cs="Arial"/>
          <w:bCs/>
          <w:color w:val="000000"/>
          <w:sz w:val="24"/>
          <w:szCs w:val="24"/>
          <w:lang w:eastAsia="uk-UA"/>
        </w:rPr>
        <w:t xml:space="preserve">а господарювання – ТОВАРИСТВО з ОБМЕЖЕНОЮ </w:t>
      </w:r>
      <w:r w:rsidRPr="008F70EC">
        <w:rPr>
          <w:rFonts w:ascii="Arial" w:eastAsia="Times New Roman" w:hAnsi="Arial" w:cs="Arial"/>
          <w:bCs/>
          <w:color w:val="000000"/>
          <w:sz w:val="24"/>
          <w:szCs w:val="24"/>
          <w:lang w:eastAsia="uk-UA"/>
        </w:rPr>
        <w:t>ВІДПОВІДАЛЬНІСТЮ "УКРПРОМЕНЕРГО РЕСУРСИ" (ТОВ "УКРПРОМЕНЕРГО РЕСУРСИ");</w:t>
      </w:r>
    </w:p>
    <w:p w:rsidR="008F70EC" w:rsidRPr="008F70EC" w:rsidRDefault="008F70EC" w:rsidP="008F70EC">
      <w:pPr>
        <w:pStyle w:val="a3"/>
        <w:numPr>
          <w:ilvl w:val="0"/>
          <w:numId w:val="8"/>
        </w:numPr>
        <w:spacing w:after="0" w:line="240" w:lineRule="auto"/>
        <w:jc w:val="both"/>
        <w:rPr>
          <w:rFonts w:ascii="Arial" w:eastAsia="Times New Roman" w:hAnsi="Arial" w:cs="Arial"/>
          <w:bCs/>
          <w:color w:val="000000"/>
          <w:sz w:val="24"/>
          <w:szCs w:val="24"/>
          <w:lang w:eastAsia="uk-UA"/>
        </w:rPr>
      </w:pPr>
      <w:r w:rsidRPr="008F70EC">
        <w:rPr>
          <w:rFonts w:ascii="Arial" w:eastAsia="Times New Roman" w:hAnsi="Arial" w:cs="Arial"/>
          <w:bCs/>
          <w:color w:val="000000"/>
          <w:sz w:val="24"/>
          <w:szCs w:val="24"/>
          <w:lang w:eastAsia="uk-UA"/>
        </w:rPr>
        <w:t>ідентифікаційний код юридичної особи в ЄДРПОУ: 43352102;</w:t>
      </w:r>
    </w:p>
    <w:p w:rsidR="008F70EC" w:rsidRPr="008F70EC" w:rsidRDefault="008F70EC" w:rsidP="008F70EC">
      <w:pPr>
        <w:pStyle w:val="a3"/>
        <w:numPr>
          <w:ilvl w:val="0"/>
          <w:numId w:val="8"/>
        </w:numPr>
        <w:spacing w:after="0" w:line="240" w:lineRule="auto"/>
        <w:jc w:val="both"/>
        <w:rPr>
          <w:rFonts w:ascii="Arial" w:eastAsia="Times New Roman" w:hAnsi="Arial" w:cs="Arial"/>
          <w:bCs/>
          <w:color w:val="000000"/>
          <w:sz w:val="24"/>
          <w:szCs w:val="24"/>
          <w:lang w:eastAsia="uk-UA"/>
        </w:rPr>
      </w:pPr>
      <w:r w:rsidRPr="008F70EC">
        <w:rPr>
          <w:rFonts w:ascii="Arial" w:eastAsia="Times New Roman" w:hAnsi="Arial" w:cs="Arial"/>
          <w:bCs/>
          <w:color w:val="000000"/>
          <w:sz w:val="24"/>
          <w:szCs w:val="24"/>
          <w:lang w:eastAsia="uk-UA"/>
        </w:rPr>
        <w:t>місцезнаходження суб’єкта господарювання, контактний номер тел</w:t>
      </w:r>
      <w:r w:rsidRPr="008F70EC">
        <w:rPr>
          <w:rFonts w:ascii="Arial" w:eastAsia="Times New Roman" w:hAnsi="Arial" w:cs="Arial"/>
          <w:bCs/>
          <w:color w:val="000000"/>
          <w:sz w:val="24"/>
          <w:szCs w:val="24"/>
          <w:lang w:eastAsia="uk-UA"/>
        </w:rPr>
        <w:t xml:space="preserve">ефону, адресу електронної пошти </w:t>
      </w:r>
      <w:r w:rsidRPr="008F70EC">
        <w:rPr>
          <w:rFonts w:ascii="Arial" w:eastAsia="Times New Roman" w:hAnsi="Arial" w:cs="Arial"/>
          <w:bCs/>
          <w:color w:val="000000"/>
          <w:sz w:val="24"/>
          <w:szCs w:val="24"/>
          <w:lang w:eastAsia="uk-UA"/>
        </w:rPr>
        <w:t xml:space="preserve">суб’єкта господарювання – 79040, м. Львів, вул. Північна, 2а, 2б, </w:t>
      </w:r>
      <w:proofErr w:type="spellStart"/>
      <w:r w:rsidRPr="008F70EC">
        <w:rPr>
          <w:rFonts w:ascii="Arial" w:eastAsia="Times New Roman" w:hAnsi="Arial" w:cs="Arial"/>
          <w:bCs/>
          <w:color w:val="000000"/>
          <w:sz w:val="24"/>
          <w:szCs w:val="24"/>
          <w:lang w:eastAsia="uk-UA"/>
        </w:rPr>
        <w:t>тел</w:t>
      </w:r>
      <w:proofErr w:type="spellEnd"/>
      <w:r w:rsidRPr="008F70EC">
        <w:rPr>
          <w:rFonts w:ascii="Arial" w:eastAsia="Times New Roman" w:hAnsi="Arial" w:cs="Arial"/>
          <w:bCs/>
          <w:color w:val="000000"/>
          <w:sz w:val="24"/>
          <w:szCs w:val="24"/>
          <w:lang w:eastAsia="uk-UA"/>
        </w:rPr>
        <w:t xml:space="preserve">. +380 (97) 809-21-52, </w:t>
      </w:r>
      <w:proofErr w:type="spellStart"/>
      <w:r w:rsidRPr="008F70EC">
        <w:rPr>
          <w:rFonts w:ascii="Arial" w:eastAsia="Times New Roman" w:hAnsi="Arial" w:cs="Arial"/>
          <w:bCs/>
          <w:color w:val="000000"/>
          <w:sz w:val="24"/>
          <w:szCs w:val="24"/>
          <w:lang w:eastAsia="uk-UA"/>
        </w:rPr>
        <w:t>Еmаіl</w:t>
      </w:r>
      <w:proofErr w:type="spellEnd"/>
      <w:r w:rsidRPr="008F70EC">
        <w:rPr>
          <w:rFonts w:ascii="Arial" w:eastAsia="Times New Roman" w:hAnsi="Arial" w:cs="Arial"/>
          <w:bCs/>
          <w:color w:val="000000"/>
          <w:sz w:val="24"/>
          <w:szCs w:val="24"/>
          <w:lang w:eastAsia="uk-UA"/>
        </w:rPr>
        <w:t>:</w:t>
      </w:r>
      <w:r>
        <w:rPr>
          <w:rFonts w:ascii="Arial" w:eastAsia="Times New Roman" w:hAnsi="Arial" w:cs="Arial"/>
          <w:bCs/>
          <w:color w:val="000000"/>
          <w:sz w:val="24"/>
          <w:szCs w:val="24"/>
          <w:lang w:eastAsia="uk-UA"/>
        </w:rPr>
        <w:t xml:space="preserve"> </w:t>
      </w:r>
      <w:hyperlink r:id="rId7" w:history="1">
        <w:r w:rsidRPr="006712EB">
          <w:rPr>
            <w:rStyle w:val="a4"/>
            <w:rFonts w:ascii="Arial" w:eastAsia="Times New Roman" w:hAnsi="Arial" w:cs="Arial"/>
            <w:bCs/>
            <w:sz w:val="24"/>
            <w:szCs w:val="24"/>
            <w:lang w:eastAsia="uk-UA"/>
          </w:rPr>
          <w:t>ukrpromenergo.resursy@gmail.com</w:t>
        </w:r>
      </w:hyperlink>
      <w:r w:rsidRPr="008F70EC">
        <w:rPr>
          <w:rFonts w:ascii="Arial" w:eastAsia="Times New Roman" w:hAnsi="Arial" w:cs="Arial"/>
          <w:bCs/>
          <w:color w:val="000000"/>
          <w:sz w:val="24"/>
          <w:szCs w:val="24"/>
          <w:lang w:eastAsia="uk-UA"/>
        </w:rPr>
        <w:t>;</w:t>
      </w:r>
    </w:p>
    <w:p w:rsidR="008F70EC" w:rsidRPr="008F70EC" w:rsidRDefault="008F70EC" w:rsidP="008F70EC">
      <w:pPr>
        <w:pStyle w:val="a3"/>
        <w:numPr>
          <w:ilvl w:val="0"/>
          <w:numId w:val="8"/>
        </w:numPr>
        <w:spacing w:after="0" w:line="240" w:lineRule="auto"/>
        <w:jc w:val="both"/>
        <w:rPr>
          <w:rFonts w:ascii="Arial" w:eastAsia="Times New Roman" w:hAnsi="Arial" w:cs="Arial"/>
          <w:bCs/>
          <w:color w:val="000000"/>
          <w:sz w:val="24"/>
          <w:szCs w:val="24"/>
          <w:lang w:eastAsia="uk-UA"/>
        </w:rPr>
      </w:pPr>
      <w:r w:rsidRPr="008F70EC">
        <w:rPr>
          <w:rFonts w:ascii="Arial" w:eastAsia="Times New Roman" w:hAnsi="Arial" w:cs="Arial"/>
          <w:bCs/>
          <w:color w:val="000000"/>
          <w:sz w:val="24"/>
          <w:szCs w:val="24"/>
          <w:lang w:eastAsia="uk-UA"/>
        </w:rPr>
        <w:t>місцезнаходження об’єкта/промислового майданчика - м. Львів, вул. Північна, 2а, 2б;</w:t>
      </w:r>
    </w:p>
    <w:p w:rsidR="008F70EC" w:rsidRPr="008F70EC" w:rsidRDefault="008F70EC" w:rsidP="008F70EC">
      <w:pPr>
        <w:pStyle w:val="a3"/>
        <w:numPr>
          <w:ilvl w:val="0"/>
          <w:numId w:val="8"/>
        </w:numPr>
        <w:spacing w:after="0" w:line="240" w:lineRule="auto"/>
        <w:jc w:val="both"/>
        <w:rPr>
          <w:rFonts w:ascii="Arial" w:eastAsia="Times New Roman" w:hAnsi="Arial" w:cs="Arial"/>
          <w:bCs/>
          <w:color w:val="000000"/>
          <w:sz w:val="24"/>
          <w:szCs w:val="24"/>
          <w:lang w:eastAsia="uk-UA"/>
        </w:rPr>
      </w:pPr>
      <w:r w:rsidRPr="008F70EC">
        <w:rPr>
          <w:rFonts w:ascii="Arial" w:eastAsia="Times New Roman" w:hAnsi="Arial" w:cs="Arial"/>
          <w:bCs/>
          <w:color w:val="000000"/>
          <w:sz w:val="24"/>
          <w:szCs w:val="24"/>
          <w:lang w:eastAsia="uk-UA"/>
        </w:rPr>
        <w:t>мета отримання дозволу на викиди – отримання дозволу на викиди забруднюючих речовин стаціонарними</w:t>
      </w:r>
      <w:r>
        <w:rPr>
          <w:rFonts w:ascii="Arial" w:eastAsia="Times New Roman" w:hAnsi="Arial" w:cs="Arial"/>
          <w:bCs/>
          <w:color w:val="000000"/>
          <w:sz w:val="24"/>
          <w:szCs w:val="24"/>
          <w:lang w:eastAsia="uk-UA"/>
        </w:rPr>
        <w:t xml:space="preserve"> </w:t>
      </w:r>
      <w:r w:rsidRPr="008F70EC">
        <w:rPr>
          <w:rFonts w:ascii="Arial" w:eastAsia="Times New Roman" w:hAnsi="Arial" w:cs="Arial"/>
          <w:bCs/>
          <w:color w:val="000000"/>
          <w:sz w:val="24"/>
          <w:szCs w:val="24"/>
          <w:lang w:eastAsia="uk-UA"/>
        </w:rPr>
        <w:t>джерелами нового підприємства;</w:t>
      </w:r>
    </w:p>
    <w:p w:rsidR="008F70EC" w:rsidRPr="008F70EC" w:rsidRDefault="008F70EC" w:rsidP="008F70EC">
      <w:pPr>
        <w:pStyle w:val="a3"/>
        <w:numPr>
          <w:ilvl w:val="0"/>
          <w:numId w:val="8"/>
        </w:numPr>
        <w:spacing w:after="0" w:line="240" w:lineRule="auto"/>
        <w:jc w:val="both"/>
        <w:rPr>
          <w:rFonts w:ascii="Arial" w:eastAsia="Times New Roman" w:hAnsi="Arial" w:cs="Arial"/>
          <w:bCs/>
          <w:color w:val="000000"/>
          <w:sz w:val="24"/>
          <w:szCs w:val="24"/>
          <w:lang w:eastAsia="uk-UA"/>
        </w:rPr>
      </w:pPr>
      <w:r w:rsidRPr="008F70EC">
        <w:rPr>
          <w:rFonts w:ascii="Arial" w:eastAsia="Times New Roman" w:hAnsi="Arial" w:cs="Arial"/>
          <w:bCs/>
          <w:color w:val="000000"/>
          <w:sz w:val="24"/>
          <w:szCs w:val="24"/>
          <w:lang w:eastAsia="uk-UA"/>
        </w:rPr>
        <w:t>відомості про наявність висновку з оцінки впливу на довкілля, в якому визначено допустимість провадження</w:t>
      </w:r>
      <w:r>
        <w:rPr>
          <w:rFonts w:ascii="Arial" w:eastAsia="Times New Roman" w:hAnsi="Arial" w:cs="Arial"/>
          <w:bCs/>
          <w:color w:val="000000"/>
          <w:sz w:val="24"/>
          <w:szCs w:val="24"/>
          <w:lang w:eastAsia="uk-UA"/>
        </w:rPr>
        <w:t xml:space="preserve"> </w:t>
      </w:r>
      <w:r w:rsidRPr="008F70EC">
        <w:rPr>
          <w:rFonts w:ascii="Arial" w:eastAsia="Times New Roman" w:hAnsi="Arial" w:cs="Arial"/>
          <w:bCs/>
          <w:color w:val="000000"/>
          <w:sz w:val="24"/>
          <w:szCs w:val="24"/>
          <w:lang w:eastAsia="uk-UA"/>
        </w:rPr>
        <w:t>планованої діяльності, яка згідно з вимогами Закону України «Про оцінку впливу на довкілля» підлягає оцінці</w:t>
      </w:r>
      <w:r>
        <w:rPr>
          <w:rFonts w:ascii="Arial" w:eastAsia="Times New Roman" w:hAnsi="Arial" w:cs="Arial"/>
          <w:bCs/>
          <w:color w:val="000000"/>
          <w:sz w:val="24"/>
          <w:szCs w:val="24"/>
          <w:lang w:eastAsia="uk-UA"/>
        </w:rPr>
        <w:t xml:space="preserve"> </w:t>
      </w:r>
      <w:r w:rsidRPr="008F70EC">
        <w:rPr>
          <w:rFonts w:ascii="Arial" w:eastAsia="Times New Roman" w:hAnsi="Arial" w:cs="Arial"/>
          <w:bCs/>
          <w:color w:val="000000"/>
          <w:sz w:val="24"/>
          <w:szCs w:val="24"/>
          <w:lang w:eastAsia="uk-UA"/>
        </w:rPr>
        <w:t>впливу на довкілля – діяльність підприємства не належить до видів планованої діяльності та об’єктів, які</w:t>
      </w:r>
      <w:r>
        <w:rPr>
          <w:rFonts w:ascii="Arial" w:eastAsia="Times New Roman" w:hAnsi="Arial" w:cs="Arial"/>
          <w:bCs/>
          <w:color w:val="000000"/>
          <w:sz w:val="24"/>
          <w:szCs w:val="24"/>
          <w:lang w:eastAsia="uk-UA"/>
        </w:rPr>
        <w:t xml:space="preserve"> </w:t>
      </w:r>
      <w:r w:rsidRPr="008F70EC">
        <w:rPr>
          <w:rFonts w:ascii="Arial" w:eastAsia="Times New Roman" w:hAnsi="Arial" w:cs="Arial"/>
          <w:bCs/>
          <w:color w:val="000000"/>
          <w:sz w:val="24"/>
          <w:szCs w:val="24"/>
          <w:lang w:eastAsia="uk-UA"/>
        </w:rPr>
        <w:t>можуть мати значний вплив на довкілля і підлягають оцінці впливу на довкілля згідно Закону України (ЗУ)</w:t>
      </w:r>
      <w:r>
        <w:rPr>
          <w:rFonts w:ascii="Arial" w:eastAsia="Times New Roman" w:hAnsi="Arial" w:cs="Arial"/>
          <w:bCs/>
          <w:color w:val="000000"/>
          <w:sz w:val="24"/>
          <w:szCs w:val="24"/>
          <w:lang w:eastAsia="uk-UA"/>
        </w:rPr>
        <w:t xml:space="preserve"> </w:t>
      </w:r>
      <w:r w:rsidRPr="008F70EC">
        <w:rPr>
          <w:rFonts w:ascii="Arial" w:eastAsia="Times New Roman" w:hAnsi="Arial" w:cs="Arial"/>
          <w:bCs/>
          <w:color w:val="000000"/>
          <w:sz w:val="24"/>
          <w:szCs w:val="24"/>
          <w:lang w:eastAsia="uk-UA"/>
        </w:rPr>
        <w:t>"Про оцінку впливу на довкілля" №2059-VIII від 18.12.2017 р., тому висновок щодо допустимості</w:t>
      </w:r>
      <w:r>
        <w:rPr>
          <w:rFonts w:ascii="Arial" w:eastAsia="Times New Roman" w:hAnsi="Arial" w:cs="Arial"/>
          <w:bCs/>
          <w:color w:val="000000"/>
          <w:sz w:val="24"/>
          <w:szCs w:val="24"/>
          <w:lang w:eastAsia="uk-UA"/>
        </w:rPr>
        <w:t xml:space="preserve"> </w:t>
      </w:r>
      <w:r w:rsidRPr="008F70EC">
        <w:rPr>
          <w:rFonts w:ascii="Arial" w:eastAsia="Times New Roman" w:hAnsi="Arial" w:cs="Arial"/>
          <w:bCs/>
          <w:color w:val="000000"/>
          <w:sz w:val="24"/>
          <w:szCs w:val="24"/>
          <w:lang w:eastAsia="uk-UA"/>
        </w:rPr>
        <w:t>провадження планованої діяльності відсутній;</w:t>
      </w:r>
    </w:p>
    <w:p w:rsidR="008F70EC" w:rsidRPr="00B47E34" w:rsidRDefault="008F70EC" w:rsidP="008F70EC">
      <w:pPr>
        <w:pStyle w:val="a3"/>
        <w:numPr>
          <w:ilvl w:val="0"/>
          <w:numId w:val="8"/>
        </w:numPr>
        <w:spacing w:after="0" w:line="240" w:lineRule="auto"/>
        <w:jc w:val="both"/>
        <w:rPr>
          <w:rFonts w:ascii="Arial" w:eastAsia="Times New Roman" w:hAnsi="Arial" w:cs="Arial"/>
          <w:bCs/>
          <w:color w:val="000000"/>
          <w:sz w:val="24"/>
          <w:szCs w:val="24"/>
          <w:lang w:eastAsia="uk-UA"/>
        </w:rPr>
      </w:pPr>
      <w:r w:rsidRPr="008F70EC">
        <w:rPr>
          <w:rFonts w:ascii="Arial" w:eastAsia="Times New Roman" w:hAnsi="Arial" w:cs="Arial"/>
          <w:bCs/>
          <w:color w:val="000000"/>
          <w:sz w:val="24"/>
          <w:szCs w:val="24"/>
          <w:lang w:eastAsia="uk-UA"/>
        </w:rPr>
        <w:t>загальний опис об’єкта (опис виробництв та технологічного устаткування; основною діяльністю</w:t>
      </w:r>
      <w:r>
        <w:rPr>
          <w:rFonts w:ascii="Arial" w:eastAsia="Times New Roman" w:hAnsi="Arial" w:cs="Arial"/>
          <w:bCs/>
          <w:color w:val="000000"/>
          <w:sz w:val="24"/>
          <w:szCs w:val="24"/>
          <w:lang w:eastAsia="uk-UA"/>
        </w:rPr>
        <w:t xml:space="preserve"> </w:t>
      </w:r>
      <w:r w:rsidRPr="008F70EC">
        <w:rPr>
          <w:rFonts w:ascii="Arial" w:eastAsia="Times New Roman" w:hAnsi="Arial" w:cs="Arial"/>
          <w:bCs/>
          <w:color w:val="000000"/>
          <w:sz w:val="24"/>
          <w:szCs w:val="24"/>
          <w:lang w:eastAsia="uk-UA"/>
        </w:rPr>
        <w:t>підприємства є організація будівництва будівель. На даний час ТОВ "</w:t>
      </w:r>
      <w:proofErr w:type="spellStart"/>
      <w:r w:rsidRPr="008F70EC">
        <w:rPr>
          <w:rFonts w:ascii="Arial" w:eastAsia="Times New Roman" w:hAnsi="Arial" w:cs="Arial"/>
          <w:bCs/>
          <w:color w:val="000000"/>
          <w:sz w:val="24"/>
          <w:szCs w:val="24"/>
          <w:lang w:eastAsia="uk-UA"/>
        </w:rPr>
        <w:t>Укрпроменерго</w:t>
      </w:r>
      <w:proofErr w:type="spellEnd"/>
      <w:r w:rsidRPr="008F70EC">
        <w:rPr>
          <w:rFonts w:ascii="Arial" w:eastAsia="Times New Roman" w:hAnsi="Arial" w:cs="Arial"/>
          <w:bCs/>
          <w:color w:val="000000"/>
          <w:sz w:val="24"/>
          <w:szCs w:val="24"/>
          <w:lang w:eastAsia="uk-UA"/>
        </w:rPr>
        <w:t xml:space="preserve"> ресурси", у відповідності</w:t>
      </w:r>
      <w:r>
        <w:rPr>
          <w:rFonts w:ascii="Arial" w:eastAsia="Times New Roman" w:hAnsi="Arial" w:cs="Arial"/>
          <w:bCs/>
          <w:color w:val="000000"/>
          <w:sz w:val="24"/>
          <w:szCs w:val="24"/>
          <w:lang w:eastAsia="uk-UA"/>
        </w:rPr>
        <w:t xml:space="preserve"> </w:t>
      </w:r>
      <w:r w:rsidRPr="008F70EC">
        <w:rPr>
          <w:rFonts w:ascii="Arial" w:eastAsia="Times New Roman" w:hAnsi="Arial" w:cs="Arial"/>
          <w:bCs/>
          <w:color w:val="000000"/>
          <w:sz w:val="24"/>
          <w:szCs w:val="24"/>
          <w:lang w:eastAsia="uk-UA"/>
        </w:rPr>
        <w:t>до умов укладених договорів оренди нерухомого майна, власні приміщення передало в оренду.</w:t>
      </w:r>
      <w:r>
        <w:rPr>
          <w:rFonts w:ascii="Arial" w:eastAsia="Times New Roman" w:hAnsi="Arial" w:cs="Arial"/>
          <w:bCs/>
          <w:color w:val="000000"/>
          <w:sz w:val="24"/>
          <w:szCs w:val="24"/>
          <w:lang w:eastAsia="uk-UA"/>
        </w:rPr>
        <w:t xml:space="preserve"> </w:t>
      </w:r>
      <w:r w:rsidRPr="008F70EC">
        <w:rPr>
          <w:rFonts w:ascii="Arial" w:eastAsia="Times New Roman" w:hAnsi="Arial" w:cs="Arial"/>
          <w:bCs/>
          <w:color w:val="000000"/>
          <w:sz w:val="24"/>
          <w:szCs w:val="24"/>
          <w:lang w:eastAsia="uk-UA"/>
        </w:rPr>
        <w:t>Теплозабезпечення власних приміщень здійснюється за допомогою дахових кондиціонерів з газовим</w:t>
      </w:r>
      <w:r w:rsidR="00B47E34">
        <w:rPr>
          <w:rFonts w:ascii="Arial" w:eastAsia="Times New Roman" w:hAnsi="Arial" w:cs="Arial"/>
          <w:bCs/>
          <w:color w:val="000000"/>
          <w:sz w:val="24"/>
          <w:szCs w:val="24"/>
          <w:lang w:eastAsia="uk-UA"/>
        </w:rPr>
        <w:t xml:space="preserve"> </w:t>
      </w:r>
      <w:bookmarkStart w:id="0" w:name="_GoBack"/>
      <w:bookmarkEnd w:id="0"/>
      <w:r w:rsidRPr="00B47E34">
        <w:rPr>
          <w:rFonts w:ascii="Arial" w:eastAsia="Times New Roman" w:hAnsi="Arial" w:cs="Arial"/>
          <w:bCs/>
          <w:color w:val="000000"/>
          <w:sz w:val="24"/>
          <w:szCs w:val="24"/>
          <w:lang w:eastAsia="uk-UA"/>
        </w:rPr>
        <w:t>нагріванням (</w:t>
      </w:r>
      <w:proofErr w:type="spellStart"/>
      <w:r w:rsidRPr="00B47E34">
        <w:rPr>
          <w:rFonts w:ascii="Arial" w:eastAsia="Times New Roman" w:hAnsi="Arial" w:cs="Arial"/>
          <w:bCs/>
          <w:color w:val="000000"/>
          <w:sz w:val="24"/>
          <w:szCs w:val="24"/>
          <w:lang w:eastAsia="uk-UA"/>
        </w:rPr>
        <w:t>руфтопів</w:t>
      </w:r>
      <w:proofErr w:type="spellEnd"/>
      <w:r w:rsidRPr="00B47E34">
        <w:rPr>
          <w:rFonts w:ascii="Arial" w:eastAsia="Times New Roman" w:hAnsi="Arial" w:cs="Arial"/>
          <w:bCs/>
          <w:color w:val="000000"/>
          <w:sz w:val="24"/>
          <w:szCs w:val="24"/>
          <w:lang w:eastAsia="uk-UA"/>
        </w:rPr>
        <w:t xml:space="preserve">) виробництва VBW та котлів </w:t>
      </w:r>
      <w:proofErr w:type="spellStart"/>
      <w:r w:rsidRPr="00B47E34">
        <w:rPr>
          <w:rFonts w:ascii="Arial" w:eastAsia="Times New Roman" w:hAnsi="Arial" w:cs="Arial"/>
          <w:bCs/>
          <w:color w:val="000000"/>
          <w:sz w:val="24"/>
          <w:szCs w:val="24"/>
          <w:lang w:eastAsia="uk-UA"/>
        </w:rPr>
        <w:t>Buderus</w:t>
      </w:r>
      <w:proofErr w:type="spellEnd"/>
      <w:r w:rsidRPr="00B47E34">
        <w:rPr>
          <w:rFonts w:ascii="Arial" w:eastAsia="Times New Roman" w:hAnsi="Arial" w:cs="Arial"/>
          <w:bCs/>
          <w:color w:val="000000"/>
          <w:sz w:val="24"/>
          <w:szCs w:val="24"/>
          <w:lang w:eastAsia="uk-UA"/>
        </w:rPr>
        <w:t xml:space="preserve"> </w:t>
      </w:r>
      <w:proofErr w:type="spellStart"/>
      <w:r w:rsidRPr="00B47E34">
        <w:rPr>
          <w:rFonts w:ascii="Arial" w:eastAsia="Times New Roman" w:hAnsi="Arial" w:cs="Arial"/>
          <w:bCs/>
          <w:color w:val="000000"/>
          <w:sz w:val="24"/>
          <w:szCs w:val="24"/>
          <w:lang w:eastAsia="uk-UA"/>
        </w:rPr>
        <w:t>Logamax</w:t>
      </w:r>
      <w:proofErr w:type="spellEnd"/>
      <w:r w:rsidRPr="00B47E34">
        <w:rPr>
          <w:rFonts w:ascii="Arial" w:eastAsia="Times New Roman" w:hAnsi="Arial" w:cs="Arial"/>
          <w:bCs/>
          <w:color w:val="000000"/>
          <w:sz w:val="24"/>
          <w:szCs w:val="24"/>
          <w:lang w:eastAsia="uk-UA"/>
        </w:rPr>
        <w:t xml:space="preserve"> </w:t>
      </w:r>
      <w:proofErr w:type="spellStart"/>
      <w:r w:rsidRPr="00B47E34">
        <w:rPr>
          <w:rFonts w:ascii="Arial" w:eastAsia="Times New Roman" w:hAnsi="Arial" w:cs="Arial"/>
          <w:bCs/>
          <w:color w:val="000000"/>
          <w:sz w:val="24"/>
          <w:szCs w:val="24"/>
          <w:lang w:eastAsia="uk-UA"/>
        </w:rPr>
        <w:t>plus</w:t>
      </w:r>
      <w:proofErr w:type="spellEnd"/>
      <w:r w:rsidRPr="00B47E34">
        <w:rPr>
          <w:rFonts w:ascii="Arial" w:eastAsia="Times New Roman" w:hAnsi="Arial" w:cs="Arial"/>
          <w:bCs/>
          <w:color w:val="000000"/>
          <w:sz w:val="24"/>
          <w:szCs w:val="24"/>
          <w:lang w:eastAsia="uk-UA"/>
        </w:rPr>
        <w:t xml:space="preserve"> GB162-100 V2. Загальна теплова</w:t>
      </w:r>
      <w:r w:rsidRPr="00B47E34">
        <w:rPr>
          <w:rFonts w:ascii="Arial" w:eastAsia="Times New Roman" w:hAnsi="Arial" w:cs="Arial"/>
          <w:bCs/>
          <w:color w:val="000000"/>
          <w:sz w:val="24"/>
          <w:szCs w:val="24"/>
          <w:lang w:eastAsia="uk-UA"/>
        </w:rPr>
        <w:t xml:space="preserve"> </w:t>
      </w:r>
      <w:r w:rsidRPr="00B47E34">
        <w:rPr>
          <w:rFonts w:ascii="Arial" w:eastAsia="Times New Roman" w:hAnsi="Arial" w:cs="Arial"/>
          <w:bCs/>
          <w:color w:val="000000"/>
          <w:sz w:val="24"/>
          <w:szCs w:val="24"/>
          <w:lang w:eastAsia="uk-UA"/>
        </w:rPr>
        <w:t xml:space="preserve">потужність </w:t>
      </w:r>
      <w:r w:rsidRPr="00B47E34">
        <w:rPr>
          <w:rFonts w:ascii="Arial" w:eastAsia="Times New Roman" w:hAnsi="Arial" w:cs="Arial"/>
          <w:bCs/>
          <w:color w:val="000000"/>
          <w:sz w:val="24"/>
          <w:szCs w:val="24"/>
          <w:lang w:eastAsia="uk-UA"/>
        </w:rPr>
        <w:lastRenderedPageBreak/>
        <w:t xml:space="preserve">опалювального обладнання становить 1,289 </w:t>
      </w:r>
      <w:proofErr w:type="spellStart"/>
      <w:r w:rsidRPr="00B47E34">
        <w:rPr>
          <w:rFonts w:ascii="Arial" w:eastAsia="Times New Roman" w:hAnsi="Arial" w:cs="Arial"/>
          <w:bCs/>
          <w:color w:val="000000"/>
          <w:sz w:val="24"/>
          <w:szCs w:val="24"/>
          <w:lang w:eastAsia="uk-UA"/>
        </w:rPr>
        <w:t>МВт</w:t>
      </w:r>
      <w:proofErr w:type="spellEnd"/>
      <w:r w:rsidRPr="00B47E34">
        <w:rPr>
          <w:rFonts w:ascii="Arial" w:eastAsia="Times New Roman" w:hAnsi="Arial" w:cs="Arial"/>
          <w:bCs/>
          <w:color w:val="000000"/>
          <w:sz w:val="24"/>
          <w:szCs w:val="24"/>
          <w:lang w:eastAsia="uk-UA"/>
        </w:rPr>
        <w:t>. Для резервного електропостачання власних</w:t>
      </w:r>
      <w:r w:rsidRPr="00B47E34">
        <w:rPr>
          <w:rFonts w:ascii="Arial" w:eastAsia="Times New Roman" w:hAnsi="Arial" w:cs="Arial"/>
          <w:bCs/>
          <w:color w:val="000000"/>
          <w:sz w:val="24"/>
          <w:szCs w:val="24"/>
          <w:lang w:eastAsia="uk-UA"/>
        </w:rPr>
        <w:t xml:space="preserve"> </w:t>
      </w:r>
      <w:r w:rsidRPr="00B47E34">
        <w:rPr>
          <w:rFonts w:ascii="Arial" w:eastAsia="Times New Roman" w:hAnsi="Arial" w:cs="Arial"/>
          <w:bCs/>
          <w:color w:val="000000"/>
          <w:sz w:val="24"/>
          <w:szCs w:val="24"/>
          <w:lang w:eastAsia="uk-UA"/>
        </w:rPr>
        <w:t xml:space="preserve">потреб у разі аварійного відключення світла встановлений дизельний генератор марки </w:t>
      </w:r>
      <w:proofErr w:type="spellStart"/>
      <w:r w:rsidRPr="00B47E34">
        <w:rPr>
          <w:rFonts w:ascii="Arial" w:eastAsia="Times New Roman" w:hAnsi="Arial" w:cs="Arial"/>
          <w:bCs/>
          <w:color w:val="000000"/>
          <w:sz w:val="24"/>
          <w:szCs w:val="24"/>
          <w:lang w:eastAsia="uk-UA"/>
        </w:rPr>
        <w:t>Fogo</w:t>
      </w:r>
      <w:proofErr w:type="spellEnd"/>
      <w:r w:rsidRPr="00B47E34">
        <w:rPr>
          <w:rFonts w:ascii="Arial" w:eastAsia="Times New Roman" w:hAnsi="Arial" w:cs="Arial"/>
          <w:bCs/>
          <w:color w:val="000000"/>
          <w:sz w:val="24"/>
          <w:szCs w:val="24"/>
          <w:lang w:eastAsia="uk-UA"/>
        </w:rPr>
        <w:t xml:space="preserve"> SD-100B-C</w:t>
      </w:r>
      <w:r w:rsidRPr="00B47E34">
        <w:rPr>
          <w:rFonts w:ascii="Arial" w:eastAsia="Times New Roman" w:hAnsi="Arial" w:cs="Arial"/>
          <w:bCs/>
          <w:color w:val="000000"/>
          <w:sz w:val="24"/>
          <w:szCs w:val="24"/>
          <w:lang w:eastAsia="uk-UA"/>
        </w:rPr>
        <w:t xml:space="preserve"> </w:t>
      </w:r>
      <w:r w:rsidRPr="00B47E34">
        <w:rPr>
          <w:rFonts w:ascii="Arial" w:eastAsia="Times New Roman" w:hAnsi="Arial" w:cs="Arial"/>
          <w:bCs/>
          <w:color w:val="000000"/>
          <w:sz w:val="24"/>
          <w:szCs w:val="24"/>
          <w:lang w:eastAsia="uk-UA"/>
        </w:rPr>
        <w:t>потужністю 86 кВт. Джерелами викидів забруднюючих речовин в атмосферне повітря є труби відведення</w:t>
      </w:r>
      <w:r w:rsidRPr="00B47E34">
        <w:rPr>
          <w:rFonts w:ascii="Arial" w:eastAsia="Times New Roman" w:hAnsi="Arial" w:cs="Arial"/>
          <w:bCs/>
          <w:color w:val="000000"/>
          <w:sz w:val="24"/>
          <w:szCs w:val="24"/>
          <w:lang w:eastAsia="uk-UA"/>
        </w:rPr>
        <w:t xml:space="preserve"> </w:t>
      </w:r>
      <w:r w:rsidRPr="00B47E34">
        <w:rPr>
          <w:rFonts w:ascii="Arial" w:eastAsia="Times New Roman" w:hAnsi="Arial" w:cs="Arial"/>
          <w:bCs/>
          <w:color w:val="000000"/>
          <w:sz w:val="24"/>
          <w:szCs w:val="24"/>
          <w:lang w:eastAsia="uk-UA"/>
        </w:rPr>
        <w:t xml:space="preserve">димових газів </w:t>
      </w:r>
      <w:proofErr w:type="spellStart"/>
      <w:r w:rsidRPr="00B47E34">
        <w:rPr>
          <w:rFonts w:ascii="Arial" w:eastAsia="Times New Roman" w:hAnsi="Arial" w:cs="Arial"/>
          <w:bCs/>
          <w:color w:val="000000"/>
          <w:sz w:val="24"/>
          <w:szCs w:val="24"/>
          <w:lang w:eastAsia="uk-UA"/>
        </w:rPr>
        <w:t>руфтопів</w:t>
      </w:r>
      <w:proofErr w:type="spellEnd"/>
      <w:r w:rsidRPr="00B47E34">
        <w:rPr>
          <w:rFonts w:ascii="Arial" w:eastAsia="Times New Roman" w:hAnsi="Arial" w:cs="Arial"/>
          <w:bCs/>
          <w:color w:val="000000"/>
          <w:sz w:val="24"/>
          <w:szCs w:val="24"/>
          <w:lang w:eastAsia="uk-UA"/>
        </w:rPr>
        <w:t xml:space="preserve"> та котлів, труба відводу відпрацьованих газів дизельного генератора;</w:t>
      </w:r>
    </w:p>
    <w:p w:rsidR="008F70EC" w:rsidRPr="008F70EC" w:rsidRDefault="008F70EC" w:rsidP="008F70EC">
      <w:pPr>
        <w:pStyle w:val="a3"/>
        <w:numPr>
          <w:ilvl w:val="0"/>
          <w:numId w:val="8"/>
        </w:numPr>
        <w:spacing w:after="0" w:line="240" w:lineRule="auto"/>
        <w:jc w:val="both"/>
        <w:rPr>
          <w:rFonts w:ascii="Arial" w:eastAsia="Times New Roman" w:hAnsi="Arial" w:cs="Arial"/>
          <w:bCs/>
          <w:color w:val="000000"/>
          <w:sz w:val="24"/>
          <w:szCs w:val="24"/>
          <w:lang w:eastAsia="uk-UA"/>
        </w:rPr>
      </w:pPr>
      <w:r w:rsidRPr="008F70EC">
        <w:rPr>
          <w:rFonts w:ascii="Arial" w:eastAsia="Times New Roman" w:hAnsi="Arial" w:cs="Arial"/>
          <w:bCs/>
          <w:color w:val="000000"/>
          <w:sz w:val="24"/>
          <w:szCs w:val="24"/>
          <w:lang w:eastAsia="uk-UA"/>
        </w:rPr>
        <w:t>відомості щодо видів та обсягів викидів – в атмосферне повітря здійснюватимуться потенційні викиди</w:t>
      </w:r>
      <w:r>
        <w:rPr>
          <w:rFonts w:ascii="Arial" w:eastAsia="Times New Roman" w:hAnsi="Arial" w:cs="Arial"/>
          <w:bCs/>
          <w:color w:val="000000"/>
          <w:sz w:val="24"/>
          <w:szCs w:val="24"/>
          <w:lang w:eastAsia="uk-UA"/>
        </w:rPr>
        <w:t xml:space="preserve"> </w:t>
      </w:r>
      <w:r w:rsidRPr="008F70EC">
        <w:rPr>
          <w:rFonts w:ascii="Arial" w:eastAsia="Times New Roman" w:hAnsi="Arial" w:cs="Arial"/>
          <w:bCs/>
          <w:color w:val="000000"/>
          <w:sz w:val="24"/>
          <w:szCs w:val="24"/>
          <w:lang w:eastAsia="uk-UA"/>
        </w:rPr>
        <w:t>наступних забруднюючих речовин та парникових газів (</w:t>
      </w:r>
      <w:proofErr w:type="spellStart"/>
      <w:r w:rsidRPr="008F70EC">
        <w:rPr>
          <w:rFonts w:ascii="Arial" w:eastAsia="Times New Roman" w:hAnsi="Arial" w:cs="Arial"/>
          <w:bCs/>
          <w:color w:val="000000"/>
          <w:sz w:val="24"/>
          <w:szCs w:val="24"/>
          <w:lang w:eastAsia="uk-UA"/>
        </w:rPr>
        <w:t>тонн</w:t>
      </w:r>
      <w:proofErr w:type="spellEnd"/>
      <w:r w:rsidRPr="008F70EC">
        <w:rPr>
          <w:rFonts w:ascii="Arial" w:eastAsia="Times New Roman" w:hAnsi="Arial" w:cs="Arial"/>
          <w:bCs/>
          <w:color w:val="000000"/>
          <w:sz w:val="24"/>
          <w:szCs w:val="24"/>
          <w:lang w:eastAsia="uk-UA"/>
        </w:rPr>
        <w:t>/рік): азоту діоксид – 1,268; ангідрид сірчистий –</w:t>
      </w:r>
      <w:r>
        <w:rPr>
          <w:rFonts w:ascii="Arial" w:eastAsia="Times New Roman" w:hAnsi="Arial" w:cs="Arial"/>
          <w:bCs/>
          <w:color w:val="000000"/>
          <w:sz w:val="24"/>
          <w:szCs w:val="24"/>
          <w:lang w:eastAsia="uk-UA"/>
        </w:rPr>
        <w:t xml:space="preserve"> </w:t>
      </w:r>
      <w:r w:rsidRPr="008F70EC">
        <w:rPr>
          <w:rFonts w:ascii="Arial" w:eastAsia="Times New Roman" w:hAnsi="Arial" w:cs="Arial"/>
          <w:bCs/>
          <w:color w:val="000000"/>
          <w:sz w:val="24"/>
          <w:szCs w:val="24"/>
          <w:lang w:eastAsia="uk-UA"/>
        </w:rPr>
        <w:t>0,135; вуглеводні граничні С12-С19 – 0,042; вуглецю оксид – 2,150; речовини у вигляді суспендованих твердих</w:t>
      </w:r>
      <w:r>
        <w:rPr>
          <w:rFonts w:ascii="Arial" w:eastAsia="Times New Roman" w:hAnsi="Arial" w:cs="Arial"/>
          <w:bCs/>
          <w:color w:val="000000"/>
          <w:sz w:val="24"/>
          <w:szCs w:val="24"/>
          <w:lang w:eastAsia="uk-UA"/>
        </w:rPr>
        <w:t xml:space="preserve"> </w:t>
      </w:r>
      <w:r w:rsidRPr="008F70EC">
        <w:rPr>
          <w:rFonts w:ascii="Arial" w:eastAsia="Times New Roman" w:hAnsi="Arial" w:cs="Arial"/>
          <w:bCs/>
          <w:color w:val="000000"/>
          <w:sz w:val="24"/>
          <w:szCs w:val="24"/>
          <w:lang w:eastAsia="uk-UA"/>
        </w:rPr>
        <w:t>частинок – 0,054; метан – 0,009; вуглецю діоксид – 407,921;</w:t>
      </w:r>
    </w:p>
    <w:p w:rsidR="008F70EC" w:rsidRPr="008F70EC" w:rsidRDefault="008F70EC" w:rsidP="008F70EC">
      <w:pPr>
        <w:pStyle w:val="a3"/>
        <w:numPr>
          <w:ilvl w:val="0"/>
          <w:numId w:val="8"/>
        </w:numPr>
        <w:spacing w:after="0" w:line="240" w:lineRule="auto"/>
        <w:jc w:val="both"/>
        <w:rPr>
          <w:rFonts w:ascii="Arial" w:eastAsia="Times New Roman" w:hAnsi="Arial" w:cs="Arial"/>
          <w:bCs/>
          <w:color w:val="000000"/>
          <w:sz w:val="24"/>
          <w:szCs w:val="24"/>
          <w:lang w:eastAsia="uk-UA"/>
        </w:rPr>
      </w:pPr>
      <w:r w:rsidRPr="008F70EC">
        <w:rPr>
          <w:rFonts w:ascii="Arial" w:eastAsia="Times New Roman" w:hAnsi="Arial" w:cs="Arial"/>
          <w:bCs/>
          <w:color w:val="000000"/>
          <w:sz w:val="24"/>
          <w:szCs w:val="24"/>
          <w:lang w:eastAsia="uk-UA"/>
        </w:rPr>
        <w:t>заходи щодо впровадження найкращих існуючих технологій виробництва, що виконані або/та які</w:t>
      </w:r>
      <w:r>
        <w:rPr>
          <w:rFonts w:ascii="Arial" w:eastAsia="Times New Roman" w:hAnsi="Arial" w:cs="Arial"/>
          <w:bCs/>
          <w:color w:val="000000"/>
          <w:sz w:val="24"/>
          <w:szCs w:val="24"/>
          <w:lang w:eastAsia="uk-UA"/>
        </w:rPr>
        <w:t xml:space="preserve"> </w:t>
      </w:r>
      <w:r w:rsidRPr="008F70EC">
        <w:rPr>
          <w:rFonts w:ascii="Arial" w:eastAsia="Times New Roman" w:hAnsi="Arial" w:cs="Arial"/>
          <w:bCs/>
          <w:color w:val="000000"/>
          <w:sz w:val="24"/>
          <w:szCs w:val="24"/>
          <w:lang w:eastAsia="uk-UA"/>
        </w:rPr>
        <w:t>потребують виконання – виробнича діяльність не належить до переліку виробництв та технологічного</w:t>
      </w:r>
      <w:r>
        <w:rPr>
          <w:rFonts w:ascii="Arial" w:eastAsia="Times New Roman" w:hAnsi="Arial" w:cs="Arial"/>
          <w:bCs/>
          <w:color w:val="000000"/>
          <w:sz w:val="24"/>
          <w:szCs w:val="24"/>
          <w:lang w:eastAsia="uk-UA"/>
        </w:rPr>
        <w:t xml:space="preserve"> </w:t>
      </w:r>
      <w:r w:rsidRPr="008F70EC">
        <w:rPr>
          <w:rFonts w:ascii="Arial" w:eastAsia="Times New Roman" w:hAnsi="Arial" w:cs="Arial"/>
          <w:bCs/>
          <w:color w:val="000000"/>
          <w:sz w:val="24"/>
          <w:szCs w:val="24"/>
          <w:lang w:eastAsia="uk-UA"/>
        </w:rPr>
        <w:t>устаткування, на яких повинні впроваджуватися найкращі доступні технології та методи керування, тому</w:t>
      </w:r>
      <w:r>
        <w:rPr>
          <w:rFonts w:ascii="Arial" w:eastAsia="Times New Roman" w:hAnsi="Arial" w:cs="Arial"/>
          <w:bCs/>
          <w:color w:val="000000"/>
          <w:sz w:val="24"/>
          <w:szCs w:val="24"/>
          <w:lang w:eastAsia="uk-UA"/>
        </w:rPr>
        <w:t xml:space="preserve"> </w:t>
      </w:r>
      <w:r w:rsidRPr="008F70EC">
        <w:rPr>
          <w:rFonts w:ascii="Arial" w:eastAsia="Times New Roman" w:hAnsi="Arial" w:cs="Arial"/>
          <w:bCs/>
          <w:color w:val="000000"/>
          <w:sz w:val="24"/>
          <w:szCs w:val="24"/>
          <w:lang w:eastAsia="uk-UA"/>
        </w:rPr>
        <w:t>заходи щодо впровадження найкращих існуючих технологій виробництва не розроблялися;</w:t>
      </w:r>
    </w:p>
    <w:p w:rsidR="008F70EC" w:rsidRPr="008F70EC" w:rsidRDefault="008F70EC" w:rsidP="008F70EC">
      <w:pPr>
        <w:pStyle w:val="a3"/>
        <w:numPr>
          <w:ilvl w:val="0"/>
          <w:numId w:val="8"/>
        </w:numPr>
        <w:spacing w:after="0" w:line="240" w:lineRule="auto"/>
        <w:jc w:val="both"/>
        <w:rPr>
          <w:rFonts w:ascii="Arial" w:eastAsia="Times New Roman" w:hAnsi="Arial" w:cs="Arial"/>
          <w:bCs/>
          <w:color w:val="000000"/>
          <w:sz w:val="24"/>
          <w:szCs w:val="24"/>
          <w:lang w:eastAsia="uk-UA"/>
        </w:rPr>
      </w:pPr>
      <w:r w:rsidRPr="008F70EC">
        <w:rPr>
          <w:rFonts w:ascii="Arial" w:eastAsia="Times New Roman" w:hAnsi="Arial" w:cs="Arial"/>
          <w:bCs/>
          <w:color w:val="000000"/>
          <w:sz w:val="24"/>
          <w:szCs w:val="24"/>
          <w:lang w:eastAsia="uk-UA"/>
        </w:rPr>
        <w:t>перелік заходів щодо скорочення викидів, що виконані або/та які потребують виконання – не розроблялися;</w:t>
      </w:r>
    </w:p>
    <w:p w:rsidR="008F70EC" w:rsidRPr="008F70EC" w:rsidRDefault="008F70EC" w:rsidP="008F70EC">
      <w:pPr>
        <w:pStyle w:val="a3"/>
        <w:numPr>
          <w:ilvl w:val="0"/>
          <w:numId w:val="8"/>
        </w:numPr>
        <w:spacing w:after="0" w:line="240" w:lineRule="auto"/>
        <w:jc w:val="both"/>
        <w:rPr>
          <w:rFonts w:ascii="Arial" w:eastAsia="Times New Roman" w:hAnsi="Arial" w:cs="Arial"/>
          <w:bCs/>
          <w:color w:val="000000"/>
          <w:sz w:val="24"/>
          <w:szCs w:val="24"/>
          <w:lang w:eastAsia="uk-UA"/>
        </w:rPr>
      </w:pPr>
      <w:r w:rsidRPr="008F70EC">
        <w:rPr>
          <w:rFonts w:ascii="Arial" w:eastAsia="Times New Roman" w:hAnsi="Arial" w:cs="Arial"/>
          <w:bCs/>
          <w:color w:val="000000"/>
          <w:sz w:val="24"/>
          <w:szCs w:val="24"/>
          <w:lang w:eastAsia="uk-UA"/>
        </w:rPr>
        <w:t>дотримання виконання природоохоронних заходів щодо скорочення викидів - відсутні;</w:t>
      </w:r>
    </w:p>
    <w:p w:rsidR="008F70EC" w:rsidRPr="008F70EC" w:rsidRDefault="008F70EC" w:rsidP="008F70EC">
      <w:pPr>
        <w:pStyle w:val="a3"/>
        <w:numPr>
          <w:ilvl w:val="0"/>
          <w:numId w:val="8"/>
        </w:numPr>
        <w:spacing w:after="0" w:line="240" w:lineRule="auto"/>
        <w:jc w:val="both"/>
        <w:rPr>
          <w:rFonts w:ascii="Arial" w:eastAsia="Times New Roman" w:hAnsi="Arial" w:cs="Arial"/>
          <w:bCs/>
          <w:color w:val="000000"/>
          <w:sz w:val="24"/>
          <w:szCs w:val="24"/>
          <w:lang w:eastAsia="uk-UA"/>
        </w:rPr>
      </w:pPr>
      <w:r w:rsidRPr="008F70EC">
        <w:rPr>
          <w:rFonts w:ascii="Arial" w:eastAsia="Times New Roman" w:hAnsi="Arial" w:cs="Arial"/>
          <w:bCs/>
          <w:color w:val="000000"/>
          <w:sz w:val="24"/>
          <w:szCs w:val="24"/>
          <w:lang w:eastAsia="uk-UA"/>
        </w:rPr>
        <w:t>відповідність пропозицій щодо дозволених обсягів викидів законодавству - пропозиції щодо дозволених</w:t>
      </w:r>
      <w:r>
        <w:rPr>
          <w:rFonts w:ascii="Arial" w:eastAsia="Times New Roman" w:hAnsi="Arial" w:cs="Arial"/>
          <w:bCs/>
          <w:color w:val="000000"/>
          <w:sz w:val="24"/>
          <w:szCs w:val="24"/>
          <w:lang w:eastAsia="uk-UA"/>
        </w:rPr>
        <w:t xml:space="preserve"> </w:t>
      </w:r>
      <w:r w:rsidRPr="008F70EC">
        <w:rPr>
          <w:rFonts w:ascii="Arial" w:eastAsia="Times New Roman" w:hAnsi="Arial" w:cs="Arial"/>
          <w:bCs/>
          <w:color w:val="000000"/>
          <w:sz w:val="24"/>
          <w:szCs w:val="24"/>
          <w:lang w:eastAsia="uk-UA"/>
        </w:rPr>
        <w:t>обсягів викидів відповідають чинному законодавству, відповідно до результатів розрахунку розсіювання, на</w:t>
      </w:r>
      <w:r>
        <w:rPr>
          <w:rFonts w:ascii="Arial" w:eastAsia="Times New Roman" w:hAnsi="Arial" w:cs="Arial"/>
          <w:bCs/>
          <w:color w:val="000000"/>
          <w:sz w:val="24"/>
          <w:szCs w:val="24"/>
          <w:lang w:eastAsia="uk-UA"/>
        </w:rPr>
        <w:t xml:space="preserve"> </w:t>
      </w:r>
      <w:r w:rsidRPr="008F70EC">
        <w:rPr>
          <w:rFonts w:ascii="Arial" w:eastAsia="Times New Roman" w:hAnsi="Arial" w:cs="Arial"/>
          <w:bCs/>
          <w:color w:val="000000"/>
          <w:sz w:val="24"/>
          <w:szCs w:val="24"/>
          <w:lang w:eastAsia="uk-UA"/>
        </w:rPr>
        <w:t>межі нормативної санітарно-захисної зони приземні концентрації по усіх забруднюючих речовинах не</w:t>
      </w:r>
      <w:r>
        <w:rPr>
          <w:rFonts w:ascii="Arial" w:eastAsia="Times New Roman" w:hAnsi="Arial" w:cs="Arial"/>
          <w:bCs/>
          <w:color w:val="000000"/>
          <w:sz w:val="24"/>
          <w:szCs w:val="24"/>
          <w:lang w:eastAsia="uk-UA"/>
        </w:rPr>
        <w:t xml:space="preserve"> </w:t>
      </w:r>
      <w:r w:rsidRPr="008F70EC">
        <w:rPr>
          <w:rFonts w:ascii="Arial" w:eastAsia="Times New Roman" w:hAnsi="Arial" w:cs="Arial"/>
          <w:bCs/>
          <w:color w:val="000000"/>
          <w:sz w:val="24"/>
          <w:szCs w:val="24"/>
          <w:lang w:eastAsia="uk-UA"/>
        </w:rPr>
        <w:t>перевищують ГКД (ОБРВ) атмосферного повітря та відповідають вимогам Наказу № 309 від 27.06.2006р.;</w:t>
      </w:r>
    </w:p>
    <w:p w:rsidR="008F70EC" w:rsidRPr="008F70EC" w:rsidRDefault="008F70EC" w:rsidP="008F70EC">
      <w:pPr>
        <w:pStyle w:val="a3"/>
        <w:numPr>
          <w:ilvl w:val="0"/>
          <w:numId w:val="8"/>
        </w:numPr>
        <w:spacing w:after="0" w:line="240" w:lineRule="auto"/>
        <w:jc w:val="both"/>
        <w:rPr>
          <w:rFonts w:ascii="Arial" w:eastAsia="Times New Roman" w:hAnsi="Arial" w:cs="Arial"/>
          <w:bCs/>
          <w:color w:val="000000"/>
          <w:sz w:val="24"/>
          <w:szCs w:val="24"/>
          <w:lang w:eastAsia="uk-UA"/>
        </w:rPr>
      </w:pPr>
      <w:r w:rsidRPr="008F70EC">
        <w:rPr>
          <w:rFonts w:ascii="Arial" w:eastAsia="Times New Roman" w:hAnsi="Arial" w:cs="Arial"/>
          <w:bCs/>
          <w:color w:val="000000"/>
          <w:sz w:val="24"/>
          <w:szCs w:val="24"/>
          <w:lang w:eastAsia="uk-UA"/>
        </w:rPr>
        <w:t>адреса обласної держадміністрації, до якої можуть надсилатися зауваження та пропозиції громадськості</w:t>
      </w:r>
      <w:r>
        <w:rPr>
          <w:rFonts w:ascii="Arial" w:eastAsia="Times New Roman" w:hAnsi="Arial" w:cs="Arial"/>
          <w:bCs/>
          <w:color w:val="000000"/>
          <w:sz w:val="24"/>
          <w:szCs w:val="24"/>
          <w:lang w:eastAsia="uk-UA"/>
        </w:rPr>
        <w:t xml:space="preserve"> </w:t>
      </w:r>
      <w:r w:rsidRPr="008F70EC">
        <w:rPr>
          <w:rFonts w:ascii="Arial" w:eastAsia="Times New Roman" w:hAnsi="Arial" w:cs="Arial"/>
          <w:bCs/>
          <w:color w:val="000000"/>
          <w:sz w:val="24"/>
          <w:szCs w:val="24"/>
          <w:lang w:eastAsia="uk-UA"/>
        </w:rPr>
        <w:t>щодо дозволу на викиди - Львівська обласна військова (державна) адміністрація, Департамент екології та</w:t>
      </w:r>
      <w:r>
        <w:rPr>
          <w:rFonts w:ascii="Arial" w:eastAsia="Times New Roman" w:hAnsi="Arial" w:cs="Arial"/>
          <w:bCs/>
          <w:color w:val="000000"/>
          <w:sz w:val="24"/>
          <w:szCs w:val="24"/>
          <w:lang w:eastAsia="uk-UA"/>
        </w:rPr>
        <w:t xml:space="preserve"> </w:t>
      </w:r>
      <w:r w:rsidRPr="008F70EC">
        <w:rPr>
          <w:rFonts w:ascii="Arial" w:eastAsia="Times New Roman" w:hAnsi="Arial" w:cs="Arial"/>
          <w:bCs/>
          <w:color w:val="000000"/>
          <w:sz w:val="24"/>
          <w:szCs w:val="24"/>
          <w:lang w:eastAsia="uk-UA"/>
        </w:rPr>
        <w:t xml:space="preserve">природних ресурсів ЛОДА: 79026 м. Львів, вул. </w:t>
      </w:r>
      <w:proofErr w:type="spellStart"/>
      <w:r w:rsidRPr="008F70EC">
        <w:rPr>
          <w:rFonts w:ascii="Arial" w:eastAsia="Times New Roman" w:hAnsi="Arial" w:cs="Arial"/>
          <w:bCs/>
          <w:color w:val="000000"/>
          <w:sz w:val="24"/>
          <w:szCs w:val="24"/>
          <w:lang w:eastAsia="uk-UA"/>
        </w:rPr>
        <w:t>Стрийська</w:t>
      </w:r>
      <w:proofErr w:type="spellEnd"/>
      <w:r w:rsidRPr="008F70EC">
        <w:rPr>
          <w:rFonts w:ascii="Arial" w:eastAsia="Times New Roman" w:hAnsi="Arial" w:cs="Arial"/>
          <w:bCs/>
          <w:color w:val="000000"/>
          <w:sz w:val="24"/>
          <w:szCs w:val="24"/>
          <w:lang w:eastAsia="uk-UA"/>
        </w:rPr>
        <w:t xml:space="preserve">, 98, </w:t>
      </w:r>
      <w:proofErr w:type="spellStart"/>
      <w:r w:rsidRPr="008F70EC">
        <w:rPr>
          <w:rFonts w:ascii="Arial" w:eastAsia="Times New Roman" w:hAnsi="Arial" w:cs="Arial"/>
          <w:bCs/>
          <w:color w:val="000000"/>
          <w:sz w:val="24"/>
          <w:szCs w:val="24"/>
          <w:lang w:eastAsia="uk-UA"/>
        </w:rPr>
        <w:t>тел</w:t>
      </w:r>
      <w:proofErr w:type="spellEnd"/>
      <w:r w:rsidRPr="008F70EC">
        <w:rPr>
          <w:rFonts w:ascii="Arial" w:eastAsia="Times New Roman" w:hAnsi="Arial" w:cs="Arial"/>
          <w:bCs/>
          <w:color w:val="000000"/>
          <w:sz w:val="24"/>
          <w:szCs w:val="24"/>
          <w:lang w:eastAsia="uk-UA"/>
        </w:rPr>
        <w:t>. (032) 238-73-83);</w:t>
      </w:r>
    </w:p>
    <w:p w:rsidR="008663E2" w:rsidRPr="008F70EC" w:rsidRDefault="008F70EC" w:rsidP="008F70EC">
      <w:pPr>
        <w:pStyle w:val="a3"/>
        <w:numPr>
          <w:ilvl w:val="0"/>
          <w:numId w:val="8"/>
        </w:numPr>
        <w:spacing w:after="0" w:line="240" w:lineRule="auto"/>
        <w:jc w:val="both"/>
        <w:rPr>
          <w:rFonts w:ascii="Arial" w:eastAsia="Times New Roman" w:hAnsi="Arial" w:cs="Arial"/>
          <w:bCs/>
          <w:color w:val="000000"/>
          <w:sz w:val="24"/>
          <w:szCs w:val="24"/>
          <w:lang w:eastAsia="uk-UA"/>
        </w:rPr>
      </w:pPr>
      <w:r w:rsidRPr="008F70EC">
        <w:rPr>
          <w:rFonts w:ascii="Arial" w:eastAsia="Times New Roman" w:hAnsi="Arial" w:cs="Arial"/>
          <w:bCs/>
          <w:color w:val="000000"/>
          <w:sz w:val="24"/>
          <w:szCs w:val="24"/>
          <w:lang w:eastAsia="uk-UA"/>
        </w:rPr>
        <w:t>строки подання зауважень та пропозицій - протягом 30 календарних днів з дати публікації</w:t>
      </w:r>
      <w:r>
        <w:rPr>
          <w:rFonts w:ascii="Arial" w:eastAsia="Times New Roman" w:hAnsi="Arial" w:cs="Arial"/>
          <w:bCs/>
          <w:color w:val="000000"/>
          <w:sz w:val="24"/>
          <w:szCs w:val="24"/>
          <w:lang w:eastAsia="uk-UA"/>
        </w:rPr>
        <w:t>.</w:t>
      </w:r>
    </w:p>
    <w:p w:rsidR="008663E2" w:rsidRDefault="008663E2" w:rsidP="00F82184">
      <w:pPr>
        <w:spacing w:after="0" w:line="240" w:lineRule="auto"/>
        <w:ind w:left="284" w:hanging="284"/>
        <w:jc w:val="both"/>
        <w:rPr>
          <w:rFonts w:ascii="Arial" w:eastAsia="Times New Roman" w:hAnsi="Arial" w:cs="Arial"/>
          <w:bCs/>
          <w:color w:val="000000"/>
          <w:sz w:val="24"/>
          <w:szCs w:val="24"/>
          <w:lang w:eastAsia="uk-UA"/>
        </w:rPr>
      </w:pPr>
    </w:p>
    <w:p w:rsidR="008663E2" w:rsidRDefault="008663E2" w:rsidP="00F82184">
      <w:pPr>
        <w:spacing w:after="0" w:line="240" w:lineRule="auto"/>
        <w:ind w:left="284" w:hanging="284"/>
        <w:jc w:val="both"/>
        <w:rPr>
          <w:rFonts w:ascii="Arial" w:eastAsia="Times New Roman" w:hAnsi="Arial" w:cs="Arial"/>
          <w:bCs/>
          <w:color w:val="000000"/>
          <w:sz w:val="24"/>
          <w:szCs w:val="24"/>
          <w:lang w:eastAsia="uk-UA"/>
        </w:rPr>
      </w:pPr>
    </w:p>
    <w:p w:rsidR="008663E2" w:rsidRDefault="008663E2" w:rsidP="00F82184">
      <w:pPr>
        <w:spacing w:after="0" w:line="240" w:lineRule="auto"/>
        <w:ind w:left="284" w:hanging="284"/>
        <w:jc w:val="both"/>
        <w:rPr>
          <w:rFonts w:ascii="Arial" w:eastAsia="Times New Roman" w:hAnsi="Arial" w:cs="Arial"/>
          <w:bCs/>
          <w:color w:val="000000"/>
          <w:sz w:val="24"/>
          <w:szCs w:val="24"/>
          <w:lang w:eastAsia="uk-UA"/>
        </w:rPr>
      </w:pPr>
    </w:p>
    <w:p w:rsidR="00F82184" w:rsidRPr="007870BE" w:rsidRDefault="00F82184" w:rsidP="00F82184">
      <w:pPr>
        <w:spacing w:after="0" w:line="240" w:lineRule="auto"/>
        <w:ind w:left="284" w:hanging="284"/>
        <w:jc w:val="both"/>
        <w:rPr>
          <w:rFonts w:ascii="Arial" w:eastAsia="Times New Roman" w:hAnsi="Arial" w:cs="Arial"/>
          <w:noProof/>
          <w:color w:val="000000" w:themeColor="text1"/>
          <w:sz w:val="24"/>
          <w:szCs w:val="24"/>
          <w:lang w:eastAsia="uk-UA"/>
        </w:rPr>
      </w:pPr>
      <w:r w:rsidRPr="007870BE">
        <w:rPr>
          <w:rFonts w:ascii="Arial" w:eastAsia="Times New Roman" w:hAnsi="Arial" w:cs="Arial"/>
          <w:noProof/>
          <w:color w:val="000000" w:themeColor="text1"/>
          <w:sz w:val="24"/>
          <w:szCs w:val="24"/>
          <w:lang w:eastAsia="uk-UA"/>
        </w:rPr>
        <w:t>В.о. начальника управління</w:t>
      </w:r>
      <w:r w:rsidRPr="007870BE">
        <w:rPr>
          <w:rFonts w:ascii="Arial" w:eastAsia="Times New Roman" w:hAnsi="Arial" w:cs="Arial"/>
          <w:noProof/>
          <w:color w:val="000000" w:themeColor="text1"/>
          <w:sz w:val="24"/>
          <w:szCs w:val="24"/>
          <w:lang w:eastAsia="uk-UA"/>
        </w:rPr>
        <w:tab/>
      </w:r>
      <w:r w:rsidRPr="007870BE">
        <w:rPr>
          <w:rFonts w:ascii="Arial" w:eastAsia="Times New Roman" w:hAnsi="Arial" w:cs="Arial"/>
          <w:noProof/>
          <w:color w:val="000000" w:themeColor="text1"/>
          <w:sz w:val="24"/>
          <w:szCs w:val="24"/>
          <w:lang w:eastAsia="uk-UA"/>
        </w:rPr>
        <w:tab/>
      </w:r>
      <w:r w:rsidRPr="007870BE">
        <w:rPr>
          <w:rFonts w:ascii="Arial" w:eastAsia="Times New Roman" w:hAnsi="Arial" w:cs="Arial"/>
          <w:noProof/>
          <w:color w:val="000000" w:themeColor="text1"/>
          <w:sz w:val="24"/>
          <w:szCs w:val="24"/>
          <w:lang w:eastAsia="uk-UA"/>
        </w:rPr>
        <w:tab/>
      </w:r>
      <w:r w:rsidRPr="007870BE">
        <w:rPr>
          <w:rFonts w:ascii="Arial" w:eastAsia="Times New Roman" w:hAnsi="Arial" w:cs="Arial"/>
          <w:noProof/>
          <w:color w:val="000000" w:themeColor="text1"/>
          <w:sz w:val="24"/>
          <w:szCs w:val="24"/>
          <w:lang w:eastAsia="uk-UA"/>
        </w:rPr>
        <w:tab/>
      </w:r>
      <w:r w:rsidRPr="007870BE">
        <w:rPr>
          <w:rFonts w:ascii="Arial" w:eastAsia="Times New Roman" w:hAnsi="Arial" w:cs="Arial"/>
          <w:noProof/>
          <w:color w:val="000000" w:themeColor="text1"/>
          <w:sz w:val="24"/>
          <w:szCs w:val="24"/>
          <w:lang w:eastAsia="uk-UA"/>
        </w:rPr>
        <w:tab/>
      </w:r>
      <w:r w:rsidRPr="007870BE">
        <w:rPr>
          <w:rFonts w:ascii="Arial" w:eastAsia="Times New Roman" w:hAnsi="Arial" w:cs="Arial"/>
          <w:noProof/>
          <w:color w:val="000000" w:themeColor="text1"/>
          <w:sz w:val="24"/>
          <w:szCs w:val="24"/>
          <w:lang w:eastAsia="uk-UA"/>
        </w:rPr>
        <w:tab/>
        <w:t>Галина МИКІТЧАК</w:t>
      </w:r>
    </w:p>
    <w:p w:rsidR="00F82184" w:rsidRPr="007870BE" w:rsidRDefault="00F82184" w:rsidP="00F82184">
      <w:pPr>
        <w:tabs>
          <w:tab w:val="left" w:pos="360"/>
        </w:tabs>
        <w:spacing w:after="0" w:line="240" w:lineRule="auto"/>
        <w:jc w:val="both"/>
        <w:rPr>
          <w:rFonts w:ascii="Arial" w:eastAsia="Times New Roman" w:hAnsi="Arial" w:cs="Arial"/>
          <w:color w:val="FFFFFF" w:themeColor="background1"/>
          <w:sz w:val="24"/>
          <w:szCs w:val="24"/>
          <w:lang w:eastAsia="uk-UA"/>
        </w:rPr>
      </w:pPr>
    </w:p>
    <w:p w:rsidR="00F82184" w:rsidRDefault="00F82184" w:rsidP="00F82184">
      <w:pPr>
        <w:tabs>
          <w:tab w:val="left" w:pos="360"/>
        </w:tabs>
        <w:spacing w:after="0" w:line="240" w:lineRule="auto"/>
        <w:jc w:val="both"/>
        <w:rPr>
          <w:rFonts w:ascii="Arial" w:eastAsia="Times New Roman" w:hAnsi="Arial" w:cs="Arial"/>
          <w:color w:val="FFFFFF" w:themeColor="background1"/>
          <w:sz w:val="24"/>
          <w:szCs w:val="24"/>
          <w:lang w:eastAsia="uk-UA"/>
        </w:rPr>
      </w:pPr>
    </w:p>
    <w:p w:rsidR="008F70EC" w:rsidRDefault="008F70EC" w:rsidP="00F82184">
      <w:pPr>
        <w:tabs>
          <w:tab w:val="left" w:pos="360"/>
        </w:tabs>
        <w:spacing w:after="0" w:line="240" w:lineRule="auto"/>
        <w:jc w:val="both"/>
        <w:rPr>
          <w:rFonts w:ascii="Arial" w:eastAsia="Times New Roman" w:hAnsi="Arial" w:cs="Arial"/>
          <w:color w:val="FFFFFF" w:themeColor="background1"/>
          <w:sz w:val="24"/>
          <w:szCs w:val="24"/>
          <w:lang w:eastAsia="uk-UA"/>
        </w:rPr>
      </w:pPr>
    </w:p>
    <w:p w:rsidR="008F70EC" w:rsidRDefault="008F70EC" w:rsidP="00F82184">
      <w:pPr>
        <w:tabs>
          <w:tab w:val="left" w:pos="360"/>
        </w:tabs>
        <w:spacing w:after="0" w:line="240" w:lineRule="auto"/>
        <w:jc w:val="both"/>
        <w:rPr>
          <w:rFonts w:ascii="Arial" w:eastAsia="Times New Roman" w:hAnsi="Arial" w:cs="Arial"/>
          <w:color w:val="FFFFFF" w:themeColor="background1"/>
          <w:sz w:val="24"/>
          <w:szCs w:val="24"/>
          <w:lang w:eastAsia="uk-UA"/>
        </w:rPr>
      </w:pPr>
    </w:p>
    <w:p w:rsidR="008F70EC" w:rsidRDefault="008F70EC" w:rsidP="00F82184">
      <w:pPr>
        <w:tabs>
          <w:tab w:val="left" w:pos="360"/>
        </w:tabs>
        <w:spacing w:after="0" w:line="240" w:lineRule="auto"/>
        <w:jc w:val="both"/>
        <w:rPr>
          <w:rFonts w:ascii="Arial" w:eastAsia="Times New Roman" w:hAnsi="Arial" w:cs="Arial"/>
          <w:color w:val="FFFFFF" w:themeColor="background1"/>
          <w:sz w:val="24"/>
          <w:szCs w:val="24"/>
          <w:lang w:eastAsia="uk-UA"/>
        </w:rPr>
      </w:pPr>
    </w:p>
    <w:p w:rsidR="008F70EC" w:rsidRDefault="008F70EC" w:rsidP="00F82184">
      <w:pPr>
        <w:tabs>
          <w:tab w:val="left" w:pos="360"/>
        </w:tabs>
        <w:spacing w:after="0" w:line="240" w:lineRule="auto"/>
        <w:jc w:val="both"/>
        <w:rPr>
          <w:rFonts w:ascii="Arial" w:eastAsia="Times New Roman" w:hAnsi="Arial" w:cs="Arial"/>
          <w:color w:val="FFFFFF" w:themeColor="background1"/>
          <w:sz w:val="24"/>
          <w:szCs w:val="24"/>
          <w:lang w:eastAsia="uk-UA"/>
        </w:rPr>
      </w:pPr>
    </w:p>
    <w:p w:rsidR="008F70EC" w:rsidRDefault="008F70EC" w:rsidP="00F82184">
      <w:pPr>
        <w:tabs>
          <w:tab w:val="left" w:pos="360"/>
        </w:tabs>
        <w:spacing w:after="0" w:line="240" w:lineRule="auto"/>
        <w:jc w:val="both"/>
        <w:rPr>
          <w:rFonts w:ascii="Arial" w:eastAsia="Times New Roman" w:hAnsi="Arial" w:cs="Arial"/>
          <w:color w:val="FFFFFF" w:themeColor="background1"/>
          <w:sz w:val="24"/>
          <w:szCs w:val="24"/>
          <w:lang w:eastAsia="uk-UA"/>
        </w:rPr>
      </w:pPr>
    </w:p>
    <w:p w:rsidR="008F70EC" w:rsidRDefault="008F70EC" w:rsidP="00F82184">
      <w:pPr>
        <w:tabs>
          <w:tab w:val="left" w:pos="360"/>
        </w:tabs>
        <w:spacing w:after="0" w:line="240" w:lineRule="auto"/>
        <w:jc w:val="both"/>
        <w:rPr>
          <w:rFonts w:ascii="Arial" w:eastAsia="Times New Roman" w:hAnsi="Arial" w:cs="Arial"/>
          <w:color w:val="FFFFFF" w:themeColor="background1"/>
          <w:sz w:val="24"/>
          <w:szCs w:val="24"/>
          <w:lang w:eastAsia="uk-UA"/>
        </w:rPr>
      </w:pPr>
    </w:p>
    <w:p w:rsidR="008F70EC" w:rsidRDefault="008F70EC" w:rsidP="00F82184">
      <w:pPr>
        <w:tabs>
          <w:tab w:val="left" w:pos="360"/>
        </w:tabs>
        <w:spacing w:after="0" w:line="240" w:lineRule="auto"/>
        <w:jc w:val="both"/>
        <w:rPr>
          <w:rFonts w:ascii="Arial" w:eastAsia="Times New Roman" w:hAnsi="Arial" w:cs="Arial"/>
          <w:color w:val="FFFFFF" w:themeColor="background1"/>
          <w:sz w:val="24"/>
          <w:szCs w:val="24"/>
          <w:lang w:eastAsia="uk-UA"/>
        </w:rPr>
      </w:pPr>
    </w:p>
    <w:p w:rsidR="008F70EC" w:rsidRPr="007870BE" w:rsidRDefault="008F70EC" w:rsidP="00F82184">
      <w:pPr>
        <w:tabs>
          <w:tab w:val="left" w:pos="360"/>
        </w:tabs>
        <w:spacing w:after="0" w:line="240" w:lineRule="auto"/>
        <w:jc w:val="both"/>
        <w:rPr>
          <w:rFonts w:ascii="Arial" w:eastAsia="Times New Roman" w:hAnsi="Arial" w:cs="Arial"/>
          <w:color w:val="FFFFFF" w:themeColor="background1"/>
          <w:sz w:val="24"/>
          <w:szCs w:val="24"/>
          <w:lang w:eastAsia="uk-UA"/>
        </w:rPr>
      </w:pPr>
    </w:p>
    <w:p w:rsidR="00F82184" w:rsidRPr="007870BE" w:rsidRDefault="00F82184" w:rsidP="00F821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Calibri" w:hAnsi="Arial" w:cs="Arial"/>
          <w:i/>
          <w:iCs/>
          <w:sz w:val="16"/>
          <w:szCs w:val="16"/>
          <w:shd w:val="clear" w:color="auto" w:fill="FFFFFF"/>
          <w:lang w:eastAsia="uk-UA"/>
        </w:rPr>
      </w:pPr>
      <w:r>
        <w:rPr>
          <w:rFonts w:ascii="Arial" w:eastAsia="Calibri" w:hAnsi="Arial" w:cs="Arial"/>
          <w:i/>
          <w:iCs/>
          <w:sz w:val="16"/>
          <w:szCs w:val="16"/>
          <w:shd w:val="clear" w:color="auto" w:fill="FFFFFF"/>
          <w:lang w:eastAsia="uk-UA"/>
        </w:rPr>
        <w:t>Провідна</w:t>
      </w:r>
      <w:r w:rsidRPr="007870BE">
        <w:rPr>
          <w:rFonts w:ascii="Arial" w:eastAsia="Calibri" w:hAnsi="Arial" w:cs="Arial"/>
          <w:i/>
          <w:iCs/>
          <w:sz w:val="16"/>
          <w:szCs w:val="16"/>
          <w:shd w:val="clear" w:color="auto" w:fill="FFFFFF"/>
          <w:lang w:eastAsia="uk-UA"/>
        </w:rPr>
        <w:t xml:space="preserve"> спеціаліст</w:t>
      </w:r>
      <w:r>
        <w:rPr>
          <w:rFonts w:ascii="Arial" w:eastAsia="Calibri" w:hAnsi="Arial" w:cs="Arial"/>
          <w:i/>
          <w:iCs/>
          <w:sz w:val="16"/>
          <w:szCs w:val="16"/>
          <w:shd w:val="clear" w:color="auto" w:fill="FFFFFF"/>
          <w:lang w:eastAsia="uk-UA"/>
        </w:rPr>
        <w:t>ка</w:t>
      </w:r>
      <w:r w:rsidRPr="007870BE">
        <w:rPr>
          <w:rFonts w:ascii="Arial" w:eastAsia="Calibri" w:hAnsi="Arial" w:cs="Arial"/>
          <w:i/>
          <w:iCs/>
          <w:sz w:val="16"/>
          <w:szCs w:val="16"/>
          <w:shd w:val="clear" w:color="auto" w:fill="FFFFFF"/>
          <w:lang w:eastAsia="uk-UA"/>
        </w:rPr>
        <w:t xml:space="preserve"> відділу захисту довкілля</w:t>
      </w:r>
    </w:p>
    <w:p w:rsidR="00F82184" w:rsidRPr="007870BE" w:rsidRDefault="00F82184" w:rsidP="00F821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Calibri" w:hAnsi="Arial" w:cs="Arial"/>
          <w:i/>
          <w:iCs/>
          <w:sz w:val="16"/>
          <w:szCs w:val="16"/>
          <w:shd w:val="clear" w:color="auto" w:fill="FFFFFF"/>
          <w:lang w:eastAsia="uk-UA"/>
        </w:rPr>
      </w:pPr>
      <w:r w:rsidRPr="007870BE">
        <w:rPr>
          <w:rFonts w:ascii="Arial" w:eastAsia="Calibri" w:hAnsi="Arial" w:cs="Arial"/>
          <w:i/>
          <w:iCs/>
          <w:sz w:val="16"/>
          <w:szCs w:val="16"/>
          <w:shd w:val="clear" w:color="auto" w:fill="FFFFFF"/>
          <w:lang w:eastAsia="uk-UA"/>
        </w:rPr>
        <w:t>Тимчишин Марта Орестівна</w:t>
      </w:r>
    </w:p>
    <w:p w:rsidR="00F82184" w:rsidRPr="007870BE" w:rsidRDefault="00F82184" w:rsidP="00F821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Calibri" w:hAnsi="Arial" w:cs="Arial"/>
          <w:i/>
          <w:iCs/>
          <w:sz w:val="16"/>
          <w:szCs w:val="16"/>
          <w:shd w:val="clear" w:color="auto" w:fill="FFFFFF"/>
          <w:lang w:eastAsia="uk-UA"/>
        </w:rPr>
      </w:pPr>
      <w:r w:rsidRPr="007870BE">
        <w:rPr>
          <w:rFonts w:ascii="Arial" w:eastAsia="Calibri" w:hAnsi="Arial" w:cs="Arial"/>
          <w:i/>
          <w:iCs/>
          <w:sz w:val="16"/>
          <w:szCs w:val="16"/>
          <w:shd w:val="clear" w:color="auto" w:fill="FFFFFF"/>
          <w:lang w:eastAsia="uk-UA"/>
        </w:rPr>
        <w:t>297-59-82</w:t>
      </w:r>
    </w:p>
    <w:p w:rsidR="00F82184" w:rsidRDefault="00F82184" w:rsidP="00F82184"/>
    <w:p w:rsidR="004B62EC" w:rsidRDefault="004B62EC"/>
    <w:sectPr w:rsidR="004B62EC" w:rsidSect="00E031F5">
      <w:pgSz w:w="11906" w:h="16838"/>
      <w:pgMar w:top="851" w:right="99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851B63"/>
    <w:multiLevelType w:val="multilevel"/>
    <w:tmpl w:val="B01218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FA1D05"/>
    <w:multiLevelType w:val="multilevel"/>
    <w:tmpl w:val="E7426C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0932EF"/>
    <w:multiLevelType w:val="multilevel"/>
    <w:tmpl w:val="9606C8F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B8F5F61"/>
    <w:multiLevelType w:val="hybridMultilevel"/>
    <w:tmpl w:val="633EDAD0"/>
    <w:lvl w:ilvl="0" w:tplc="2FC874B2">
      <w:numFmt w:val="bullet"/>
      <w:lvlText w:val="-"/>
      <w:lvlJc w:val="left"/>
      <w:pPr>
        <w:ind w:left="644" w:hanging="360"/>
      </w:pPr>
      <w:rPr>
        <w:rFonts w:ascii="Arial" w:eastAsia="Times New Roman" w:hAnsi="Arial" w:cs="Arial"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4" w15:restartNumberingAfterBreak="0">
    <w:nsid w:val="4DA31D72"/>
    <w:multiLevelType w:val="multilevel"/>
    <w:tmpl w:val="CC4AF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lvlOverride w:ilvl="0">
      <w:lvl w:ilvl="0">
        <w:numFmt w:val="decimal"/>
        <w:lvlText w:val="%1."/>
        <w:lvlJc w:val="left"/>
      </w:lvl>
    </w:lvlOverride>
  </w:num>
  <w:num w:numId="3">
    <w:abstractNumId w:val="1"/>
    <w:lvlOverride w:ilvl="0">
      <w:lvl w:ilvl="0">
        <w:numFmt w:val="decimal"/>
        <w:lvlText w:val="%1."/>
        <w:lvlJc w:val="left"/>
      </w:lvl>
    </w:lvlOverride>
  </w:num>
  <w:num w:numId="4">
    <w:abstractNumId w:val="1"/>
    <w:lvlOverride w:ilvl="0">
      <w:lvl w:ilvl="0">
        <w:numFmt w:val="decimal"/>
        <w:lvlText w:val="%1."/>
        <w:lvlJc w:val="left"/>
      </w:lvl>
    </w:lvlOverride>
  </w:num>
  <w:num w:numId="5">
    <w:abstractNumId w:val="1"/>
    <w:lvlOverride w:ilvl="0">
      <w:lvl w:ilvl="0">
        <w:numFmt w:val="decimal"/>
        <w:lvlText w:val="%1."/>
        <w:lvlJc w:val="left"/>
      </w:lvl>
    </w:lvlOverride>
  </w:num>
  <w:num w:numId="6">
    <w:abstractNumId w:val="1"/>
    <w:lvlOverride w:ilvl="0">
      <w:lvl w:ilvl="0">
        <w:numFmt w:val="decimal"/>
        <w:lvlText w:val="%1."/>
        <w:lvlJc w:val="left"/>
      </w:lvl>
    </w:lvlOverride>
  </w:num>
  <w:num w:numId="7">
    <w:abstractNumId w:val="2"/>
    <w:lvlOverride w:ilvl="0">
      <w:lvl w:ilvl="0">
        <w:numFmt w:val="decimal"/>
        <w:lvlText w:val="%1."/>
        <w:lvlJc w:val="left"/>
      </w:lvl>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F21"/>
    <w:rsid w:val="00020F21"/>
    <w:rsid w:val="004B62EC"/>
    <w:rsid w:val="008663E2"/>
    <w:rsid w:val="008F70EC"/>
    <w:rsid w:val="00B47E34"/>
    <w:rsid w:val="00F8218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EC566"/>
  <w15:chartTrackingRefBased/>
  <w15:docId w15:val="{AD05DB3E-8921-4C8C-9C2B-36CA1B6D6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218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2184"/>
    <w:pPr>
      <w:ind w:left="720"/>
      <w:contextualSpacing/>
    </w:pPr>
  </w:style>
  <w:style w:type="character" w:styleId="a4">
    <w:name w:val="Hyperlink"/>
    <w:basedOn w:val="a0"/>
    <w:uiPriority w:val="99"/>
    <w:unhideWhenUsed/>
    <w:rsid w:val="008F70E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ukrpromenergo.resursy@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l.li/twfp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3077</Words>
  <Characters>1754</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Тимчишин Марта</dc:creator>
  <cp:keywords/>
  <dc:description/>
  <cp:lastModifiedBy>Тимчишин Марта</cp:lastModifiedBy>
  <cp:revision>6</cp:revision>
  <dcterms:created xsi:type="dcterms:W3CDTF">2026-02-02T09:39:00Z</dcterms:created>
  <dcterms:modified xsi:type="dcterms:W3CDTF">2026-02-02T12:01:00Z</dcterms:modified>
</cp:coreProperties>
</file>