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04226"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Личаківська районна адміністрація Львівської міської ради</w:t>
      </w:r>
    </w:p>
    <w:p w14:paraId="0D967D41"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на виконання Постанови КМУ від 16.12.2020 №1266</w:t>
      </w:r>
    </w:p>
    <w:p w14:paraId="614FEB19"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w:t>
      </w:r>
      <w:r w:rsidRPr="005369F2">
        <w:rPr>
          <w:rFonts w:ascii="Arial" w:hAnsi="Arial" w:cs="Arial"/>
          <w:b/>
          <w:bCs/>
          <w:sz w:val="20"/>
          <w:szCs w:val="20"/>
          <w:lang w:val="uk-UA"/>
        </w:rPr>
        <w:t>Про внесення змін до постанов Кабінету Міністрів України від 1 серпня 2013 р. № 631 і від 11 жовтня 2016 р. № 710»</w:t>
      </w:r>
    </w:p>
    <w:p w14:paraId="51FAF8AB"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ТЕХНІКО-ЕКОНОМІЧНЕ ОБГРУНТУВАННЯ</w:t>
      </w:r>
    </w:p>
    <w:p w14:paraId="2422A91D"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 xml:space="preserve">ТА РОЗРАХУНОК ОЧІКУВАНОЇ ВАРТОСТІ ЗАКУПІВЛІ </w:t>
      </w:r>
    </w:p>
    <w:p w14:paraId="60BE9413" w14:textId="77777777" w:rsidR="00D437DC" w:rsidRPr="005369F2" w:rsidRDefault="00D437DC" w:rsidP="00D437DC">
      <w:pPr>
        <w:jc w:val="center"/>
        <w:rPr>
          <w:rFonts w:ascii="Arial" w:hAnsi="Arial" w:cs="Arial"/>
          <w:b/>
          <w:lang w:val="uk-UA"/>
        </w:rPr>
      </w:pPr>
      <w:r w:rsidRPr="005369F2">
        <w:rPr>
          <w:rFonts w:ascii="Arial" w:hAnsi="Arial" w:cs="Arial"/>
          <w:b/>
          <w:lang w:val="uk-UA"/>
        </w:rPr>
        <w:t xml:space="preserve">     </w:t>
      </w:r>
    </w:p>
    <w:p w14:paraId="1A9DD9ED" w14:textId="77777777" w:rsidR="004508C4" w:rsidRDefault="00D437DC" w:rsidP="004508C4">
      <w:pPr>
        <w:jc w:val="both"/>
        <w:rPr>
          <w:rFonts w:ascii="Arial" w:hAnsi="Arial" w:cs="Arial"/>
          <w:b/>
          <w:color w:val="000000"/>
          <w:sz w:val="22"/>
          <w:shd w:val="clear" w:color="auto" w:fill="FFFFFF"/>
          <w:lang w:val="uk-UA"/>
        </w:rPr>
      </w:pPr>
      <w:r w:rsidRPr="00A60B09">
        <w:rPr>
          <w:rFonts w:ascii="Arial" w:hAnsi="Arial" w:cs="Arial"/>
          <w:b/>
          <w:bCs/>
          <w:sz w:val="22"/>
          <w:lang w:val="uk-UA"/>
        </w:rPr>
        <w:t xml:space="preserve">Предмет закупівлі: </w:t>
      </w:r>
      <w:r w:rsidR="004508C4" w:rsidRPr="004508C4">
        <w:rPr>
          <w:rFonts w:ascii="Arial" w:hAnsi="Arial" w:cs="Arial"/>
          <w:b/>
          <w:color w:val="000000"/>
          <w:sz w:val="22"/>
          <w:shd w:val="clear" w:color="auto" w:fill="FFFFFF"/>
          <w:lang w:val="uk-UA"/>
        </w:rPr>
        <w:t>ДК 021:2015 (CPV) : 90610000-6 Послуги з прибирання та підмітання вулиць (Благоустрій населених пунктів: послуги з ручного та механізованого прибирання вулиць м. Винники)</w:t>
      </w:r>
    </w:p>
    <w:p w14:paraId="0A43953E" w14:textId="78A2DA4E" w:rsidR="00D437DC" w:rsidRPr="00A60B09" w:rsidRDefault="00D437DC" w:rsidP="004508C4">
      <w:pPr>
        <w:jc w:val="both"/>
        <w:rPr>
          <w:rFonts w:ascii="Arial" w:hAnsi="Arial" w:cs="Arial"/>
          <w:b/>
          <w:bCs/>
          <w:sz w:val="22"/>
          <w:lang w:val="uk-UA"/>
        </w:rPr>
      </w:pPr>
      <w:r w:rsidRPr="00A60B09">
        <w:rPr>
          <w:rFonts w:ascii="Arial" w:hAnsi="Arial" w:cs="Arial"/>
          <w:b/>
          <w:bCs/>
          <w:sz w:val="22"/>
          <w:lang w:val="uk-UA"/>
        </w:rPr>
        <w:t> </w:t>
      </w:r>
    </w:p>
    <w:p w14:paraId="2B389031" w14:textId="7DB817DB" w:rsidR="0005035C" w:rsidRPr="00102832" w:rsidRDefault="00065A87" w:rsidP="00102832">
      <w:pPr>
        <w:ind w:firstLine="708"/>
        <w:jc w:val="both"/>
        <w:rPr>
          <w:rFonts w:ascii="Arial" w:hAnsi="Arial" w:cs="Arial"/>
          <w:color w:val="000000"/>
          <w:sz w:val="20"/>
          <w:szCs w:val="20"/>
          <w:shd w:val="clear" w:color="auto" w:fill="FFFFFF"/>
        </w:rPr>
      </w:pPr>
      <w:r>
        <w:rPr>
          <w:rFonts w:ascii="Arial" w:hAnsi="Arial" w:cs="Arial"/>
          <w:sz w:val="20"/>
          <w:szCs w:val="20"/>
        </w:rPr>
        <w:t>Місце надання послуг</w:t>
      </w:r>
      <w:r>
        <w:rPr>
          <w:rFonts w:ascii="Arial" w:hAnsi="Arial" w:cs="Arial"/>
          <w:sz w:val="20"/>
          <w:szCs w:val="20"/>
          <w:lang w:val="uk-UA"/>
        </w:rPr>
        <w:t xml:space="preserve">: </w:t>
      </w:r>
      <w:r w:rsidR="00B36D5E" w:rsidRPr="00B36D5E">
        <w:rPr>
          <w:rFonts w:ascii="Arial" w:hAnsi="Arial" w:cs="Arial"/>
          <w:color w:val="000000"/>
          <w:sz w:val="20"/>
          <w:szCs w:val="20"/>
          <w:shd w:val="clear" w:color="auto" w:fill="FFFFFF"/>
          <w:lang w:val="uk-UA"/>
        </w:rPr>
        <w:t>територія м. Винники (відповідно до Додатку 3 до тендерної документації)</w:t>
      </w:r>
      <w:r w:rsidR="00B36D5E">
        <w:rPr>
          <w:rFonts w:ascii="Arial" w:hAnsi="Arial" w:cs="Arial"/>
          <w:color w:val="000000"/>
          <w:sz w:val="20"/>
          <w:szCs w:val="20"/>
          <w:shd w:val="clear" w:color="auto" w:fill="FFFFFF"/>
          <w:lang w:val="uk-UA"/>
        </w:rPr>
        <w:t>.</w:t>
      </w:r>
    </w:p>
    <w:p w14:paraId="67830222" w14:textId="27F5B555" w:rsidR="0005035C" w:rsidRPr="0005035C" w:rsidRDefault="009550EA" w:rsidP="0005035C">
      <w:pPr>
        <w:ind w:hanging="2"/>
        <w:jc w:val="both"/>
        <w:rPr>
          <w:rFonts w:ascii="Arial" w:eastAsia="Arial" w:hAnsi="Arial" w:cs="Arial"/>
          <w:color w:val="000000"/>
          <w:sz w:val="20"/>
          <w:szCs w:val="20"/>
          <w:lang w:val="uk-UA"/>
        </w:rPr>
      </w:pPr>
      <w:r w:rsidRPr="005369F2">
        <w:rPr>
          <w:rFonts w:ascii="Arial" w:eastAsia="Arial" w:hAnsi="Arial" w:cs="Arial"/>
          <w:color w:val="000000"/>
          <w:sz w:val="18"/>
          <w:szCs w:val="18"/>
        </w:rPr>
        <w:tab/>
      </w:r>
      <w:r w:rsidRPr="005369F2">
        <w:rPr>
          <w:rFonts w:ascii="Arial" w:eastAsia="Arial" w:hAnsi="Arial" w:cs="Arial"/>
          <w:color w:val="000000"/>
          <w:sz w:val="18"/>
          <w:szCs w:val="18"/>
        </w:rPr>
        <w:tab/>
      </w:r>
      <w:r w:rsidR="0005035C" w:rsidRPr="0005035C">
        <w:rPr>
          <w:rFonts w:ascii="Arial" w:eastAsia="Arial" w:hAnsi="Arial" w:cs="Arial"/>
          <w:color w:val="000000"/>
          <w:sz w:val="20"/>
          <w:szCs w:val="20"/>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14:paraId="183A55B3" w14:textId="77777777" w:rsidR="0005035C" w:rsidRPr="0005035C" w:rsidRDefault="0005035C" w:rsidP="0005035C">
      <w:pPr>
        <w:ind w:hanging="2"/>
        <w:jc w:val="both"/>
        <w:rPr>
          <w:rFonts w:ascii="Arial" w:eastAsia="Arial" w:hAnsi="Arial" w:cs="Arial"/>
          <w:color w:val="000000"/>
          <w:sz w:val="20"/>
          <w:szCs w:val="20"/>
          <w:lang w:val="uk-UA"/>
        </w:rPr>
      </w:pPr>
    </w:p>
    <w:p w14:paraId="6ECE5B7C" w14:textId="23A0B66C" w:rsidR="00D437DC" w:rsidRPr="009D4DB9" w:rsidRDefault="00D437DC" w:rsidP="009D4DB9">
      <w:pPr>
        <w:ind w:firstLine="708"/>
        <w:jc w:val="both"/>
        <w:rPr>
          <w:rFonts w:ascii="Arial" w:hAnsi="Arial" w:cs="Arial"/>
          <w:sz w:val="20"/>
          <w:szCs w:val="20"/>
        </w:rPr>
      </w:pPr>
      <w:r w:rsidRPr="009D4DB9">
        <w:rPr>
          <w:rFonts w:ascii="Arial" w:hAnsi="Arial" w:cs="Arial"/>
          <w:sz w:val="20"/>
          <w:szCs w:val="20"/>
        </w:rPr>
        <w:t>Послуги з ручного та механізованого прибирання вулиць здійснюється відповідно до вимог:</w:t>
      </w:r>
    </w:p>
    <w:p w14:paraId="150BBC79"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Закону України «Про благоустрій населених пунктів»;</w:t>
      </w:r>
    </w:p>
    <w:p w14:paraId="7E4A18D0"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Правил благоустрою Львівської міської територіальної громади, затверджених ухвалою Львівської міської ради від 19.12.2024 № 5766 «Про затвердження Правил благоустрою Львівської міської територіальної громади» (зі змінами та доповненнями);</w:t>
      </w:r>
    </w:p>
    <w:p w14:paraId="7BA6DFDD"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рішення виконавчого комітету Львівської міської ради від 10.03.2015 № 116 «Про затвердження класифікації територій м. Львова для санітарного прибирання»;</w:t>
      </w:r>
    </w:p>
    <w:p w14:paraId="4BE72EAD"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14:paraId="7EF67364"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Наказу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p>
    <w:p w14:paraId="4FB5CDA5"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xml:space="preserve">- рішення Львівської міської ради від 02.11.2022 №1002 «Про затвердження Положення про порядок </w:t>
      </w:r>
      <w:proofErr w:type="spellStart"/>
      <w:r w:rsidRPr="009D4DB9">
        <w:rPr>
          <w:rFonts w:ascii="Arial" w:hAnsi="Arial" w:cs="Arial"/>
          <w:sz w:val="20"/>
          <w:szCs w:val="20"/>
        </w:rPr>
        <w:t>утримання</w:t>
      </w:r>
      <w:proofErr w:type="spellEnd"/>
      <w:r w:rsidRPr="009D4DB9">
        <w:rPr>
          <w:rFonts w:ascii="Arial" w:hAnsi="Arial" w:cs="Arial"/>
          <w:sz w:val="20"/>
          <w:szCs w:val="20"/>
        </w:rPr>
        <w:t xml:space="preserve"> </w:t>
      </w:r>
      <w:proofErr w:type="spellStart"/>
      <w:r w:rsidRPr="009D4DB9">
        <w:rPr>
          <w:rFonts w:ascii="Arial" w:hAnsi="Arial" w:cs="Arial"/>
          <w:sz w:val="20"/>
          <w:szCs w:val="20"/>
        </w:rPr>
        <w:t>вулично-дорожньої</w:t>
      </w:r>
      <w:proofErr w:type="spellEnd"/>
      <w:r w:rsidRPr="009D4DB9">
        <w:rPr>
          <w:rFonts w:ascii="Arial" w:hAnsi="Arial" w:cs="Arial"/>
          <w:sz w:val="20"/>
          <w:szCs w:val="20"/>
        </w:rPr>
        <w:t xml:space="preserve"> </w:t>
      </w:r>
      <w:proofErr w:type="spellStart"/>
      <w:r w:rsidRPr="009D4DB9">
        <w:rPr>
          <w:rFonts w:ascii="Arial" w:hAnsi="Arial" w:cs="Arial"/>
          <w:sz w:val="20"/>
          <w:szCs w:val="20"/>
        </w:rPr>
        <w:t>мережі</w:t>
      </w:r>
      <w:proofErr w:type="spellEnd"/>
      <w:r w:rsidRPr="009D4DB9">
        <w:rPr>
          <w:rFonts w:ascii="Arial" w:hAnsi="Arial" w:cs="Arial"/>
          <w:sz w:val="20"/>
          <w:szCs w:val="20"/>
        </w:rPr>
        <w:t xml:space="preserve"> </w:t>
      </w:r>
      <w:proofErr w:type="spellStart"/>
      <w:r w:rsidRPr="009D4DB9">
        <w:rPr>
          <w:rFonts w:ascii="Arial" w:hAnsi="Arial" w:cs="Arial"/>
          <w:sz w:val="20"/>
          <w:szCs w:val="20"/>
        </w:rPr>
        <w:t>Львівської</w:t>
      </w:r>
      <w:proofErr w:type="spellEnd"/>
      <w:r w:rsidRPr="009D4DB9">
        <w:rPr>
          <w:rFonts w:ascii="Arial" w:hAnsi="Arial" w:cs="Arial"/>
          <w:sz w:val="20"/>
          <w:szCs w:val="20"/>
        </w:rPr>
        <w:t xml:space="preserve"> </w:t>
      </w:r>
      <w:proofErr w:type="spellStart"/>
      <w:r w:rsidRPr="009D4DB9">
        <w:rPr>
          <w:rFonts w:ascii="Arial" w:hAnsi="Arial" w:cs="Arial"/>
          <w:sz w:val="20"/>
          <w:szCs w:val="20"/>
        </w:rPr>
        <w:t>міської</w:t>
      </w:r>
      <w:proofErr w:type="spellEnd"/>
      <w:r w:rsidRPr="009D4DB9">
        <w:rPr>
          <w:rFonts w:ascii="Arial" w:hAnsi="Arial" w:cs="Arial"/>
          <w:sz w:val="20"/>
          <w:szCs w:val="20"/>
        </w:rPr>
        <w:t xml:space="preserve"> територіальної громади у зимовий період»;</w:t>
      </w:r>
    </w:p>
    <w:p w14:paraId="0C9F18C6"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Наказу Міністерства з питань житлово-комунального господарства від 07.07.2008 року № 213 «Про затвердження методичних рекомендацій з прибирання території об’єктів благоустрою населених пунктів»;</w:t>
      </w:r>
    </w:p>
    <w:p w14:paraId="4849EBC5" w14:textId="085F6C6A" w:rsidR="00CF01F5" w:rsidRPr="009D4DB9" w:rsidRDefault="00113331" w:rsidP="009D4DB9">
      <w:pPr>
        <w:ind w:firstLine="708"/>
        <w:jc w:val="both"/>
        <w:rPr>
          <w:rFonts w:ascii="Arial" w:hAnsi="Arial" w:cs="Arial"/>
          <w:sz w:val="20"/>
          <w:szCs w:val="20"/>
        </w:rPr>
      </w:pPr>
      <w:r w:rsidRPr="009D4DB9">
        <w:rPr>
          <w:rFonts w:ascii="Arial" w:hAnsi="Arial" w:cs="Arial"/>
          <w:sz w:val="20"/>
          <w:szCs w:val="20"/>
        </w:rPr>
        <w:t>- Інших діючих нормативних документів.</w:t>
      </w:r>
    </w:p>
    <w:p w14:paraId="4FCEDBF3" w14:textId="77777777" w:rsidR="00113331" w:rsidRPr="003C77F1" w:rsidRDefault="00113331" w:rsidP="00113331">
      <w:pPr>
        <w:tabs>
          <w:tab w:val="left" w:pos="709"/>
        </w:tabs>
        <w:spacing w:line="276" w:lineRule="auto"/>
        <w:ind w:firstLine="709"/>
        <w:jc w:val="both"/>
        <w:rPr>
          <w:rFonts w:ascii="Arial" w:hAnsi="Arial" w:cs="Arial"/>
          <w:lang w:val="uk-UA"/>
        </w:rPr>
      </w:pPr>
    </w:p>
    <w:p w14:paraId="67F103ED" w14:textId="77777777" w:rsidR="008F6686" w:rsidRPr="008F6686" w:rsidRDefault="008F6686" w:rsidP="008F6686">
      <w:pPr>
        <w:ind w:firstLine="708"/>
        <w:jc w:val="both"/>
        <w:rPr>
          <w:rFonts w:ascii="Arial" w:hAnsi="Arial" w:cs="Arial"/>
          <w:sz w:val="20"/>
          <w:szCs w:val="20"/>
        </w:rPr>
      </w:pPr>
      <w:r w:rsidRPr="008F6686">
        <w:rPr>
          <w:rFonts w:ascii="Arial" w:hAnsi="Arial" w:cs="Arial"/>
          <w:sz w:val="20"/>
          <w:szCs w:val="20"/>
        </w:rPr>
        <w:t>Очікувана вартість предмета закупівлі визначається Замовником з урахуванням орієнтовної потреби в утриманні території району в належному санітарному стані.</w:t>
      </w:r>
    </w:p>
    <w:p w14:paraId="37B5B30A" w14:textId="7FC6E353" w:rsidR="0080667B" w:rsidRDefault="00D84D2D" w:rsidP="008F6686">
      <w:pPr>
        <w:ind w:firstLine="708"/>
        <w:jc w:val="both"/>
        <w:rPr>
          <w:rFonts w:ascii="Arial" w:hAnsi="Arial" w:cs="Arial"/>
          <w:sz w:val="20"/>
          <w:szCs w:val="20"/>
        </w:rPr>
      </w:pPr>
      <w:r w:rsidRPr="008F6686">
        <w:rPr>
          <w:rFonts w:ascii="Arial" w:hAnsi="Arial" w:cs="Arial"/>
          <w:sz w:val="20"/>
          <w:szCs w:val="20"/>
        </w:rPr>
        <w:t xml:space="preserve">Очікувана вартість сформована на підставі розрахунків до бюджетних запитів. Розрахунок очікуваної вартості здійснювався з урахуванням прогнозних макроекономічних показників на 2026 рік, на основі фактичного виконання показників за 2025 рік, базової ціни та структури </w:t>
      </w:r>
      <w:proofErr w:type="spellStart"/>
      <w:r w:rsidRPr="008F6686">
        <w:rPr>
          <w:rFonts w:ascii="Arial" w:hAnsi="Arial" w:cs="Arial"/>
          <w:sz w:val="20"/>
          <w:szCs w:val="20"/>
        </w:rPr>
        <w:t>вартості</w:t>
      </w:r>
      <w:proofErr w:type="spellEnd"/>
      <w:r w:rsidRPr="008F6686">
        <w:rPr>
          <w:rFonts w:ascii="Arial" w:hAnsi="Arial" w:cs="Arial"/>
          <w:sz w:val="20"/>
          <w:szCs w:val="20"/>
        </w:rPr>
        <w:t xml:space="preserve"> </w:t>
      </w:r>
      <w:proofErr w:type="spellStart"/>
      <w:r w:rsidRPr="008F6686">
        <w:rPr>
          <w:rFonts w:ascii="Arial" w:hAnsi="Arial" w:cs="Arial"/>
          <w:sz w:val="20"/>
          <w:szCs w:val="20"/>
        </w:rPr>
        <w:t>обслуговування</w:t>
      </w:r>
      <w:proofErr w:type="spellEnd"/>
      <w:r w:rsidRPr="008F6686">
        <w:rPr>
          <w:rFonts w:ascii="Arial" w:hAnsi="Arial" w:cs="Arial"/>
          <w:sz w:val="20"/>
          <w:szCs w:val="20"/>
        </w:rPr>
        <w:t xml:space="preserve"> 1 кв. м, а також із урахуванням прогнозованого зростання </w:t>
      </w:r>
      <w:proofErr w:type="spellStart"/>
      <w:r w:rsidRPr="008F6686">
        <w:rPr>
          <w:rFonts w:ascii="Arial" w:hAnsi="Arial" w:cs="Arial"/>
          <w:sz w:val="20"/>
          <w:szCs w:val="20"/>
        </w:rPr>
        <w:t>вартості</w:t>
      </w:r>
      <w:proofErr w:type="spellEnd"/>
      <w:r w:rsidRPr="008F6686">
        <w:rPr>
          <w:rFonts w:ascii="Arial" w:hAnsi="Arial" w:cs="Arial"/>
          <w:sz w:val="20"/>
          <w:szCs w:val="20"/>
        </w:rPr>
        <w:t xml:space="preserve"> </w:t>
      </w:r>
      <w:proofErr w:type="spellStart"/>
      <w:r w:rsidRPr="008F6686">
        <w:rPr>
          <w:rFonts w:ascii="Arial" w:hAnsi="Arial" w:cs="Arial"/>
          <w:sz w:val="20"/>
          <w:szCs w:val="20"/>
        </w:rPr>
        <w:t>паливо-мастильних</w:t>
      </w:r>
      <w:proofErr w:type="spellEnd"/>
      <w:r w:rsidRPr="008F6686">
        <w:rPr>
          <w:rFonts w:ascii="Arial" w:hAnsi="Arial" w:cs="Arial"/>
          <w:sz w:val="20"/>
          <w:szCs w:val="20"/>
        </w:rPr>
        <w:t xml:space="preserve"> </w:t>
      </w:r>
      <w:proofErr w:type="spellStart"/>
      <w:r w:rsidRPr="008F6686">
        <w:rPr>
          <w:rFonts w:ascii="Arial" w:hAnsi="Arial" w:cs="Arial"/>
          <w:sz w:val="20"/>
          <w:szCs w:val="20"/>
        </w:rPr>
        <w:t>матеріалів</w:t>
      </w:r>
      <w:proofErr w:type="spellEnd"/>
      <w:r w:rsidRPr="008F6686">
        <w:rPr>
          <w:rFonts w:ascii="Arial" w:hAnsi="Arial" w:cs="Arial"/>
          <w:sz w:val="20"/>
          <w:szCs w:val="20"/>
        </w:rPr>
        <w:t xml:space="preserve">, </w:t>
      </w:r>
      <w:proofErr w:type="spellStart"/>
      <w:r w:rsidRPr="008F6686">
        <w:rPr>
          <w:rFonts w:ascii="Arial" w:hAnsi="Arial" w:cs="Arial"/>
          <w:sz w:val="20"/>
          <w:szCs w:val="20"/>
        </w:rPr>
        <w:t>енергоносіїв</w:t>
      </w:r>
      <w:proofErr w:type="spellEnd"/>
      <w:r w:rsidRPr="008F6686">
        <w:rPr>
          <w:rFonts w:ascii="Arial" w:hAnsi="Arial" w:cs="Arial"/>
          <w:sz w:val="20"/>
          <w:szCs w:val="20"/>
        </w:rPr>
        <w:t xml:space="preserve"> та </w:t>
      </w:r>
      <w:proofErr w:type="spellStart"/>
      <w:r w:rsidRPr="008F6686">
        <w:rPr>
          <w:rFonts w:ascii="Arial" w:hAnsi="Arial" w:cs="Arial"/>
          <w:sz w:val="20"/>
          <w:szCs w:val="20"/>
        </w:rPr>
        <w:t>заробітної</w:t>
      </w:r>
      <w:proofErr w:type="spellEnd"/>
      <w:r w:rsidRPr="008F6686">
        <w:rPr>
          <w:rFonts w:ascii="Arial" w:hAnsi="Arial" w:cs="Arial"/>
          <w:sz w:val="20"/>
          <w:szCs w:val="20"/>
        </w:rPr>
        <w:t xml:space="preserve"> плати.</w:t>
      </w:r>
    </w:p>
    <w:p w14:paraId="0C0BD5E6" w14:textId="77777777" w:rsidR="005B55C7" w:rsidRPr="008F6686" w:rsidRDefault="005B55C7" w:rsidP="008F6686">
      <w:pPr>
        <w:ind w:firstLine="708"/>
        <w:jc w:val="both"/>
        <w:rPr>
          <w:rFonts w:ascii="Arial" w:hAnsi="Arial" w:cs="Arial"/>
          <w:sz w:val="20"/>
          <w:szCs w:val="20"/>
        </w:rPr>
      </w:pPr>
    </w:p>
    <w:p w14:paraId="188B5D93" w14:textId="0FD9F7CC" w:rsidR="0080667B" w:rsidRPr="00A0017C" w:rsidRDefault="005B55C7" w:rsidP="00D437DC">
      <w:pPr>
        <w:tabs>
          <w:tab w:val="left" w:pos="709"/>
        </w:tabs>
        <w:spacing w:line="276" w:lineRule="auto"/>
        <w:ind w:firstLine="709"/>
        <w:jc w:val="both"/>
        <w:rPr>
          <w:rFonts w:ascii="Arial" w:hAnsi="Arial" w:cs="Arial"/>
          <w:sz w:val="20"/>
          <w:szCs w:val="20"/>
          <w:lang w:val="uk-UA"/>
        </w:rPr>
      </w:pPr>
      <w:r w:rsidRPr="00452DB0">
        <w:rPr>
          <w:rFonts w:ascii="Arial" w:hAnsi="Arial" w:cs="Arial"/>
          <w:sz w:val="20"/>
          <w:szCs w:val="20"/>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w:t>
      </w:r>
      <w:r w:rsidR="00A0017C">
        <w:rPr>
          <w:rFonts w:ascii="Arial" w:hAnsi="Arial" w:cs="Arial"/>
          <w:sz w:val="20"/>
          <w:szCs w:val="20"/>
        </w:rPr>
        <w:t>торіальної громади на 2026 рік»</w:t>
      </w:r>
      <w:r w:rsidR="00A0017C">
        <w:rPr>
          <w:rFonts w:ascii="Arial" w:hAnsi="Arial" w:cs="Arial"/>
          <w:sz w:val="20"/>
          <w:szCs w:val="20"/>
          <w:lang w:val="uk-UA"/>
        </w:rPr>
        <w:t>).</w:t>
      </w:r>
      <w:bookmarkStart w:id="0" w:name="_GoBack"/>
      <w:bookmarkEnd w:id="0"/>
    </w:p>
    <w:p w14:paraId="558743F0" w14:textId="77777777" w:rsidR="005B55C7" w:rsidRPr="005369F2" w:rsidRDefault="005B55C7" w:rsidP="00D437DC">
      <w:pPr>
        <w:tabs>
          <w:tab w:val="left" w:pos="709"/>
        </w:tabs>
        <w:spacing w:line="276" w:lineRule="auto"/>
        <w:ind w:firstLine="709"/>
        <w:jc w:val="both"/>
        <w:rPr>
          <w:rFonts w:ascii="Arial" w:hAnsi="Arial" w:cs="Arial"/>
          <w:lang w:val="uk-UA"/>
        </w:rPr>
      </w:pPr>
    </w:p>
    <w:p w14:paraId="43977FAA" w14:textId="02FF8C70" w:rsidR="00D437DC" w:rsidRPr="00C47E5B" w:rsidRDefault="00D437DC" w:rsidP="00C47E5B">
      <w:pPr>
        <w:ind w:firstLine="708"/>
        <w:jc w:val="both"/>
        <w:rPr>
          <w:rFonts w:ascii="Arial" w:hAnsi="Arial" w:cs="Arial"/>
          <w:sz w:val="20"/>
          <w:szCs w:val="20"/>
        </w:rPr>
      </w:pPr>
      <w:r w:rsidRPr="00C47E5B">
        <w:rPr>
          <w:rFonts w:ascii="Arial" w:hAnsi="Arial" w:cs="Arial"/>
          <w:sz w:val="20"/>
          <w:szCs w:val="20"/>
        </w:rPr>
        <w:t>Технічні характеристики предмета</w:t>
      </w:r>
      <w:r w:rsidR="0080667B" w:rsidRPr="00C47E5B">
        <w:rPr>
          <w:rFonts w:ascii="Arial" w:hAnsi="Arial" w:cs="Arial"/>
          <w:sz w:val="20"/>
          <w:szCs w:val="20"/>
        </w:rPr>
        <w:t xml:space="preserve"> закупівлі викладені у </w:t>
      </w:r>
      <w:proofErr w:type="spellStart"/>
      <w:r w:rsidR="0080667B" w:rsidRPr="00C47E5B">
        <w:rPr>
          <w:rFonts w:ascii="Arial" w:hAnsi="Arial" w:cs="Arial"/>
          <w:b/>
          <w:i/>
          <w:sz w:val="20"/>
          <w:szCs w:val="20"/>
        </w:rPr>
        <w:t>Додатку</w:t>
      </w:r>
      <w:proofErr w:type="spellEnd"/>
      <w:r w:rsidR="0080667B" w:rsidRPr="00C47E5B">
        <w:rPr>
          <w:rFonts w:ascii="Arial" w:hAnsi="Arial" w:cs="Arial"/>
          <w:b/>
          <w:i/>
          <w:sz w:val="20"/>
          <w:szCs w:val="20"/>
        </w:rPr>
        <w:t xml:space="preserve"> 3</w:t>
      </w:r>
      <w:r w:rsidRPr="00C47E5B">
        <w:rPr>
          <w:rFonts w:ascii="Arial" w:hAnsi="Arial" w:cs="Arial"/>
          <w:sz w:val="20"/>
          <w:szCs w:val="20"/>
        </w:rPr>
        <w:t xml:space="preserve"> до </w:t>
      </w:r>
      <w:proofErr w:type="spellStart"/>
      <w:r w:rsidR="0080667B" w:rsidRPr="00C47E5B">
        <w:rPr>
          <w:rFonts w:ascii="Arial" w:hAnsi="Arial" w:cs="Arial"/>
          <w:sz w:val="20"/>
          <w:szCs w:val="20"/>
        </w:rPr>
        <w:t>т</w:t>
      </w:r>
      <w:r w:rsidRPr="00C47E5B">
        <w:rPr>
          <w:rFonts w:ascii="Arial" w:hAnsi="Arial" w:cs="Arial"/>
          <w:sz w:val="20"/>
          <w:szCs w:val="20"/>
        </w:rPr>
        <w:t>ендерної</w:t>
      </w:r>
      <w:proofErr w:type="spellEnd"/>
      <w:r w:rsidRPr="00C47E5B">
        <w:rPr>
          <w:rFonts w:ascii="Arial" w:hAnsi="Arial" w:cs="Arial"/>
          <w:sz w:val="20"/>
          <w:szCs w:val="20"/>
        </w:rPr>
        <w:t xml:space="preserve"> </w:t>
      </w:r>
      <w:proofErr w:type="spellStart"/>
      <w:r w:rsidRPr="00C47E5B">
        <w:rPr>
          <w:rFonts w:ascii="Arial" w:hAnsi="Arial" w:cs="Arial"/>
          <w:sz w:val="20"/>
          <w:szCs w:val="20"/>
        </w:rPr>
        <w:t>документації</w:t>
      </w:r>
      <w:proofErr w:type="spellEnd"/>
      <w:r w:rsidRPr="00C47E5B">
        <w:rPr>
          <w:rFonts w:ascii="Arial" w:hAnsi="Arial" w:cs="Arial"/>
          <w:sz w:val="20"/>
          <w:szCs w:val="20"/>
        </w:rPr>
        <w:t>:</w:t>
      </w:r>
      <w:r w:rsidR="00D145F7" w:rsidRPr="00C47E5B">
        <w:rPr>
          <w:rFonts w:ascii="Arial" w:hAnsi="Arial" w:cs="Arial"/>
          <w:sz w:val="20"/>
          <w:szCs w:val="20"/>
        </w:rPr>
        <w:t xml:space="preserve"> </w:t>
      </w:r>
      <w:hyperlink r:id="rId6" w:history="1">
        <w:r w:rsidR="007146A1" w:rsidRPr="007146A1">
          <w:rPr>
            <w:rStyle w:val="a4"/>
            <w:b/>
          </w:rPr>
          <w:t>UA-2026-01-30-013774-a</w:t>
        </w:r>
      </w:hyperlink>
    </w:p>
    <w:p w14:paraId="0B475D26" w14:textId="77777777" w:rsidR="00420EAE" w:rsidRPr="005369F2" w:rsidRDefault="00420EAE" w:rsidP="00D437DC">
      <w:pPr>
        <w:tabs>
          <w:tab w:val="left" w:pos="709"/>
        </w:tabs>
        <w:spacing w:line="276" w:lineRule="auto"/>
        <w:ind w:firstLine="709"/>
        <w:jc w:val="both"/>
        <w:rPr>
          <w:rFonts w:ascii="Arial" w:hAnsi="Arial" w:cs="Arial"/>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437DC" w:rsidRPr="005369F2" w14:paraId="38AC34F1" w14:textId="77777777" w:rsidTr="003E2619">
        <w:trPr>
          <w:jc w:val="center"/>
        </w:trPr>
        <w:tc>
          <w:tcPr>
            <w:tcW w:w="2835" w:type="dxa"/>
            <w:shd w:val="clear" w:color="auto" w:fill="auto"/>
          </w:tcPr>
          <w:p w14:paraId="260978B2" w14:textId="77777777"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Період надання послуг</w:t>
            </w:r>
          </w:p>
        </w:tc>
        <w:tc>
          <w:tcPr>
            <w:tcW w:w="5387" w:type="dxa"/>
            <w:shd w:val="clear" w:color="auto" w:fill="auto"/>
          </w:tcPr>
          <w:p w14:paraId="546819A2" w14:textId="77777777"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Очікувана вартість предмета закупівлі, грн.</w:t>
            </w:r>
          </w:p>
        </w:tc>
      </w:tr>
      <w:tr w:rsidR="00D437DC" w:rsidRPr="005369F2" w14:paraId="67646E07" w14:textId="77777777" w:rsidTr="003E2619">
        <w:trPr>
          <w:jc w:val="center"/>
        </w:trPr>
        <w:tc>
          <w:tcPr>
            <w:tcW w:w="2835" w:type="dxa"/>
            <w:shd w:val="clear" w:color="auto" w:fill="auto"/>
          </w:tcPr>
          <w:p w14:paraId="4177DA44" w14:textId="11B44E56"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до 31.12.202</w:t>
            </w:r>
            <w:r w:rsidR="00C47E5B">
              <w:rPr>
                <w:rFonts w:ascii="Arial" w:eastAsia="Calibri" w:hAnsi="Arial" w:cs="Arial"/>
                <w:sz w:val="22"/>
                <w:szCs w:val="22"/>
                <w:lang w:val="uk-UA"/>
              </w:rPr>
              <w:t>6</w:t>
            </w:r>
          </w:p>
        </w:tc>
        <w:tc>
          <w:tcPr>
            <w:tcW w:w="5387" w:type="dxa"/>
            <w:shd w:val="clear" w:color="auto" w:fill="auto"/>
          </w:tcPr>
          <w:p w14:paraId="2DFD3EF1" w14:textId="69B2AEBE" w:rsidR="00D437DC" w:rsidRPr="00F0455B" w:rsidRDefault="00DE5828" w:rsidP="00F0455B">
            <w:pPr>
              <w:tabs>
                <w:tab w:val="left" w:pos="709"/>
              </w:tabs>
              <w:suppressAutoHyphens/>
              <w:spacing w:line="276" w:lineRule="auto"/>
              <w:ind w:leftChars="-1" w:left="1" w:hangingChars="1" w:hanging="3"/>
              <w:jc w:val="center"/>
              <w:textAlignment w:val="top"/>
              <w:outlineLvl w:val="0"/>
              <w:rPr>
                <w:b/>
                <w:bCs/>
                <w:color w:val="599A4F"/>
                <w:position w:val="-1"/>
                <w:sz w:val="28"/>
                <w:szCs w:val="68"/>
                <w:shd w:val="clear" w:color="auto" w:fill="F0F5F2"/>
                <w:lang w:val="uk-UA"/>
              </w:rPr>
            </w:pPr>
            <w:r>
              <w:rPr>
                <w:rStyle w:val="a7"/>
                <w:color w:val="599A4F"/>
                <w:position w:val="-1"/>
                <w:sz w:val="28"/>
                <w:szCs w:val="68"/>
                <w:shd w:val="clear" w:color="auto" w:fill="F0F5F2"/>
                <w:lang w:val="uk-UA"/>
              </w:rPr>
              <w:t xml:space="preserve">19 296 360,00 </w:t>
            </w:r>
            <w:r w:rsidR="00F0455B" w:rsidRPr="00F0455B">
              <w:rPr>
                <w:rStyle w:val="a7"/>
                <w:color w:val="599A4F"/>
                <w:position w:val="-1"/>
                <w:sz w:val="28"/>
                <w:szCs w:val="68"/>
                <w:shd w:val="clear" w:color="auto" w:fill="F0F5F2"/>
                <w:lang w:val="uk-UA"/>
              </w:rPr>
              <w:t>з ПДВ</w:t>
            </w:r>
          </w:p>
        </w:tc>
      </w:tr>
    </w:tbl>
    <w:p w14:paraId="12DDF184" w14:textId="77777777" w:rsidR="00D437DC" w:rsidRPr="005369F2" w:rsidRDefault="00D437DC" w:rsidP="00F0455B">
      <w:pPr>
        <w:tabs>
          <w:tab w:val="left" w:pos="709"/>
        </w:tabs>
        <w:spacing w:line="276" w:lineRule="auto"/>
        <w:jc w:val="both"/>
        <w:rPr>
          <w:rFonts w:ascii="Arial" w:hAnsi="Arial" w:cs="Arial"/>
          <w:lang w:val="uk-UA"/>
        </w:rPr>
      </w:pPr>
    </w:p>
    <w:p w14:paraId="062775B5" w14:textId="1B7DD1E6" w:rsidR="00A12042" w:rsidRPr="00D437DC" w:rsidRDefault="00A12042">
      <w:pPr>
        <w:rPr>
          <w:lang w:val="uk-UA"/>
        </w:rPr>
      </w:pPr>
    </w:p>
    <w:sectPr w:rsidR="00A12042" w:rsidRPr="00D437DC" w:rsidSect="00945AA6">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A7E"/>
    <w:multiLevelType w:val="hybridMultilevel"/>
    <w:tmpl w:val="243A5014"/>
    <w:lvl w:ilvl="0" w:tplc="684C94F6">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5D"/>
    <w:rsid w:val="0005035C"/>
    <w:rsid w:val="00065A87"/>
    <w:rsid w:val="000C725E"/>
    <w:rsid w:val="000C7F2C"/>
    <w:rsid w:val="00102832"/>
    <w:rsid w:val="00104C96"/>
    <w:rsid w:val="00113331"/>
    <w:rsid w:val="001A7C72"/>
    <w:rsid w:val="002320DA"/>
    <w:rsid w:val="002662E6"/>
    <w:rsid w:val="00301C34"/>
    <w:rsid w:val="00391B5D"/>
    <w:rsid w:val="003C77F1"/>
    <w:rsid w:val="003E2619"/>
    <w:rsid w:val="003E3484"/>
    <w:rsid w:val="00420EAE"/>
    <w:rsid w:val="00447F21"/>
    <w:rsid w:val="004508C4"/>
    <w:rsid w:val="00452DB0"/>
    <w:rsid w:val="005369F2"/>
    <w:rsid w:val="00560FF8"/>
    <w:rsid w:val="005704C7"/>
    <w:rsid w:val="00584F38"/>
    <w:rsid w:val="005B55C7"/>
    <w:rsid w:val="007146A1"/>
    <w:rsid w:val="007276BF"/>
    <w:rsid w:val="0080667B"/>
    <w:rsid w:val="008D1C16"/>
    <w:rsid w:val="008D312B"/>
    <w:rsid w:val="008F6686"/>
    <w:rsid w:val="00945AA6"/>
    <w:rsid w:val="009550EA"/>
    <w:rsid w:val="009C06BD"/>
    <w:rsid w:val="009D4DB9"/>
    <w:rsid w:val="00A0017C"/>
    <w:rsid w:val="00A12042"/>
    <w:rsid w:val="00A60B09"/>
    <w:rsid w:val="00A6794D"/>
    <w:rsid w:val="00A967D7"/>
    <w:rsid w:val="00B36D5E"/>
    <w:rsid w:val="00BB2521"/>
    <w:rsid w:val="00C47E5B"/>
    <w:rsid w:val="00C536F9"/>
    <w:rsid w:val="00CF01F5"/>
    <w:rsid w:val="00D145F7"/>
    <w:rsid w:val="00D31261"/>
    <w:rsid w:val="00D437DC"/>
    <w:rsid w:val="00D84D2D"/>
    <w:rsid w:val="00D87F03"/>
    <w:rsid w:val="00DE5828"/>
    <w:rsid w:val="00E6781F"/>
    <w:rsid w:val="00F0455B"/>
    <w:rsid w:val="00F11186"/>
    <w:rsid w:val="00FA7A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25DD"/>
  <w15:chartTrackingRefBased/>
  <w15:docId w15:val="{F96A9045-1DFD-4932-B996-EB61957C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7D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437D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37DC"/>
    <w:rPr>
      <w:rFonts w:asciiTheme="majorHAnsi" w:eastAsiaTheme="majorEastAsia" w:hAnsiTheme="majorHAnsi" w:cstheme="majorBidi"/>
      <w:color w:val="2F5496" w:themeColor="accent1" w:themeShade="BF"/>
      <w:sz w:val="32"/>
      <w:szCs w:val="32"/>
      <w:lang w:val="ru-RU" w:eastAsia="ru-RU"/>
    </w:rPr>
  </w:style>
  <w:style w:type="paragraph" w:styleId="a3">
    <w:name w:val="List Paragraph"/>
    <w:basedOn w:val="a"/>
    <w:uiPriority w:val="34"/>
    <w:qFormat/>
    <w:rsid w:val="00D437DC"/>
    <w:pPr>
      <w:ind w:left="720"/>
      <w:contextualSpacing/>
    </w:pPr>
  </w:style>
  <w:style w:type="character" w:styleId="a4">
    <w:name w:val="Hyperlink"/>
    <w:basedOn w:val="a0"/>
    <w:uiPriority w:val="99"/>
    <w:unhideWhenUsed/>
    <w:rsid w:val="00D145F7"/>
    <w:rPr>
      <w:color w:val="0563C1" w:themeColor="hyperlink"/>
      <w:u w:val="single"/>
    </w:rPr>
  </w:style>
  <w:style w:type="character" w:customStyle="1" w:styleId="UnresolvedMention">
    <w:name w:val="Unresolved Mention"/>
    <w:basedOn w:val="a0"/>
    <w:uiPriority w:val="99"/>
    <w:semiHidden/>
    <w:unhideWhenUsed/>
    <w:rsid w:val="00D145F7"/>
    <w:rPr>
      <w:color w:val="605E5C"/>
      <w:shd w:val="clear" w:color="auto" w:fill="E1DFDD"/>
    </w:rPr>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0667B"/>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0667B"/>
    <w:pPr>
      <w:spacing w:line="252" w:lineRule="auto"/>
      <w:ind w:left="720"/>
      <w:contextualSpacing/>
    </w:pPr>
    <w:rPr>
      <w:sz w:val="24"/>
      <w:szCs w:val="24"/>
      <w:lang w:val="ru-RU" w:eastAsia="ru-RU"/>
    </w:rPr>
  </w:style>
  <w:style w:type="character" w:styleId="a7">
    <w:name w:val="Strong"/>
    <w:basedOn w:val="a0"/>
    <w:uiPriority w:val="22"/>
    <w:qFormat/>
    <w:rsid w:val="003E2619"/>
    <w:rPr>
      <w:b/>
      <w:bCs/>
    </w:rPr>
  </w:style>
  <w:style w:type="character" w:customStyle="1" w:styleId="green">
    <w:name w:val="green"/>
    <w:basedOn w:val="a0"/>
    <w:rsid w:val="00F0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381">
      <w:bodyDiv w:val="1"/>
      <w:marLeft w:val="0"/>
      <w:marRight w:val="0"/>
      <w:marTop w:val="0"/>
      <w:marBottom w:val="0"/>
      <w:divBdr>
        <w:top w:val="none" w:sz="0" w:space="0" w:color="auto"/>
        <w:left w:val="none" w:sz="0" w:space="0" w:color="auto"/>
        <w:bottom w:val="none" w:sz="0" w:space="0" w:color="auto"/>
        <w:right w:val="none" w:sz="0" w:space="0" w:color="auto"/>
      </w:divBdr>
    </w:div>
    <w:div w:id="1119834518">
      <w:bodyDiv w:val="1"/>
      <w:marLeft w:val="0"/>
      <w:marRight w:val="0"/>
      <w:marTop w:val="0"/>
      <w:marBottom w:val="0"/>
      <w:divBdr>
        <w:top w:val="none" w:sz="0" w:space="0" w:color="auto"/>
        <w:left w:val="none" w:sz="0" w:space="0" w:color="auto"/>
        <w:bottom w:val="none" w:sz="0" w:space="0" w:color="auto"/>
        <w:right w:val="none" w:sz="0" w:space="0" w:color="auto"/>
      </w:divBdr>
    </w:div>
    <w:div w:id="190914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uk/tender/UA-2026-01-30-013774-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4791-C4F0-427A-9EBD-38D4E849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Pages>
  <Words>2052</Words>
  <Characters>1171</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Paplyk.Taras</cp:lastModifiedBy>
  <cp:revision>36</cp:revision>
  <dcterms:created xsi:type="dcterms:W3CDTF">2024-02-02T06:51:00Z</dcterms:created>
  <dcterms:modified xsi:type="dcterms:W3CDTF">2026-02-02T09:40:00Z</dcterms:modified>
</cp:coreProperties>
</file>