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173E41" w:rsidRDefault="00386AF7" w:rsidP="007C1803">
      <w:pPr>
        <w:spacing w:after="0" w:line="240" w:lineRule="auto"/>
        <w:jc w:val="center"/>
        <w:rPr>
          <w:rFonts w:ascii="Times New Roman" w:hAnsi="Times New Roman" w:cs="Times New Roman"/>
          <w:sz w:val="24"/>
          <w:szCs w:val="24"/>
        </w:rPr>
      </w:pPr>
      <w:proofErr w:type="spellStart"/>
      <w:r w:rsidRPr="00173E41">
        <w:rPr>
          <w:rFonts w:ascii="Times New Roman" w:hAnsi="Times New Roman" w:cs="Times New Roman"/>
          <w:sz w:val="24"/>
          <w:szCs w:val="24"/>
        </w:rPr>
        <w:t>Обгрунтування</w:t>
      </w:r>
      <w:proofErr w:type="spellEnd"/>
      <w:r w:rsidRPr="00173E41">
        <w:rPr>
          <w:rFonts w:ascii="Times New Roman" w:hAnsi="Times New Roman" w:cs="Times New Roman"/>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386AF7" w:rsidRPr="00173E41" w:rsidRDefault="00386AF7" w:rsidP="007C1803">
      <w:pPr>
        <w:spacing w:after="0" w:line="240" w:lineRule="auto"/>
        <w:jc w:val="both"/>
        <w:rPr>
          <w:rFonts w:ascii="Times New Roman" w:hAnsi="Times New Roman" w:cs="Times New Roman"/>
          <w:sz w:val="24"/>
          <w:szCs w:val="24"/>
          <w:shd w:val="clear" w:color="auto" w:fill="F3F7FA"/>
        </w:rPr>
      </w:pPr>
    </w:p>
    <w:p w:rsidR="00173E41" w:rsidRPr="007F3C8E" w:rsidRDefault="00173E41" w:rsidP="00173E41">
      <w:pPr>
        <w:pStyle w:val="a6"/>
        <w:spacing w:after="100" w:afterAutospacing="1"/>
        <w:ind w:firstLine="708"/>
        <w:jc w:val="both"/>
        <w:rPr>
          <w:rFonts w:ascii="Times New Roman" w:eastAsia="Times New Roman" w:hAnsi="Times New Roman"/>
          <w:sz w:val="24"/>
          <w:szCs w:val="24"/>
          <w:lang w:eastAsia="uk-UA"/>
        </w:rPr>
      </w:pPr>
      <w:r>
        <w:rPr>
          <w:rFonts w:ascii="Arial" w:hAnsi="Arial" w:cs="Arial"/>
          <w:sz w:val="24"/>
          <w:szCs w:val="24"/>
        </w:rPr>
        <w:t xml:space="preserve"> </w:t>
      </w:r>
      <w:r w:rsidRPr="007F3C8E">
        <w:rPr>
          <w:rFonts w:ascii="Times New Roman" w:eastAsia="Times New Roman" w:hAnsi="Times New Roman"/>
          <w:sz w:val="24"/>
          <w:szCs w:val="24"/>
          <w:lang w:eastAsia="uk-UA"/>
        </w:rPr>
        <w:t>На виконання вимог постанови Кабінету Міністрів України від 11 жовтня 2016 року № 710 «Про ефективне використання державних коштів», у зв’язку з необхідністю здійснення закупівлі за предметом:</w:t>
      </w:r>
    </w:p>
    <w:p w:rsidR="00173E41" w:rsidRPr="00535427" w:rsidRDefault="00517288" w:rsidP="00517288">
      <w:pPr>
        <w:jc w:val="center"/>
        <w:rPr>
          <w:rFonts w:ascii="Times New Roman" w:eastAsia="Times New Roman" w:hAnsi="Times New Roman" w:cs="Times New Roman"/>
          <w:sz w:val="24"/>
          <w:szCs w:val="24"/>
          <w:lang w:eastAsia="uk-UA"/>
        </w:rPr>
      </w:pPr>
      <w:r>
        <w:rPr>
          <w:rFonts w:ascii="Times New Roman" w:hAnsi="Times New Roman" w:cs="Times New Roman"/>
          <w:b/>
          <w:i/>
          <w:sz w:val="24"/>
          <w:szCs w:val="24"/>
          <w:lang w:eastAsia="x-none"/>
        </w:rPr>
        <w:t xml:space="preserve"> </w:t>
      </w:r>
      <w:r>
        <w:rPr>
          <w:rFonts w:ascii="Times New Roman" w:hAnsi="Times New Roman" w:cs="Times New Roman"/>
          <w:b/>
          <w:i/>
          <w:sz w:val="24"/>
          <w:szCs w:val="24"/>
        </w:rPr>
        <w:t xml:space="preserve"> </w:t>
      </w:r>
      <w:r>
        <w:rPr>
          <w:rFonts w:ascii="Times New Roman" w:hAnsi="Times New Roman" w:cs="Times New Roman"/>
          <w:i/>
          <w:sz w:val="24"/>
          <w:szCs w:val="24"/>
          <w:lang w:eastAsia="x-none"/>
        </w:rPr>
        <w:t xml:space="preserve">  </w:t>
      </w:r>
      <w:r>
        <w:rPr>
          <w:rFonts w:ascii="Times New Roman" w:hAnsi="Times New Roman" w:cs="Times New Roman"/>
          <w:b/>
          <w:i/>
          <w:sz w:val="24"/>
          <w:szCs w:val="24"/>
        </w:rPr>
        <w:t xml:space="preserve">  </w:t>
      </w:r>
      <w:r>
        <w:rPr>
          <w:rFonts w:ascii="Times New Roman" w:hAnsi="Times New Roman" w:cs="Times New Roman"/>
          <w:b/>
          <w:i/>
          <w:color w:val="000000"/>
          <w:sz w:val="24"/>
          <w:szCs w:val="24"/>
        </w:rPr>
        <w:t xml:space="preserve"> </w:t>
      </w:r>
      <w:r>
        <w:rPr>
          <w:rFonts w:ascii="Times New Roman" w:hAnsi="Times New Roman" w:cs="Times New Roman"/>
          <w:i/>
          <w:sz w:val="24"/>
          <w:szCs w:val="24"/>
          <w:lang w:eastAsia="x-none"/>
        </w:rPr>
        <w:t>ДК 021:2015 – 90610000-6 – Послуги з прибирання та підмітання вулиць</w:t>
      </w:r>
      <w:r>
        <w:rPr>
          <w:rFonts w:ascii="Times New Roman" w:hAnsi="Times New Roman" w:cs="Times New Roman"/>
          <w:b/>
          <w:i/>
          <w:sz w:val="24"/>
          <w:szCs w:val="24"/>
        </w:rPr>
        <w:t xml:space="preserve"> –  </w:t>
      </w:r>
      <w:r>
        <w:rPr>
          <w:rFonts w:ascii="Times New Roman" w:hAnsi="Times New Roman"/>
          <w:b/>
          <w:i/>
          <w:color w:val="000000"/>
          <w:sz w:val="24"/>
          <w:szCs w:val="24"/>
        </w:rPr>
        <w:t>Лот 5 - Послуги з  прибирання та підмітання прибирання вулиць Залізничного району Львівської міської територіальної громади</w:t>
      </w:r>
      <w:r>
        <w:rPr>
          <w:rFonts w:ascii="Times New Roman" w:hAnsi="Times New Roman"/>
          <w:i/>
          <w:color w:val="000000"/>
          <w:sz w:val="24"/>
          <w:szCs w:val="24"/>
        </w:rPr>
        <w:t xml:space="preserve">; </w:t>
      </w:r>
      <w:r>
        <w:rPr>
          <w:rFonts w:ascii="Times New Roman" w:hAnsi="Times New Roman"/>
          <w:b/>
          <w:i/>
          <w:color w:val="000000"/>
          <w:sz w:val="24"/>
          <w:szCs w:val="24"/>
        </w:rPr>
        <w:t xml:space="preserve"> Лот 6 - Послуги з  прибирання та підмітання прибирання вулиць Залізничного району Львівської міської територіальної громади,</w:t>
      </w:r>
      <w:r>
        <w:rPr>
          <w:rFonts w:ascii="Times New Roman" w:hAnsi="Times New Roman"/>
          <w:i/>
          <w:color w:val="000000"/>
          <w:sz w:val="24"/>
          <w:szCs w:val="24"/>
        </w:rPr>
        <w:t xml:space="preserve"> 2 лоти; </w:t>
      </w:r>
      <w:r w:rsidR="00173E41" w:rsidRPr="007F3C8E">
        <w:rPr>
          <w:rFonts w:ascii="Times New Roman" w:eastAsia="Times New Roman" w:hAnsi="Times New Roman" w:cs="Times New Roman"/>
          <w:sz w:val="24"/>
          <w:szCs w:val="24"/>
          <w:lang w:eastAsia="uk-UA"/>
        </w:rPr>
        <w:t>,</w:t>
      </w:r>
      <w:r w:rsidR="00173E41" w:rsidRPr="00925A0C">
        <w:rPr>
          <w:rFonts w:ascii="Times New Roman" w:eastAsia="Times New Roman" w:hAnsi="Times New Roman" w:cs="Times New Roman"/>
          <w:sz w:val="24"/>
          <w:szCs w:val="24"/>
          <w:lang w:eastAsia="uk-UA"/>
        </w:rPr>
        <w:t xml:space="preserve"> </w:t>
      </w:r>
      <w:r w:rsidR="00173E41" w:rsidRPr="007F3C8E">
        <w:rPr>
          <w:rFonts w:ascii="Times New Roman" w:eastAsia="Times New Roman" w:hAnsi="Times New Roman" w:cs="Times New Roman"/>
          <w:sz w:val="24"/>
          <w:szCs w:val="24"/>
          <w:lang w:eastAsia="uk-UA"/>
        </w:rPr>
        <w:t xml:space="preserve">ідентифікатор закупівлі: </w:t>
      </w:r>
      <w:r w:rsidR="00173E41" w:rsidRPr="00F905C1">
        <w:rPr>
          <w:rFonts w:ascii="Times New Roman" w:eastAsia="Times New Roman" w:hAnsi="Times New Roman" w:cs="Times New Roman"/>
          <w:bCs/>
          <w:sz w:val="24"/>
          <w:szCs w:val="24"/>
          <w:lang w:eastAsia="uk-UA"/>
        </w:rPr>
        <w:t>UA-2026-</w:t>
      </w:r>
      <w:r w:rsidR="00D72A76">
        <w:rPr>
          <w:rFonts w:ascii="Times New Roman" w:eastAsia="Times New Roman" w:hAnsi="Times New Roman" w:cs="Times New Roman"/>
          <w:bCs/>
          <w:sz w:val="24"/>
          <w:szCs w:val="24"/>
          <w:lang w:eastAsia="uk-UA"/>
        </w:rPr>
        <w:t>02-</w:t>
      </w:r>
      <w:r>
        <w:rPr>
          <w:rFonts w:ascii="Times New Roman" w:eastAsia="Times New Roman" w:hAnsi="Times New Roman" w:cs="Times New Roman"/>
          <w:bCs/>
          <w:sz w:val="24"/>
          <w:szCs w:val="24"/>
          <w:lang w:eastAsia="uk-UA"/>
        </w:rPr>
        <w:t>09-</w:t>
      </w:r>
      <w:r w:rsidR="009C533D">
        <w:rPr>
          <w:rFonts w:ascii="Times New Roman" w:eastAsia="Times New Roman" w:hAnsi="Times New Roman" w:cs="Times New Roman"/>
          <w:bCs/>
          <w:sz w:val="24"/>
          <w:szCs w:val="24"/>
          <w:lang w:eastAsia="uk-UA"/>
        </w:rPr>
        <w:t>011260</w:t>
      </w:r>
      <w:bookmarkStart w:id="0" w:name="_GoBack"/>
      <w:bookmarkEnd w:id="0"/>
      <w:r w:rsidR="00173E41">
        <w:rPr>
          <w:rFonts w:ascii="Times New Roman" w:eastAsia="Times New Roman" w:hAnsi="Times New Roman" w:cs="Times New Roman"/>
          <w:bCs/>
          <w:sz w:val="24"/>
          <w:szCs w:val="24"/>
          <w:lang w:eastAsia="uk-UA"/>
        </w:rPr>
        <w:t>-</w:t>
      </w:r>
      <w:r w:rsidR="00173E41">
        <w:rPr>
          <w:rFonts w:ascii="Times New Roman" w:eastAsia="Times New Roman" w:hAnsi="Times New Roman" w:cs="Times New Roman"/>
          <w:bCs/>
          <w:sz w:val="24"/>
          <w:szCs w:val="24"/>
          <w:lang w:val="en-US" w:eastAsia="uk-UA"/>
        </w:rPr>
        <w:t>a</w:t>
      </w:r>
      <w:r w:rsidR="00173E41">
        <w:rPr>
          <w:rFonts w:ascii="Times New Roman" w:eastAsia="Times New Roman" w:hAnsi="Times New Roman" w:cs="Times New Roman"/>
          <w:bCs/>
          <w:sz w:val="24"/>
          <w:szCs w:val="24"/>
          <w:lang w:eastAsia="uk-UA"/>
        </w:rPr>
        <w:t>.</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Залізнична районна адміністрація Львівської міської ради оприлюднює відповідне обґрунтування.</w:t>
      </w:r>
    </w:p>
    <w:p w:rsidR="00173E41" w:rsidRPr="007F3C8E" w:rsidRDefault="00173E41" w:rsidP="00173E41">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послуг з механізованого прибирання вулиць Залізничного району Львівської міської територіальної громади у 2026 році.</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Розрахунок очікуваної вартості здійснено відповідно до:</w:t>
      </w:r>
    </w:p>
    <w:p w:rsidR="00173E41" w:rsidRPr="007F3C8E" w:rsidRDefault="00173E41" w:rsidP="00173E41">
      <w:pPr>
        <w:pStyle w:val="a5"/>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173E41" w:rsidRPr="007F3C8E" w:rsidRDefault="00173E41" w:rsidP="00173E41">
      <w:pPr>
        <w:pStyle w:val="a5"/>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бюджетних запитів головного розпорядника бюджетних коштів, сформованих з урахуванням граничних показників видатків бюджету;</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18.12.2025 № 7244 «Про бюджет Львівської міської територіальної громади на 2026 рік».</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При визначенні очікуваної вартості враховано фактичні обсяги та вартість аналогічних послуг за попередній бюджетний період, прогнозні макроекономічні показники, базову вартість обслуговування 1 </w:t>
      </w:r>
      <w:proofErr w:type="spellStart"/>
      <w:r w:rsidRPr="007F3C8E">
        <w:rPr>
          <w:rFonts w:ascii="Times New Roman" w:eastAsia="Times New Roman" w:hAnsi="Times New Roman" w:cs="Times New Roman"/>
          <w:sz w:val="24"/>
          <w:szCs w:val="24"/>
          <w:lang w:eastAsia="uk-UA"/>
        </w:rPr>
        <w:t>кв</w:t>
      </w:r>
      <w:proofErr w:type="spellEnd"/>
      <w:r w:rsidRPr="007F3C8E">
        <w:rPr>
          <w:rFonts w:ascii="Times New Roman" w:eastAsia="Times New Roman" w:hAnsi="Times New Roman" w:cs="Times New Roman"/>
          <w:sz w:val="24"/>
          <w:szCs w:val="24"/>
          <w:lang w:eastAsia="uk-UA"/>
        </w:rPr>
        <w:t>. м території, структуру витрат, а також розмір мінімальної заробітної плати, встановлений на 2026 рік.</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2. Обґрунтування розміру бюджетного призначення</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Розмір бюджетного призначення на закупівлю послуг з механізованого прибирання вулиць визначено відповідно до ухвали Львівської міської ради від 18.12.2025 № 7244 «Про бюджет Львівської міської територіальної громади на 2026 рік».</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Необхідність здійснення закупівлі зумовлена потребою у належному та безперервному утриманні </w:t>
      </w:r>
      <w:proofErr w:type="spellStart"/>
      <w:r w:rsidRPr="007F3C8E">
        <w:rPr>
          <w:rFonts w:ascii="Times New Roman" w:eastAsia="Times New Roman" w:hAnsi="Times New Roman" w:cs="Times New Roman"/>
          <w:sz w:val="24"/>
          <w:szCs w:val="24"/>
          <w:lang w:eastAsia="uk-UA"/>
        </w:rPr>
        <w:t>вулично</w:t>
      </w:r>
      <w:proofErr w:type="spellEnd"/>
      <w:r w:rsidRPr="007F3C8E">
        <w:rPr>
          <w:rFonts w:ascii="Times New Roman" w:eastAsia="Times New Roman" w:hAnsi="Times New Roman" w:cs="Times New Roman"/>
          <w:sz w:val="24"/>
          <w:szCs w:val="24"/>
          <w:lang w:eastAsia="uk-UA"/>
        </w:rPr>
        <w:t>-дорожньої мережі Залізничного району Львівської міської територіальної громади у 2026 році відповідно до вимог чинного законодавства у сфері благоустрою.</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Фінансування закупівлі здійснюється за рахунок коштів загального фонду бюджету за відповідною КПКВК.</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3. Обґрунтування технічних, якісних та кількісних характеристик предмета закупівлі</w:t>
      </w:r>
    </w:p>
    <w:p w:rsidR="00173E41"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      </w:t>
      </w:r>
    </w:p>
    <w:p w:rsidR="00173E41"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Технічні та якісні характеристики предмета закупівлі сформовані з урахуванням вимог чинного законодавства та нормативно-правових актів, зокрема:</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Закону України «Про благоустрій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ухвали Львівської міської ради від 19.12.2024 № 5766 «Про затвердження Правил благоустрою Львівської міської територіальної громади»;</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Положення про порядок утримання шляхово-дорожньої мережі Львівської міської територіальної громади у зимовий період, затвердженого рішенням виконавчого комітету Львівської міської ради від 02.11.2022 № 1002;</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Технічних правил ремонту і утримання вулиць та доріг населених пунктів, затверджених наказом </w:t>
      </w:r>
      <w:proofErr w:type="spellStart"/>
      <w:r w:rsidRPr="007F3C8E">
        <w:rPr>
          <w:rFonts w:ascii="Times New Roman" w:eastAsia="Times New Roman" w:hAnsi="Times New Roman" w:cs="Times New Roman"/>
          <w:sz w:val="24"/>
          <w:szCs w:val="24"/>
          <w:lang w:eastAsia="uk-UA"/>
        </w:rPr>
        <w:t>Мінрегіонбуду</w:t>
      </w:r>
      <w:proofErr w:type="spellEnd"/>
      <w:r w:rsidRPr="007F3C8E">
        <w:rPr>
          <w:rFonts w:ascii="Times New Roman" w:eastAsia="Times New Roman" w:hAnsi="Times New Roman" w:cs="Times New Roman"/>
          <w:sz w:val="24"/>
          <w:szCs w:val="24"/>
          <w:lang w:eastAsia="uk-UA"/>
        </w:rPr>
        <w:t xml:space="preserve"> від 14.02.2012 № 54 (зі змінами);</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наказу Міністерства з питань житлово-комунального господарства України від 07.07.2008 № 213 «Про затвердження Методичних рекомендацій з прибирання території об’єктів благоустрою населених пунктів»;</w:t>
      </w:r>
    </w:p>
    <w:p w:rsidR="00173E41" w:rsidRPr="007F3C8E" w:rsidRDefault="00173E41" w:rsidP="00173E41">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інших чинних нормативно-правових актів.</w:t>
      </w:r>
    </w:p>
    <w:p w:rsidR="00836B9C" w:rsidRPr="00836B9C" w:rsidRDefault="00173E41" w:rsidP="00836B9C">
      <w:pPr>
        <w:pStyle w:val="a4"/>
        <w:ind w:left="0"/>
        <w:jc w:val="both"/>
        <w:rPr>
          <w:rFonts w:ascii="Times New Roman" w:hAnsi="Times New Roman" w:cs="Times New Roman"/>
        </w:rPr>
      </w:pPr>
      <w:r>
        <w:rPr>
          <w:rFonts w:ascii="Times New Roman" w:eastAsia="Times New Roman" w:hAnsi="Times New Roman" w:cs="Times New Roman"/>
          <w:lang w:eastAsia="uk-UA"/>
        </w:rPr>
        <w:t xml:space="preserve">         </w:t>
      </w:r>
      <w:r w:rsidRPr="00836B9C">
        <w:rPr>
          <w:rFonts w:ascii="Times New Roman" w:eastAsia="Times New Roman" w:hAnsi="Times New Roman" w:cs="Times New Roman"/>
          <w:lang w:eastAsia="uk-UA"/>
        </w:rPr>
        <w:t xml:space="preserve">Якість послуг повинна відповідати вимогам санітарного законодавства та нормативам у сфері благоустрою. </w:t>
      </w:r>
      <w:r w:rsidR="00836B9C" w:rsidRPr="00836B9C">
        <w:rPr>
          <w:rFonts w:ascii="Times New Roman" w:eastAsia="Times New Roman" w:hAnsi="Times New Roman" w:cs="Times New Roman"/>
          <w:lang w:eastAsia="uk-UA"/>
        </w:rPr>
        <w:t xml:space="preserve"> </w:t>
      </w:r>
      <w:proofErr w:type="spellStart"/>
      <w:r w:rsidR="00836B9C" w:rsidRPr="00836B9C">
        <w:rPr>
          <w:rFonts w:ascii="Times New Roman" w:hAnsi="Times New Roman" w:cs="Times New Roman"/>
        </w:rPr>
        <w:t>Послуги</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повинні</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надаватися</w:t>
      </w:r>
      <w:proofErr w:type="spellEnd"/>
      <w:r w:rsidR="00836B9C" w:rsidRPr="00836B9C">
        <w:rPr>
          <w:rFonts w:ascii="Times New Roman" w:hAnsi="Times New Roman" w:cs="Times New Roman"/>
        </w:rPr>
        <w:t xml:space="preserve"> з </w:t>
      </w:r>
      <w:proofErr w:type="spellStart"/>
      <w:r w:rsidR="00836B9C" w:rsidRPr="00836B9C">
        <w:rPr>
          <w:rFonts w:ascii="Times New Roman" w:hAnsi="Times New Roman" w:cs="Times New Roman"/>
        </w:rPr>
        <w:t>дотриманням</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вимог</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законодавства</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України</w:t>
      </w:r>
      <w:proofErr w:type="spellEnd"/>
      <w:r w:rsidR="00836B9C" w:rsidRPr="00836B9C">
        <w:rPr>
          <w:rFonts w:ascii="Times New Roman" w:hAnsi="Times New Roman" w:cs="Times New Roman"/>
        </w:rPr>
        <w:t xml:space="preserve">, Закону </w:t>
      </w:r>
      <w:proofErr w:type="spellStart"/>
      <w:r w:rsidR="00836B9C" w:rsidRPr="00836B9C">
        <w:rPr>
          <w:rFonts w:ascii="Times New Roman" w:hAnsi="Times New Roman" w:cs="Times New Roman"/>
        </w:rPr>
        <w:t>України</w:t>
      </w:r>
      <w:proofErr w:type="spellEnd"/>
      <w:r w:rsidR="00836B9C" w:rsidRPr="00836B9C">
        <w:rPr>
          <w:rFonts w:ascii="Times New Roman" w:hAnsi="Times New Roman" w:cs="Times New Roman"/>
        </w:rPr>
        <w:t xml:space="preserve"> «Про </w:t>
      </w:r>
      <w:proofErr w:type="spellStart"/>
      <w:r w:rsidR="00836B9C" w:rsidRPr="00836B9C">
        <w:rPr>
          <w:rFonts w:ascii="Times New Roman" w:hAnsi="Times New Roman" w:cs="Times New Roman"/>
        </w:rPr>
        <w:t>благоустрій</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населених</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пунктів</w:t>
      </w:r>
      <w:proofErr w:type="spellEnd"/>
      <w:r w:rsidR="00836B9C" w:rsidRPr="00836B9C">
        <w:rPr>
          <w:rFonts w:ascii="Times New Roman" w:hAnsi="Times New Roman" w:cs="Times New Roman"/>
        </w:rPr>
        <w:t xml:space="preserve">», Правил благоустрою </w:t>
      </w:r>
      <w:proofErr w:type="spellStart"/>
      <w:r w:rsidR="00836B9C" w:rsidRPr="00836B9C">
        <w:rPr>
          <w:rFonts w:ascii="Times New Roman" w:hAnsi="Times New Roman" w:cs="Times New Roman"/>
        </w:rPr>
        <w:t>Львівської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міської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територіальної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громади</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затверджених</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ухвалою</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Львівської</w:t>
      </w:r>
      <w:proofErr w:type="spellEnd"/>
      <w:r w:rsidR="00836B9C" w:rsidRPr="00836B9C">
        <w:rPr>
          <w:rFonts w:ascii="Times New Roman" w:hAnsi="Times New Roman" w:cs="Times New Roman"/>
        </w:rPr>
        <w:t xml:space="preserve"> </w:t>
      </w:r>
      <w:proofErr w:type="spellStart"/>
      <w:r w:rsidR="00836B9C" w:rsidRPr="00836B9C">
        <w:rPr>
          <w:rFonts w:ascii="Times New Roman" w:hAnsi="Times New Roman" w:cs="Times New Roman"/>
        </w:rPr>
        <w:t>міської</w:t>
      </w:r>
      <w:proofErr w:type="spellEnd"/>
      <w:r w:rsidR="00836B9C" w:rsidRPr="00836B9C">
        <w:rPr>
          <w:rFonts w:ascii="Times New Roman" w:hAnsi="Times New Roman" w:cs="Times New Roman"/>
        </w:rPr>
        <w:t xml:space="preserve"> ради </w:t>
      </w:r>
      <w:proofErr w:type="spellStart"/>
      <w:r w:rsidR="00836B9C" w:rsidRPr="00836B9C">
        <w:rPr>
          <w:rFonts w:ascii="Times New Roman" w:hAnsi="Times New Roman" w:cs="Times New Roman"/>
        </w:rPr>
        <w:t>від</w:t>
      </w:r>
      <w:proofErr w:type="spellEnd"/>
      <w:r w:rsidR="00836B9C" w:rsidRPr="00836B9C">
        <w:rPr>
          <w:rFonts w:ascii="Times New Roman" w:hAnsi="Times New Roman" w:cs="Times New Roman"/>
        </w:rPr>
        <w:t xml:space="preserve"> 19.12.2024 № 5766, та умов </w:t>
      </w:r>
      <w:r w:rsidR="00836B9C" w:rsidRPr="00836B9C">
        <w:rPr>
          <w:rFonts w:ascii="Times New Roman" w:hAnsi="Times New Roman" w:cs="Times New Roman"/>
          <w:lang w:val="uk-UA"/>
        </w:rPr>
        <w:t xml:space="preserve"> </w:t>
      </w:r>
      <w:r w:rsidR="00836B9C" w:rsidRPr="00836B9C">
        <w:rPr>
          <w:rFonts w:ascii="Times New Roman" w:hAnsi="Times New Roman" w:cs="Times New Roman"/>
        </w:rPr>
        <w:t xml:space="preserve"> Договору.</w:t>
      </w:r>
    </w:p>
    <w:p w:rsidR="00173E41" w:rsidRPr="007F3C8E" w:rsidRDefault="00173E41" w:rsidP="00173E41">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7F3C8E">
        <w:rPr>
          <w:rFonts w:ascii="Times New Roman" w:eastAsia="Times New Roman" w:hAnsi="Times New Roman" w:cs="Times New Roman"/>
          <w:sz w:val="24"/>
          <w:szCs w:val="24"/>
          <w:lang w:eastAsia="uk-UA"/>
        </w:rPr>
        <w:t xml:space="preserve">Технічні, якісні та кількісні характеристики предмета закупівлі детально наведені у </w:t>
      </w:r>
      <w:r w:rsidRPr="005E1CEC">
        <w:rPr>
          <w:rFonts w:ascii="Times New Roman" w:eastAsia="Times New Roman" w:hAnsi="Times New Roman" w:cs="Times New Roman"/>
          <w:bCs/>
          <w:sz w:val="24"/>
          <w:szCs w:val="24"/>
          <w:lang w:eastAsia="uk-UA"/>
        </w:rPr>
        <w:t>додатку 1.1 до тендерної документації</w:t>
      </w:r>
      <w:r w:rsidR="00836B9C">
        <w:rPr>
          <w:rFonts w:ascii="Times New Roman" w:eastAsia="Times New Roman" w:hAnsi="Times New Roman" w:cs="Times New Roman"/>
          <w:sz w:val="24"/>
          <w:szCs w:val="24"/>
          <w:lang w:eastAsia="uk-UA"/>
        </w:rPr>
        <w:t xml:space="preserve"> щодо закупівлі послуг з </w:t>
      </w:r>
      <w:r w:rsidRPr="007F3C8E">
        <w:rPr>
          <w:rFonts w:ascii="Times New Roman" w:eastAsia="Times New Roman" w:hAnsi="Times New Roman" w:cs="Times New Roman"/>
          <w:sz w:val="24"/>
          <w:szCs w:val="24"/>
          <w:lang w:eastAsia="uk-UA"/>
        </w:rPr>
        <w:t xml:space="preserve"> прибирання вулиць Залізничного району Львівської міської територіальної громади за кодом ДК 021:2015 – 90610000-6.</w:t>
      </w:r>
    </w:p>
    <w:p w:rsidR="00173E41" w:rsidRPr="007F3C8E" w:rsidRDefault="00173E41" w:rsidP="00173E41">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7F3C8E">
        <w:rPr>
          <w:rFonts w:ascii="Times New Roman" w:eastAsia="Times New Roman" w:hAnsi="Times New Roman" w:cs="Times New Roman"/>
          <w:b/>
          <w:bCs/>
          <w:sz w:val="27"/>
          <w:szCs w:val="27"/>
          <w:lang w:eastAsia="uk-UA"/>
        </w:rPr>
        <w:t>4. Період надання послуг</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 xml:space="preserve">Період надання послуг: </w:t>
      </w:r>
      <w:r>
        <w:rPr>
          <w:rFonts w:ascii="Times New Roman" w:eastAsia="Times New Roman" w:hAnsi="Times New Roman" w:cs="Times New Roman"/>
          <w:sz w:val="24"/>
          <w:szCs w:val="24"/>
          <w:lang w:eastAsia="uk-UA"/>
        </w:rPr>
        <w:t xml:space="preserve"> 2026р., </w:t>
      </w:r>
      <w:r w:rsidRPr="0098575C">
        <w:rPr>
          <w:rFonts w:ascii="Times New Roman" w:eastAsia="Times New Roman" w:hAnsi="Times New Roman" w:cs="Times New Roman"/>
          <w:bCs/>
          <w:sz w:val="24"/>
          <w:szCs w:val="24"/>
          <w:lang w:eastAsia="uk-UA"/>
        </w:rPr>
        <w:t xml:space="preserve"> до 31 грудня 2026 року</w:t>
      </w:r>
      <w:r w:rsidRPr="007F3C8E">
        <w:rPr>
          <w:rFonts w:ascii="Times New Roman" w:eastAsia="Times New Roman" w:hAnsi="Times New Roman" w:cs="Times New Roman"/>
          <w:sz w:val="24"/>
          <w:szCs w:val="24"/>
          <w:lang w:eastAsia="uk-UA"/>
        </w:rPr>
        <w:t>.</w:t>
      </w:r>
    </w:p>
    <w:p w:rsidR="00173E41" w:rsidRPr="007F3C8E" w:rsidRDefault="00173E41" w:rsidP="00173E41">
      <w:pPr>
        <w:spacing w:before="100" w:beforeAutospacing="1" w:after="100" w:afterAutospacing="1" w:line="240" w:lineRule="auto"/>
        <w:rPr>
          <w:rFonts w:ascii="Times New Roman" w:eastAsia="Times New Roman" w:hAnsi="Times New Roman" w:cs="Times New Roman"/>
          <w:sz w:val="24"/>
          <w:szCs w:val="24"/>
          <w:lang w:eastAsia="uk-UA"/>
        </w:rPr>
      </w:pPr>
      <w:r w:rsidRPr="007F3C8E">
        <w:rPr>
          <w:rFonts w:ascii="Times New Roman" w:eastAsia="Times New Roman" w:hAnsi="Times New Roman" w:cs="Times New Roman"/>
          <w:sz w:val="24"/>
          <w:szCs w:val="24"/>
          <w:lang w:eastAsia="uk-UA"/>
        </w:rPr>
        <w:t>Очікувана вартість предмета закупівлі визначена у межах бюджетних призначень, передбачених по КПКВК за загальним фондом бюджету.</w:t>
      </w:r>
    </w:p>
    <w:p w:rsidR="00173E41" w:rsidRPr="007C1803" w:rsidRDefault="00173E41" w:rsidP="00173E41">
      <w:pPr>
        <w:spacing w:after="0" w:line="240" w:lineRule="auto"/>
        <w:rPr>
          <w:rFonts w:ascii="Arial" w:hAnsi="Arial" w:cs="Arial"/>
          <w:sz w:val="24"/>
          <w:szCs w:val="24"/>
        </w:rPr>
      </w:pPr>
    </w:p>
    <w:p w:rsidR="00173E41" w:rsidRPr="00F905C1" w:rsidRDefault="00173E41" w:rsidP="00173E41">
      <w:pPr>
        <w:spacing w:after="0" w:line="240" w:lineRule="auto"/>
        <w:rPr>
          <w:rFonts w:ascii="Times New Roman" w:hAnsi="Times New Roman" w:cs="Times New Roman"/>
          <w:sz w:val="24"/>
          <w:szCs w:val="24"/>
        </w:rPr>
      </w:pPr>
      <w:r w:rsidRPr="007C1803">
        <w:rPr>
          <w:rFonts w:ascii="Arial" w:hAnsi="Arial" w:cs="Arial"/>
          <w:sz w:val="24"/>
          <w:szCs w:val="24"/>
        </w:rPr>
        <w:t xml:space="preserve">  </w:t>
      </w:r>
    </w:p>
    <w:p w:rsidR="00173E41" w:rsidRPr="00F905C1" w:rsidRDefault="00173E41" w:rsidP="00173E41">
      <w:pPr>
        <w:spacing w:after="0" w:line="240" w:lineRule="auto"/>
        <w:rPr>
          <w:rFonts w:ascii="Times New Roman" w:hAnsi="Times New Roman" w:cs="Times New Roman"/>
          <w:sz w:val="24"/>
          <w:szCs w:val="24"/>
        </w:rPr>
      </w:pPr>
      <w:r w:rsidRPr="00F905C1">
        <w:rPr>
          <w:rFonts w:ascii="Times New Roman" w:hAnsi="Times New Roman" w:cs="Times New Roman"/>
          <w:sz w:val="24"/>
          <w:szCs w:val="24"/>
        </w:rPr>
        <w:t xml:space="preserve">                          Уповноважена особа                         </w:t>
      </w:r>
      <w:r>
        <w:rPr>
          <w:rFonts w:ascii="Times New Roman" w:hAnsi="Times New Roman" w:cs="Times New Roman"/>
          <w:sz w:val="24"/>
          <w:szCs w:val="24"/>
        </w:rPr>
        <w:t xml:space="preserve">            </w:t>
      </w:r>
      <w:r w:rsidRPr="00F905C1">
        <w:rPr>
          <w:rFonts w:ascii="Times New Roman" w:hAnsi="Times New Roman" w:cs="Times New Roman"/>
          <w:sz w:val="24"/>
          <w:szCs w:val="24"/>
        </w:rPr>
        <w:t xml:space="preserve">          Ірина Яремович</w:t>
      </w:r>
    </w:p>
    <w:p w:rsidR="00173E41" w:rsidRPr="00F905C1" w:rsidRDefault="00173E41" w:rsidP="00173E41">
      <w:pPr>
        <w:spacing w:after="0" w:line="240" w:lineRule="auto"/>
        <w:rPr>
          <w:rFonts w:ascii="Times New Roman" w:hAnsi="Times New Roman" w:cs="Times New Roman"/>
          <w:sz w:val="24"/>
          <w:szCs w:val="24"/>
        </w:rPr>
      </w:pPr>
      <w:r w:rsidRPr="00F905C1">
        <w:rPr>
          <w:rFonts w:ascii="Times New Roman" w:hAnsi="Times New Roman" w:cs="Times New Roman"/>
          <w:color w:val="000080"/>
          <w:sz w:val="24"/>
          <w:szCs w:val="24"/>
          <w:shd w:val="clear" w:color="auto" w:fill="FFFFFF"/>
        </w:rPr>
        <w:t xml:space="preserve">  </w:t>
      </w:r>
    </w:p>
    <w:p w:rsidR="00173E41" w:rsidRPr="00F905C1" w:rsidRDefault="00173E41" w:rsidP="00173E41">
      <w:pPr>
        <w:spacing w:after="0" w:line="240" w:lineRule="auto"/>
        <w:rPr>
          <w:rFonts w:ascii="Times New Roman" w:hAnsi="Times New Roman" w:cs="Times New Roman"/>
          <w:sz w:val="24"/>
          <w:szCs w:val="24"/>
        </w:rPr>
      </w:pPr>
    </w:p>
    <w:p w:rsidR="00C13A2A" w:rsidRPr="007C1803" w:rsidRDefault="00C13A2A" w:rsidP="007C1803">
      <w:pPr>
        <w:spacing w:after="0" w:line="240" w:lineRule="auto"/>
        <w:rPr>
          <w:rFonts w:ascii="Arial" w:hAnsi="Arial" w:cs="Arial"/>
          <w:sz w:val="24"/>
          <w:szCs w:val="24"/>
        </w:rPr>
      </w:pPr>
    </w:p>
    <w:p w:rsidR="00364EBD" w:rsidRDefault="00143AA1" w:rsidP="00173E41">
      <w:pPr>
        <w:spacing w:after="0" w:line="240" w:lineRule="auto"/>
      </w:pPr>
      <w:r w:rsidRPr="007C1803">
        <w:rPr>
          <w:rFonts w:ascii="Arial" w:hAnsi="Arial" w:cs="Arial"/>
          <w:sz w:val="24"/>
          <w:szCs w:val="24"/>
        </w:rPr>
        <w:t xml:space="preserve">  </w:t>
      </w:r>
      <w:r w:rsidR="00173E41">
        <w:rPr>
          <w:rFonts w:ascii="Arial" w:hAnsi="Arial" w:cs="Arial"/>
          <w:sz w:val="24"/>
          <w:szCs w:val="24"/>
        </w:rPr>
        <w:t xml:space="preserve"> </w:t>
      </w:r>
    </w:p>
    <w:p w:rsidR="00E3415B" w:rsidRPr="007C1803" w:rsidRDefault="00E3415B" w:rsidP="007C1803">
      <w:pPr>
        <w:spacing w:after="0" w:line="240" w:lineRule="auto"/>
        <w:rPr>
          <w:rFonts w:ascii="Arial" w:hAnsi="Arial" w:cs="Arial"/>
          <w:sz w:val="24"/>
          <w:szCs w:val="24"/>
        </w:rPr>
      </w:pPr>
    </w:p>
    <w:sectPr w:rsidR="00E3415B" w:rsidRPr="007C1803" w:rsidSect="003D3932">
      <w:pgSz w:w="11906" w:h="16838"/>
      <w:pgMar w:top="0" w:right="42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6BE9"/>
    <w:rsid w:val="00107924"/>
    <w:rsid w:val="0012131F"/>
    <w:rsid w:val="00143AA1"/>
    <w:rsid w:val="00173E41"/>
    <w:rsid w:val="001A6289"/>
    <w:rsid w:val="001A6812"/>
    <w:rsid w:val="00272A06"/>
    <w:rsid w:val="00364EBD"/>
    <w:rsid w:val="00386AF7"/>
    <w:rsid w:val="003A0F0D"/>
    <w:rsid w:val="003B3B3C"/>
    <w:rsid w:val="003D3932"/>
    <w:rsid w:val="003D7D3F"/>
    <w:rsid w:val="004346C7"/>
    <w:rsid w:val="00471B29"/>
    <w:rsid w:val="004F19B5"/>
    <w:rsid w:val="00502BAB"/>
    <w:rsid w:val="00517288"/>
    <w:rsid w:val="00533DF8"/>
    <w:rsid w:val="00576AD4"/>
    <w:rsid w:val="005A6DAA"/>
    <w:rsid w:val="005B108E"/>
    <w:rsid w:val="005C485D"/>
    <w:rsid w:val="00623A35"/>
    <w:rsid w:val="006E7AEE"/>
    <w:rsid w:val="00761520"/>
    <w:rsid w:val="00766DA0"/>
    <w:rsid w:val="007C1803"/>
    <w:rsid w:val="007D1C15"/>
    <w:rsid w:val="00815905"/>
    <w:rsid w:val="00836B9C"/>
    <w:rsid w:val="00890E50"/>
    <w:rsid w:val="00895518"/>
    <w:rsid w:val="008B6177"/>
    <w:rsid w:val="008E33E7"/>
    <w:rsid w:val="008E5334"/>
    <w:rsid w:val="008F3387"/>
    <w:rsid w:val="00906425"/>
    <w:rsid w:val="00906553"/>
    <w:rsid w:val="0093312D"/>
    <w:rsid w:val="00960740"/>
    <w:rsid w:val="009C533D"/>
    <w:rsid w:val="009F0CEB"/>
    <w:rsid w:val="00A2123D"/>
    <w:rsid w:val="00A47D35"/>
    <w:rsid w:val="00A63F5B"/>
    <w:rsid w:val="00A6688B"/>
    <w:rsid w:val="00AA199B"/>
    <w:rsid w:val="00AC62C6"/>
    <w:rsid w:val="00AE4924"/>
    <w:rsid w:val="00B459C0"/>
    <w:rsid w:val="00B46861"/>
    <w:rsid w:val="00B51F01"/>
    <w:rsid w:val="00B56B6E"/>
    <w:rsid w:val="00B62865"/>
    <w:rsid w:val="00B9575C"/>
    <w:rsid w:val="00BE038A"/>
    <w:rsid w:val="00BE547D"/>
    <w:rsid w:val="00C05EA6"/>
    <w:rsid w:val="00C13A2A"/>
    <w:rsid w:val="00CC121E"/>
    <w:rsid w:val="00CC73D8"/>
    <w:rsid w:val="00D2218F"/>
    <w:rsid w:val="00D3079F"/>
    <w:rsid w:val="00D41A55"/>
    <w:rsid w:val="00D46044"/>
    <w:rsid w:val="00D72A76"/>
    <w:rsid w:val="00D9735A"/>
    <w:rsid w:val="00DA0D68"/>
    <w:rsid w:val="00E249C9"/>
    <w:rsid w:val="00E3415B"/>
    <w:rsid w:val="00E37E71"/>
    <w:rsid w:val="00E74ECD"/>
    <w:rsid w:val="00E86446"/>
    <w:rsid w:val="00E9713C"/>
    <w:rsid w:val="00EB433F"/>
    <w:rsid w:val="00ED2FF4"/>
    <w:rsid w:val="00F05222"/>
    <w:rsid w:val="00F272BD"/>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C939"/>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Знак,Зна"/>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847256906">
      <w:bodyDiv w:val="1"/>
      <w:marLeft w:val="0"/>
      <w:marRight w:val="0"/>
      <w:marTop w:val="0"/>
      <w:marBottom w:val="0"/>
      <w:divBdr>
        <w:top w:val="none" w:sz="0" w:space="0" w:color="auto"/>
        <w:left w:val="none" w:sz="0" w:space="0" w:color="auto"/>
        <w:bottom w:val="none" w:sz="0" w:space="0" w:color="auto"/>
        <w:right w:val="none" w:sz="0" w:space="0" w:color="auto"/>
      </w:divBdr>
    </w:div>
    <w:div w:id="1105265556">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3272</Words>
  <Characters>1866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2026-02-09T11:51:00Z</dcterms:created>
  <dcterms:modified xsi:type="dcterms:W3CDTF">2026-02-10T09:32:00Z</dcterms:modified>
</cp:coreProperties>
</file>