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176F1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F1">
        <w:rPr>
          <w:rFonts w:ascii="Times New Roman" w:hAnsi="Times New Roman"/>
          <w:b/>
          <w:i/>
          <w:sz w:val="24"/>
          <w:szCs w:val="24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7168" w:rsidRPr="002C7168">
        <w:rPr>
          <w:rFonts w:ascii="Times New Roman" w:hAnsi="Times New Roman" w:cs="Times New Roman"/>
        </w:rPr>
        <w:t xml:space="preserve">Франківська районна адміністрація Львівської міської ради 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B2156E">
        <w:rPr>
          <w:rFonts w:ascii="Times New Roman" w:eastAsia="Times New Roman" w:hAnsi="Times New Roman"/>
          <w:spacing w:val="-1"/>
          <w:lang w:eastAsia="ru-RU"/>
        </w:rPr>
        <w:t>31</w:t>
      </w:r>
      <w:r w:rsidR="00F23D5C">
        <w:rPr>
          <w:rFonts w:ascii="Times New Roman" w:eastAsia="Times New Roman" w:hAnsi="Times New Roman"/>
          <w:spacing w:val="-1"/>
          <w:lang w:eastAsia="ru-RU"/>
        </w:rPr>
        <w:t>.12</w:t>
      </w:r>
      <w:r w:rsidR="00FB1DC9">
        <w:rPr>
          <w:rFonts w:ascii="Times New Roman" w:eastAsia="Times New Roman" w:hAnsi="Times New Roman"/>
          <w:spacing w:val="-1"/>
          <w:lang w:eastAsia="ru-RU"/>
        </w:rPr>
        <w:t>.</w:t>
      </w:r>
      <w:r w:rsidR="00CF2EBF">
        <w:rPr>
          <w:rFonts w:ascii="Times New Roman" w:eastAsia="Times New Roman" w:hAnsi="Times New Roman"/>
          <w:spacing w:val="-1"/>
          <w:lang w:eastAsia="ru-RU"/>
        </w:rPr>
        <w:t>2025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«Львівтеплоенерго»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D0766E">
        <w:rPr>
          <w:rFonts w:ascii="Times New Roman" w:hAnsi="Times New Roman" w:cs="Times New Roman"/>
        </w:rPr>
        <w:t xml:space="preserve">становить </w:t>
      </w:r>
      <w:r w:rsidR="00D0766E" w:rsidRPr="00D0766E">
        <w:rPr>
          <w:rFonts w:ascii="Times New Roman" w:hAnsi="Times New Roman" w:cs="Times New Roman"/>
        </w:rPr>
        <w:t>–</w:t>
      </w:r>
      <w:r w:rsidR="009F4FD2" w:rsidRPr="00D0766E">
        <w:rPr>
          <w:rFonts w:ascii="Times New Roman" w:hAnsi="Times New Roman" w:cs="Times New Roman"/>
        </w:rPr>
        <w:t xml:space="preserve"> </w:t>
      </w:r>
      <w:r w:rsidR="00D0766E" w:rsidRPr="00D0766E">
        <w:rPr>
          <w:rFonts w:ascii="Times New Roman" w:hAnsi="Times New Roman" w:cs="Times New Roman"/>
        </w:rPr>
        <w:t>1 5</w:t>
      </w:r>
      <w:r w:rsidR="006A2D19" w:rsidRPr="00D0766E">
        <w:rPr>
          <w:rFonts w:ascii="Times New Roman" w:hAnsi="Times New Roman" w:cs="Times New Roman"/>
        </w:rPr>
        <w:t>00 000,00 грн. з ПДВ</w:t>
      </w:r>
    </w:p>
    <w:p w:rsidR="00A77080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Default="00A176F1" w:rsidP="00A176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76F1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2026 рік, згідно рішення виконавчого комітету Львівської міської ради № 1260 від 12.12.2025 «Про схвалення лімітів споживання енергоносіїв на 2026 рік для бюджетних установ, які фінансуються з бюджету Львівської міської територіальної громади» та діючі тарифи на опалення та функціонування системи опалення, згідно рішення виконавчого комітету Львівської міської ради №981 від 03.10.2025 «Про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 на планований період 2025-2026 років», зокрема із врахуванням запланованих бюджетних призначень на 2026 рік.</w:t>
      </w:r>
    </w:p>
    <w:p w:rsidR="00F1526E" w:rsidRDefault="00F1526E" w:rsidP="00A176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1526E" w:rsidRPr="00CA42A4" w:rsidRDefault="00F1526E" w:rsidP="00A176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1526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63508"/>
    <w:rsid w:val="001F6E44"/>
    <w:rsid w:val="00201C33"/>
    <w:rsid w:val="002C7168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5F54"/>
    <w:rsid w:val="00710C96"/>
    <w:rsid w:val="00731BA0"/>
    <w:rsid w:val="007732E7"/>
    <w:rsid w:val="00796F92"/>
    <w:rsid w:val="00823EA4"/>
    <w:rsid w:val="00825693"/>
    <w:rsid w:val="00864949"/>
    <w:rsid w:val="00946837"/>
    <w:rsid w:val="00946CE0"/>
    <w:rsid w:val="00972837"/>
    <w:rsid w:val="009F4FD2"/>
    <w:rsid w:val="00A176F1"/>
    <w:rsid w:val="00A47FAC"/>
    <w:rsid w:val="00A77080"/>
    <w:rsid w:val="00A81052"/>
    <w:rsid w:val="00AB0DFA"/>
    <w:rsid w:val="00AE2A77"/>
    <w:rsid w:val="00B15251"/>
    <w:rsid w:val="00B16C66"/>
    <w:rsid w:val="00B2156E"/>
    <w:rsid w:val="00B33343"/>
    <w:rsid w:val="00B638EE"/>
    <w:rsid w:val="00B97038"/>
    <w:rsid w:val="00C07553"/>
    <w:rsid w:val="00C82190"/>
    <w:rsid w:val="00CA42A4"/>
    <w:rsid w:val="00CB29B7"/>
    <w:rsid w:val="00CF2EBF"/>
    <w:rsid w:val="00D0766E"/>
    <w:rsid w:val="00D15CC3"/>
    <w:rsid w:val="00DB7215"/>
    <w:rsid w:val="00DC37C9"/>
    <w:rsid w:val="00EA272B"/>
    <w:rsid w:val="00F074E8"/>
    <w:rsid w:val="00F1526E"/>
    <w:rsid w:val="00F23D5C"/>
    <w:rsid w:val="00F9275D"/>
    <w:rsid w:val="00FA0FF6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C4F6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9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4</cp:revision>
  <cp:lastPrinted>2026-01-26T13:08:00Z</cp:lastPrinted>
  <dcterms:created xsi:type="dcterms:W3CDTF">2026-01-26T13:08:00Z</dcterms:created>
  <dcterms:modified xsi:type="dcterms:W3CDTF">2026-01-26T13:08:00Z</dcterms:modified>
</cp:coreProperties>
</file>