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479" w:rsidRPr="006829E7" w:rsidRDefault="00DC3479" w:rsidP="00DC3479">
      <w:pPr>
        <w:rPr>
          <w:b/>
          <w:sz w:val="28"/>
          <w:szCs w:val="28"/>
        </w:rPr>
      </w:pPr>
      <w:r w:rsidRPr="006829E7">
        <w:rPr>
          <w:b/>
          <w:sz w:val="28"/>
          <w:szCs w:val="28"/>
        </w:rPr>
        <w:t xml:space="preserve">ID номер: </w:t>
      </w:r>
      <w:r w:rsidR="006829E7" w:rsidRPr="006829E7">
        <w:rPr>
          <w:b/>
          <w:sz w:val="28"/>
          <w:szCs w:val="28"/>
        </w:rPr>
        <w:t>UA-2026-03-16-006757-a</w:t>
      </w:r>
    </w:p>
    <w:p w:rsidR="00DC3479" w:rsidRPr="006829E7" w:rsidRDefault="00DC3479" w:rsidP="00DC3479">
      <w:pPr>
        <w:jc w:val="center"/>
        <w:rPr>
          <w:rFonts w:ascii="Arial" w:hAnsi="Arial" w:cs="Arial"/>
          <w:b/>
        </w:rPr>
      </w:pPr>
      <w:r w:rsidRPr="006829E7">
        <w:rPr>
          <w:rFonts w:ascii="Arial" w:hAnsi="Arial" w:cs="Arial"/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(на виконання Постанови КМУ від 16.12.2020 №1266 «</w:t>
      </w:r>
      <w:r w:rsidRPr="006829E7">
        <w:rPr>
          <w:rFonts w:ascii="Arial" w:hAnsi="Arial" w:cs="Arial"/>
          <w:b/>
          <w:bCs/>
        </w:rPr>
        <w:t>Про внесення змін до постанов Кабінету Міністрів України від 1 серпня 2013 р. № 631 і від 11 жовтня 2016 р. № 710»</w:t>
      </w:r>
      <w:r w:rsidRPr="006829E7">
        <w:rPr>
          <w:rFonts w:ascii="Arial" w:hAnsi="Arial" w:cs="Arial"/>
          <w:b/>
        </w:rPr>
        <w:t>)</w:t>
      </w:r>
    </w:p>
    <w:p w:rsidR="00DC3479" w:rsidRDefault="00DC3479" w:rsidP="006829E7">
      <w:pPr>
        <w:pStyle w:val="a3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6829E7">
        <w:rPr>
          <w:rFonts w:ascii="Arial" w:eastAsia="Times New Roman" w:hAnsi="Arial" w:cs="Arial"/>
        </w:rPr>
        <w:t xml:space="preserve">Закупівля </w:t>
      </w:r>
      <w:r w:rsidR="006829E7" w:rsidRPr="006829E7">
        <w:rPr>
          <w:rFonts w:ascii="Arial" w:eastAsia="Times New Roman" w:hAnsi="Arial" w:cs="Arial"/>
        </w:rPr>
        <w:t xml:space="preserve">послуг з вивезення твердих побутових відходів та захоронення </w:t>
      </w:r>
      <w:r w:rsidRPr="006829E7">
        <w:rPr>
          <w:rFonts w:ascii="Arial" w:eastAsia="Times New Roman" w:hAnsi="Arial" w:cs="Arial"/>
        </w:rPr>
        <w:t xml:space="preserve">оголошується </w:t>
      </w:r>
      <w:r w:rsidR="006829E7" w:rsidRPr="006829E7">
        <w:rPr>
          <w:rFonts w:ascii="Arial" w:eastAsia="Times New Roman" w:hAnsi="Arial" w:cs="Arial"/>
        </w:rPr>
        <w:t xml:space="preserve">з метою вивезення та захоронення твердих побутових відходів з територій парків Львівської міської територіальної громади, які перебувають на утриманні замовника та для забезпечення власних господарських потреб підприємства у 2026 році </w:t>
      </w:r>
      <w:r w:rsidRPr="006829E7">
        <w:rPr>
          <w:rFonts w:ascii="Arial" w:hAnsi="Arial" w:cs="Arial"/>
        </w:rPr>
        <w:t xml:space="preserve">відповідно до </w:t>
      </w:r>
      <w:r w:rsidR="00362DE9">
        <w:rPr>
          <w:rFonts w:ascii="Arial" w:hAnsi="Arial" w:cs="Arial"/>
        </w:rPr>
        <w:t>«</w:t>
      </w:r>
      <w:r w:rsidRPr="006829E7">
        <w:rPr>
          <w:rFonts w:ascii="Arial" w:hAnsi="Arial" w:cs="Arial"/>
        </w:rPr>
        <w:t xml:space="preserve">Програми комплексного розвитку та утримання парків, лісопарків, скверів і зелених зон Львівської міської територіальної громади на 2024-2028 роки». </w:t>
      </w:r>
    </w:p>
    <w:p w:rsidR="006829E7" w:rsidRPr="006829E7" w:rsidRDefault="006829E7" w:rsidP="006829E7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b/>
          <w:u w:val="single"/>
        </w:rPr>
      </w:pPr>
    </w:p>
    <w:p w:rsidR="00DC3479" w:rsidRPr="006829E7" w:rsidRDefault="00DC3479" w:rsidP="00DC3479">
      <w:pPr>
        <w:jc w:val="both"/>
        <w:rPr>
          <w:rFonts w:ascii="Arial" w:hAnsi="Arial" w:cs="Arial"/>
          <w:b/>
        </w:rPr>
      </w:pPr>
      <w:r w:rsidRPr="006829E7">
        <w:rPr>
          <w:rFonts w:ascii="Arial" w:hAnsi="Arial" w:cs="Arial"/>
          <w:b/>
          <w:u w:val="single"/>
        </w:rPr>
        <w:t>Замовник:</w:t>
      </w:r>
      <w:r w:rsidRPr="006829E7">
        <w:rPr>
          <w:rFonts w:ascii="Arial" w:hAnsi="Arial" w:cs="Arial"/>
          <w:b/>
        </w:rPr>
        <w:t xml:space="preserve"> Дочірнє підприємство «Личаків-Парк» Львівського комунального підприємства «Зелений Львів»</w:t>
      </w:r>
    </w:p>
    <w:p w:rsidR="00DC3479" w:rsidRPr="006829E7" w:rsidRDefault="00DC3479" w:rsidP="00DC3479">
      <w:pPr>
        <w:jc w:val="both"/>
        <w:rPr>
          <w:rFonts w:ascii="Arial" w:hAnsi="Arial" w:cs="Arial"/>
          <w:b/>
          <w:i/>
        </w:rPr>
      </w:pPr>
      <w:r w:rsidRPr="006829E7">
        <w:rPr>
          <w:rFonts w:ascii="Arial" w:hAnsi="Arial" w:cs="Arial"/>
          <w:b/>
          <w:bCs/>
          <w:u w:val="single"/>
        </w:rPr>
        <w:t>Предмет закупівлі:</w:t>
      </w:r>
      <w:r w:rsidRPr="006829E7">
        <w:rPr>
          <w:rFonts w:ascii="Arial" w:hAnsi="Arial" w:cs="Arial"/>
        </w:rPr>
        <w:t xml:space="preserve"> </w:t>
      </w:r>
      <w:r w:rsidR="006829E7" w:rsidRPr="006829E7">
        <w:rPr>
          <w:rFonts w:ascii="Arial" w:hAnsi="Arial" w:cs="Arial"/>
          <w:b/>
          <w:i/>
        </w:rPr>
        <w:t>Послуги з вивезення твердих побутових відходів та захоронення – Код: 90510000-5: Утилізація/видалення сміття та поводження зі сміттям за ДК 021:2015  «Єдиний закупівельний словник»</w:t>
      </w:r>
    </w:p>
    <w:p w:rsidR="006829E7" w:rsidRPr="006829E7" w:rsidRDefault="00DC3479" w:rsidP="00DC3479">
      <w:pPr>
        <w:jc w:val="both"/>
        <w:rPr>
          <w:rFonts w:ascii="Arial" w:hAnsi="Arial" w:cs="Arial"/>
          <w:b/>
        </w:rPr>
      </w:pPr>
      <w:r w:rsidRPr="006829E7">
        <w:rPr>
          <w:rFonts w:ascii="Arial" w:hAnsi="Arial" w:cs="Arial"/>
          <w:b/>
          <w:u w:val="single"/>
        </w:rPr>
        <w:t>Місце надання послуг</w:t>
      </w:r>
      <w:r w:rsidRPr="006829E7">
        <w:rPr>
          <w:rFonts w:ascii="Arial" w:hAnsi="Arial" w:cs="Arial"/>
          <w:b/>
        </w:rPr>
        <w:t xml:space="preserve"> – </w:t>
      </w:r>
      <w:r w:rsidR="006829E7" w:rsidRPr="006829E7">
        <w:rPr>
          <w:rFonts w:ascii="Arial" w:hAnsi="Arial" w:cs="Arial"/>
          <w:b/>
        </w:rPr>
        <w:t xml:space="preserve">79000, Україна, Львівська область, місто Львів, вул. Черемшини, 34 (виробнича база  ДП «Личаків-Парк»); </w:t>
      </w:r>
      <w:proofErr w:type="spellStart"/>
      <w:r w:rsidR="006829E7" w:rsidRPr="006829E7">
        <w:rPr>
          <w:rFonts w:ascii="Arial" w:hAnsi="Arial" w:cs="Arial"/>
          <w:b/>
        </w:rPr>
        <w:t>м.Львів</w:t>
      </w:r>
      <w:proofErr w:type="spellEnd"/>
      <w:r w:rsidR="006829E7" w:rsidRPr="006829E7">
        <w:rPr>
          <w:rFonts w:ascii="Arial" w:hAnsi="Arial" w:cs="Arial"/>
          <w:b/>
        </w:rPr>
        <w:t xml:space="preserve">, вул. Пасічна- вул. </w:t>
      </w:r>
      <w:proofErr w:type="spellStart"/>
      <w:r w:rsidR="006829E7" w:rsidRPr="006829E7">
        <w:rPr>
          <w:rFonts w:ascii="Arial" w:hAnsi="Arial" w:cs="Arial"/>
          <w:b/>
        </w:rPr>
        <w:t>Лисеницька</w:t>
      </w:r>
      <w:proofErr w:type="spellEnd"/>
      <w:r w:rsidR="006829E7" w:rsidRPr="006829E7">
        <w:rPr>
          <w:rFonts w:ascii="Arial" w:hAnsi="Arial" w:cs="Arial"/>
          <w:b/>
        </w:rPr>
        <w:t xml:space="preserve"> ( парк (сад) «</w:t>
      </w:r>
      <w:proofErr w:type="spellStart"/>
      <w:r w:rsidR="006829E7" w:rsidRPr="006829E7">
        <w:rPr>
          <w:rFonts w:ascii="Arial" w:hAnsi="Arial" w:cs="Arial"/>
          <w:b/>
        </w:rPr>
        <w:t>Благовіщення</w:t>
      </w:r>
      <w:proofErr w:type="spellEnd"/>
      <w:r w:rsidR="006829E7" w:rsidRPr="006829E7">
        <w:rPr>
          <w:rFonts w:ascii="Arial" w:hAnsi="Arial" w:cs="Arial"/>
          <w:b/>
        </w:rPr>
        <w:t>»); м. Винники, вул.  Галицька – вул. Родини Маркевичів  (</w:t>
      </w:r>
      <w:proofErr w:type="spellStart"/>
      <w:r w:rsidR="006829E7" w:rsidRPr="006829E7">
        <w:rPr>
          <w:rFonts w:ascii="Arial" w:hAnsi="Arial" w:cs="Arial"/>
          <w:b/>
        </w:rPr>
        <w:t>Вайнберг</w:t>
      </w:r>
      <w:proofErr w:type="spellEnd"/>
      <w:r w:rsidR="006829E7" w:rsidRPr="006829E7">
        <w:rPr>
          <w:rFonts w:ascii="Arial" w:hAnsi="Arial" w:cs="Arial"/>
          <w:b/>
        </w:rPr>
        <w:t xml:space="preserve"> парк).                  </w:t>
      </w:r>
      <w:bookmarkStart w:id="0" w:name="_GoBack"/>
      <w:bookmarkEnd w:id="0"/>
    </w:p>
    <w:p w:rsidR="00DC3479" w:rsidRPr="006829E7" w:rsidRDefault="00DC3479" w:rsidP="005D4856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6829E7">
        <w:rPr>
          <w:rFonts w:ascii="Arial" w:hAnsi="Arial" w:cs="Arial"/>
          <w:b/>
        </w:rPr>
        <w:t>1.</w:t>
      </w:r>
      <w:r w:rsidRPr="006829E7">
        <w:rPr>
          <w:rFonts w:ascii="Arial" w:hAnsi="Arial" w:cs="Arial"/>
        </w:rPr>
        <w:t xml:space="preserve"> </w:t>
      </w:r>
      <w:proofErr w:type="spellStart"/>
      <w:r w:rsidRPr="006829E7">
        <w:rPr>
          <w:rFonts w:ascii="Arial" w:hAnsi="Arial" w:cs="Arial"/>
          <w:b/>
        </w:rPr>
        <w:t>Обгрунтування</w:t>
      </w:r>
      <w:proofErr w:type="spellEnd"/>
      <w:r w:rsidRPr="006829E7">
        <w:rPr>
          <w:rFonts w:ascii="Arial" w:hAnsi="Arial" w:cs="Arial"/>
          <w:b/>
        </w:rPr>
        <w:t xml:space="preserve"> розміру бюджетного призначення</w:t>
      </w:r>
      <w:r w:rsidRPr="006829E7">
        <w:rPr>
          <w:rFonts w:ascii="Arial" w:hAnsi="Arial" w:cs="Arial"/>
        </w:rPr>
        <w:t>: Ухвала Львівської міської ради від 02.11.2023р. № 3991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роки»; План використання бюджетних коштів на 2026 рік (код та назва типової програмної класифікації видатків та кредитування місцевих бюджетів: 1416030 – організація</w:t>
      </w:r>
      <w:r w:rsidR="00D55653">
        <w:rPr>
          <w:rFonts w:ascii="Arial" w:hAnsi="Arial" w:cs="Arial"/>
        </w:rPr>
        <w:t xml:space="preserve"> благоустрою населених пунктів), </w:t>
      </w:r>
      <w:r w:rsidR="00304F4F" w:rsidRPr="006829E7">
        <w:rPr>
          <w:rFonts w:ascii="Arial" w:hAnsi="Arial" w:cs="Arial"/>
        </w:rPr>
        <w:t>КЕКВ 2610</w:t>
      </w:r>
      <w:r w:rsidR="00D55653">
        <w:rPr>
          <w:rFonts w:ascii="Arial" w:hAnsi="Arial" w:cs="Arial"/>
        </w:rPr>
        <w:t xml:space="preserve"> -</w:t>
      </w:r>
      <w:r w:rsidR="00304F4F" w:rsidRPr="006829E7">
        <w:rPr>
          <w:rFonts w:ascii="Arial" w:hAnsi="Arial" w:cs="Arial"/>
        </w:rPr>
        <w:t xml:space="preserve">  77 951,78 грн. з ПДВ</w:t>
      </w:r>
      <w:r w:rsidR="00D55653">
        <w:rPr>
          <w:rFonts w:ascii="Arial" w:hAnsi="Arial" w:cs="Arial"/>
        </w:rPr>
        <w:t xml:space="preserve">; </w:t>
      </w:r>
      <w:r w:rsidR="00304F4F" w:rsidRPr="006829E7">
        <w:rPr>
          <w:rFonts w:ascii="Arial" w:hAnsi="Arial" w:cs="Arial"/>
        </w:rPr>
        <w:t>31 347,90 грн. з ПДВ</w:t>
      </w:r>
      <w:r w:rsidR="00D55653" w:rsidRPr="00D55653">
        <w:t xml:space="preserve"> </w:t>
      </w:r>
      <w:r w:rsidR="00D55653">
        <w:t xml:space="preserve"> - </w:t>
      </w:r>
      <w:r w:rsidR="00D55653" w:rsidRPr="00D55653">
        <w:rPr>
          <w:rFonts w:ascii="Arial" w:hAnsi="Arial" w:cs="Arial"/>
        </w:rPr>
        <w:t xml:space="preserve">кошти власного бюджету (кошти від господарської діяльності підприємства).  </w:t>
      </w:r>
    </w:p>
    <w:p w:rsidR="00DC3479" w:rsidRPr="006829E7" w:rsidRDefault="00DC3479" w:rsidP="00DC3479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lang w:eastAsia="uk-UA"/>
        </w:rPr>
      </w:pPr>
      <w:r w:rsidRPr="006829E7">
        <w:rPr>
          <w:rFonts w:ascii="Arial" w:eastAsia="Times New Roman" w:hAnsi="Arial" w:cs="Arial"/>
          <w:lang w:eastAsia="uk-UA"/>
        </w:rPr>
        <w:t xml:space="preserve">  </w:t>
      </w:r>
    </w:p>
    <w:p w:rsidR="00DC3479" w:rsidRPr="006829E7" w:rsidRDefault="00DC3479" w:rsidP="00DC3479">
      <w:pPr>
        <w:shd w:val="clear" w:color="auto" w:fill="FFFFFF"/>
        <w:ind w:firstLine="567"/>
        <w:jc w:val="both"/>
        <w:rPr>
          <w:rFonts w:ascii="Arial" w:hAnsi="Arial" w:cs="Arial"/>
          <w:lang w:eastAsia="uk-UA"/>
        </w:rPr>
      </w:pPr>
      <w:r w:rsidRPr="006829E7">
        <w:rPr>
          <w:rFonts w:ascii="Arial" w:eastAsia="Calibri" w:hAnsi="Arial" w:cs="Arial"/>
          <w:b/>
        </w:rPr>
        <w:t>2.</w:t>
      </w:r>
      <w:r w:rsidRPr="006829E7">
        <w:rPr>
          <w:rFonts w:ascii="Arial" w:eastAsia="Calibri" w:hAnsi="Arial" w:cs="Arial"/>
        </w:rPr>
        <w:t xml:space="preserve"> </w:t>
      </w:r>
      <w:proofErr w:type="spellStart"/>
      <w:r w:rsidRPr="006829E7">
        <w:rPr>
          <w:rFonts w:ascii="Arial" w:eastAsia="Calibri" w:hAnsi="Arial" w:cs="Arial"/>
          <w:b/>
        </w:rPr>
        <w:t>Обгрунтування</w:t>
      </w:r>
      <w:proofErr w:type="spellEnd"/>
      <w:r w:rsidRPr="006829E7">
        <w:rPr>
          <w:rFonts w:ascii="Arial" w:eastAsia="Calibri" w:hAnsi="Arial" w:cs="Arial"/>
          <w:b/>
        </w:rPr>
        <w:t xml:space="preserve"> очікуваної вартості предмета закупівлі: </w:t>
      </w:r>
      <w:r w:rsidRPr="006829E7">
        <w:rPr>
          <w:rFonts w:ascii="Arial" w:eastAsia="Calibri" w:hAnsi="Arial" w:cs="Arial"/>
        </w:rPr>
        <w:t xml:space="preserve"> очікувана вартість предмета закупівлі визначена Замовником відповідно до Наказу  Міністерства розвитку економіки, торгівлі та сільського господарства  України від 18.02.2020 №275 «</w:t>
      </w:r>
      <w:r w:rsidRPr="006829E7">
        <w:rPr>
          <w:rFonts w:ascii="Arial" w:hAnsi="Arial" w:cs="Arial"/>
          <w:lang w:eastAsia="uk-UA"/>
        </w:rPr>
        <w:t>Про затвердження примірної методики визначення очікуваної вартості предмета закупівлі» (зі змінами) та методом р</w:t>
      </w:r>
      <w:r w:rsidRPr="006829E7">
        <w:rPr>
          <w:rFonts w:ascii="Arial" w:hAnsi="Arial" w:cs="Arial"/>
          <w:shd w:val="clear" w:color="auto" w:fill="FFFFFF"/>
        </w:rPr>
        <w:t xml:space="preserve">озрахунку очікуваної вартості послуг  з урахуванням бюджетних призначень на підставі </w:t>
      </w:r>
      <w:r w:rsidRPr="006829E7">
        <w:rPr>
          <w:rFonts w:ascii="Arial" w:hAnsi="Arial" w:cs="Arial"/>
          <w:lang w:eastAsia="uk-UA"/>
        </w:rPr>
        <w:t xml:space="preserve">отриманих не менше трьох комерційних пропозицій.                  </w:t>
      </w:r>
    </w:p>
    <w:p w:rsidR="00DC3479" w:rsidRPr="006829E7" w:rsidRDefault="00DC3479" w:rsidP="007173A4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</w:rPr>
      </w:pPr>
      <w:r w:rsidRPr="006829E7">
        <w:rPr>
          <w:rFonts w:ascii="Arial" w:hAnsi="Arial" w:cs="Arial"/>
          <w:b/>
        </w:rPr>
        <w:t xml:space="preserve">3. </w:t>
      </w:r>
      <w:proofErr w:type="spellStart"/>
      <w:r w:rsidRPr="006829E7">
        <w:rPr>
          <w:rFonts w:ascii="Arial" w:hAnsi="Arial" w:cs="Arial"/>
          <w:b/>
        </w:rPr>
        <w:t>Обгрунтування</w:t>
      </w:r>
      <w:proofErr w:type="spellEnd"/>
      <w:r w:rsidRPr="006829E7">
        <w:rPr>
          <w:rFonts w:ascii="Arial" w:hAnsi="Arial" w:cs="Arial"/>
          <w:b/>
        </w:rPr>
        <w:t xml:space="preserve"> технічних та якісних характеристик предмета закупівлі. </w:t>
      </w:r>
      <w:r w:rsidRPr="006829E7">
        <w:rPr>
          <w:rFonts w:ascii="Arial" w:hAnsi="Arial" w:cs="Arial"/>
        </w:rPr>
        <w:t xml:space="preserve">Інформація про технічні та якісні характеристики предмета закупівлі (Технічна специфікація) міститься у Додатку 3 до Тендерної документації на закупівлю: </w:t>
      </w:r>
      <w:r w:rsidR="006829E7" w:rsidRPr="00D55653">
        <w:rPr>
          <w:rFonts w:ascii="Arial" w:hAnsi="Arial" w:cs="Arial"/>
          <w:i/>
        </w:rPr>
        <w:t>Послуги з вивезення твердих побутових відходів та захоронення – Код: 90510000-5: Утилізація/видалення сміття та поводження зі сміттям за ДК 021:2015  «Єдиний закупівельний словник»</w:t>
      </w:r>
      <w:r w:rsidR="006829E7" w:rsidRPr="006829E7">
        <w:rPr>
          <w:rFonts w:ascii="Arial" w:hAnsi="Arial" w:cs="Arial"/>
        </w:rPr>
        <w:t xml:space="preserve"> </w:t>
      </w:r>
      <w:r w:rsidRPr="006829E7">
        <w:rPr>
          <w:rFonts w:ascii="Arial" w:hAnsi="Arial" w:cs="Arial"/>
        </w:rPr>
        <w:t>та визначена                      з</w:t>
      </w:r>
      <w:r w:rsidR="00135E4A">
        <w:rPr>
          <w:rFonts w:ascii="Arial" w:hAnsi="Arial" w:cs="Arial"/>
        </w:rPr>
        <w:t xml:space="preserve"> </w:t>
      </w:r>
      <w:r w:rsidRPr="006829E7">
        <w:rPr>
          <w:rFonts w:ascii="Arial" w:hAnsi="Arial" w:cs="Arial"/>
        </w:rPr>
        <w:t>урахуванням</w:t>
      </w:r>
      <w:r w:rsidR="00135E4A">
        <w:rPr>
          <w:rFonts w:ascii="Arial" w:hAnsi="Arial" w:cs="Arial"/>
        </w:rPr>
        <w:t xml:space="preserve"> </w:t>
      </w:r>
      <w:r w:rsidRPr="006829E7">
        <w:rPr>
          <w:rFonts w:ascii="Arial" w:hAnsi="Arial" w:cs="Arial"/>
        </w:rPr>
        <w:t>прогнозованих</w:t>
      </w:r>
      <w:r w:rsidR="00135E4A">
        <w:rPr>
          <w:rFonts w:ascii="Arial" w:hAnsi="Arial" w:cs="Arial"/>
        </w:rPr>
        <w:t xml:space="preserve"> </w:t>
      </w:r>
      <w:r w:rsidRPr="006829E7">
        <w:rPr>
          <w:rFonts w:ascii="Arial" w:hAnsi="Arial" w:cs="Arial"/>
        </w:rPr>
        <w:t>потреб</w:t>
      </w:r>
      <w:r w:rsidR="00135E4A">
        <w:rPr>
          <w:rFonts w:ascii="Arial" w:hAnsi="Arial" w:cs="Arial"/>
        </w:rPr>
        <w:t xml:space="preserve"> </w:t>
      </w:r>
      <w:r w:rsidRPr="006829E7">
        <w:rPr>
          <w:rFonts w:ascii="Arial" w:hAnsi="Arial" w:cs="Arial"/>
        </w:rPr>
        <w:t>у</w:t>
      </w:r>
      <w:r w:rsidR="00135E4A">
        <w:rPr>
          <w:rFonts w:ascii="Arial" w:hAnsi="Arial" w:cs="Arial"/>
        </w:rPr>
        <w:t xml:space="preserve"> </w:t>
      </w:r>
      <w:r w:rsidRPr="006829E7">
        <w:rPr>
          <w:rFonts w:ascii="Arial" w:hAnsi="Arial" w:cs="Arial"/>
        </w:rPr>
        <w:t>закупівлі</w:t>
      </w:r>
      <w:r w:rsidR="00135E4A">
        <w:rPr>
          <w:rFonts w:ascii="Arial" w:hAnsi="Arial" w:cs="Arial"/>
        </w:rPr>
        <w:t xml:space="preserve"> </w:t>
      </w:r>
      <w:r w:rsidRPr="006829E7">
        <w:rPr>
          <w:rFonts w:ascii="Arial" w:hAnsi="Arial" w:cs="Arial"/>
        </w:rPr>
        <w:t>вказаних</w:t>
      </w:r>
      <w:r w:rsidR="00135E4A">
        <w:rPr>
          <w:rFonts w:ascii="Arial" w:hAnsi="Arial" w:cs="Arial"/>
        </w:rPr>
        <w:t xml:space="preserve"> вище послуг. </w:t>
      </w:r>
      <w:r w:rsidRPr="006829E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6829E7">
        <w:rPr>
          <w:rFonts w:ascii="Arial" w:eastAsia="Times New Roman" w:hAnsi="Arial" w:cs="Arial"/>
        </w:rPr>
        <w:t xml:space="preserve"> </w:t>
      </w:r>
    </w:p>
    <w:p w:rsidR="00DC3479" w:rsidRPr="006829E7" w:rsidRDefault="00DC3479" w:rsidP="007173A4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lang w:eastAsia="uk-UA"/>
        </w:rPr>
      </w:pPr>
      <w:r w:rsidRPr="006829E7">
        <w:rPr>
          <w:rFonts w:ascii="Arial" w:eastAsia="Times New Roman" w:hAnsi="Arial" w:cs="Arial"/>
        </w:rPr>
        <w:t xml:space="preserve"> </w:t>
      </w:r>
      <w:r w:rsidRPr="006829E7">
        <w:rPr>
          <w:rFonts w:ascii="Arial" w:hAnsi="Arial" w:cs="Arial"/>
        </w:rPr>
        <w:t>Кошти для проведення закупівлі послуг передбачено: по КВК 1416030 «Організація благоустрою населених пунктів» (місцевий бюджет, загальний фонд)</w:t>
      </w:r>
      <w:r w:rsidR="00D55653">
        <w:rPr>
          <w:rFonts w:ascii="Arial" w:hAnsi="Arial" w:cs="Arial"/>
        </w:rPr>
        <w:t xml:space="preserve"> та </w:t>
      </w:r>
      <w:r w:rsidR="00D55653" w:rsidRPr="00D55653">
        <w:rPr>
          <w:rFonts w:ascii="Arial" w:hAnsi="Arial" w:cs="Arial"/>
        </w:rPr>
        <w:t xml:space="preserve">кошти власного бюджету (кошти від господарської діяльності підприємства).  </w:t>
      </w:r>
      <w:r w:rsidRPr="006829E7">
        <w:rPr>
          <w:rFonts w:ascii="Arial" w:hAnsi="Arial" w:cs="Arial"/>
        </w:rPr>
        <w:t xml:space="preserve"> </w:t>
      </w:r>
    </w:p>
    <w:p w:rsidR="00DC3479" w:rsidRPr="006829E7" w:rsidRDefault="00DC3479" w:rsidP="00DC3479">
      <w:pPr>
        <w:spacing w:after="0" w:line="240" w:lineRule="auto"/>
        <w:ind w:firstLine="540"/>
        <w:jc w:val="both"/>
        <w:rPr>
          <w:rFonts w:ascii="Arial" w:eastAsia="Times New Roman" w:hAnsi="Arial" w:cs="Arial"/>
          <w:lang w:eastAsia="uk-U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4"/>
        <w:gridCol w:w="5254"/>
      </w:tblGrid>
      <w:tr w:rsidR="00DC3479" w:rsidRPr="007173A4" w:rsidTr="00F751C9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79" w:rsidRPr="007173A4" w:rsidRDefault="00DC3479" w:rsidP="00F751C9">
            <w:pPr>
              <w:tabs>
                <w:tab w:val="left" w:pos="709"/>
              </w:tabs>
              <w:jc w:val="both"/>
              <w:rPr>
                <w:rFonts w:ascii="Arial" w:eastAsia="Calibri" w:hAnsi="Arial" w:cs="Arial"/>
                <w:b/>
              </w:rPr>
            </w:pPr>
            <w:r w:rsidRPr="007173A4">
              <w:rPr>
                <w:rFonts w:ascii="Arial" w:eastAsia="Calibri" w:hAnsi="Arial" w:cs="Arial"/>
                <w:b/>
              </w:rPr>
              <w:t>Строк надання послуг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79" w:rsidRPr="007173A4" w:rsidRDefault="00DC3479" w:rsidP="00F751C9">
            <w:pPr>
              <w:tabs>
                <w:tab w:val="left" w:pos="709"/>
              </w:tabs>
              <w:jc w:val="both"/>
              <w:rPr>
                <w:rFonts w:ascii="Arial" w:eastAsia="Calibri" w:hAnsi="Arial" w:cs="Arial"/>
                <w:b/>
              </w:rPr>
            </w:pPr>
            <w:r w:rsidRPr="007173A4">
              <w:rPr>
                <w:rFonts w:ascii="Arial" w:eastAsia="Calibri" w:hAnsi="Arial" w:cs="Arial"/>
                <w:b/>
              </w:rPr>
              <w:t>Очікувана вартість предмета закупівлі, грн.</w:t>
            </w:r>
          </w:p>
        </w:tc>
      </w:tr>
      <w:tr w:rsidR="00DC3479" w:rsidRPr="007173A4" w:rsidTr="00F751C9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79" w:rsidRPr="007173A4" w:rsidRDefault="00DC3479" w:rsidP="00F751C9">
            <w:pPr>
              <w:tabs>
                <w:tab w:val="left" w:pos="709"/>
              </w:tabs>
              <w:spacing w:line="252" w:lineRule="auto"/>
              <w:jc w:val="both"/>
              <w:rPr>
                <w:rFonts w:ascii="Arial" w:eastAsia="Calibri" w:hAnsi="Arial" w:cs="Arial"/>
                <w:b/>
              </w:rPr>
            </w:pPr>
            <w:r w:rsidRPr="007173A4">
              <w:rPr>
                <w:rFonts w:ascii="Arial" w:hAnsi="Arial" w:cs="Arial"/>
                <w:b/>
              </w:rPr>
              <w:t xml:space="preserve">2026р., по  31 грудня  2026 року 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79" w:rsidRPr="007173A4" w:rsidRDefault="00304F4F" w:rsidP="00087B39">
            <w:pPr>
              <w:spacing w:before="75" w:line="252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7173A4">
              <w:rPr>
                <w:rFonts w:ascii="Arial" w:eastAsia="Times New Roman" w:hAnsi="Arial" w:cs="Arial"/>
                <w:b/>
              </w:rPr>
              <w:t xml:space="preserve">109 299,68 </w:t>
            </w:r>
            <w:r w:rsidR="007173A4">
              <w:rPr>
                <w:rFonts w:ascii="Arial" w:eastAsia="Times New Roman" w:hAnsi="Arial" w:cs="Arial"/>
                <w:b/>
              </w:rPr>
              <w:t xml:space="preserve">грн. </w:t>
            </w:r>
            <w:r w:rsidR="00087B39">
              <w:rPr>
                <w:rFonts w:ascii="Arial" w:eastAsia="Times New Roman" w:hAnsi="Arial" w:cs="Arial"/>
                <w:b/>
              </w:rPr>
              <w:t>з</w:t>
            </w:r>
            <w:r w:rsidR="00DC3479" w:rsidRPr="007173A4">
              <w:rPr>
                <w:rFonts w:ascii="Arial" w:eastAsia="Calibri" w:hAnsi="Arial" w:cs="Arial"/>
                <w:b/>
                <w:bCs/>
              </w:rPr>
              <w:t xml:space="preserve"> ПДВ.</w:t>
            </w:r>
          </w:p>
        </w:tc>
      </w:tr>
    </w:tbl>
    <w:p w:rsidR="007173A4" w:rsidRPr="007173A4" w:rsidRDefault="007173A4" w:rsidP="00DC3479">
      <w:pPr>
        <w:spacing w:line="240" w:lineRule="auto"/>
        <w:jc w:val="both"/>
        <w:rPr>
          <w:rFonts w:ascii="Arial" w:hAnsi="Arial" w:cs="Arial"/>
          <w:bCs/>
          <w:shd w:val="clear" w:color="auto" w:fill="FFFFFF"/>
        </w:rPr>
      </w:pPr>
    </w:p>
    <w:p w:rsidR="00DC3479" w:rsidRPr="00913833" w:rsidRDefault="00DC3479" w:rsidP="00DC3479">
      <w:pPr>
        <w:spacing w:line="240" w:lineRule="auto"/>
        <w:jc w:val="both"/>
        <w:rPr>
          <w:rFonts w:ascii="Arial" w:hAnsi="Arial" w:cs="Arial"/>
          <w:bCs/>
          <w:shd w:val="clear" w:color="auto" w:fill="FFFFFF"/>
        </w:rPr>
      </w:pPr>
      <w:r w:rsidRPr="006829E7">
        <w:rPr>
          <w:rFonts w:ascii="Arial" w:hAnsi="Arial" w:cs="Arial"/>
          <w:bCs/>
          <w:shd w:val="clear" w:color="auto" w:fill="FFFFFF"/>
        </w:rPr>
        <w:t>Уповноважена особа</w:t>
      </w:r>
      <w:r w:rsidRPr="00913833">
        <w:rPr>
          <w:rFonts w:ascii="Arial" w:hAnsi="Arial" w:cs="Arial"/>
          <w:bCs/>
          <w:shd w:val="clear" w:color="auto" w:fill="FFFFFF"/>
        </w:rPr>
        <w:t xml:space="preserve"> </w:t>
      </w:r>
    </w:p>
    <w:p w:rsidR="00D778DD" w:rsidRDefault="00DC3479" w:rsidP="006829E7">
      <w:pPr>
        <w:spacing w:line="240" w:lineRule="auto"/>
        <w:jc w:val="both"/>
      </w:pPr>
      <w:r w:rsidRPr="00913833">
        <w:rPr>
          <w:rFonts w:ascii="Arial" w:hAnsi="Arial" w:cs="Arial"/>
          <w:bCs/>
          <w:shd w:val="clear" w:color="auto" w:fill="FFFFFF"/>
        </w:rPr>
        <w:t xml:space="preserve">Фахівець з публічних </w:t>
      </w:r>
      <w:proofErr w:type="spellStart"/>
      <w:r w:rsidRPr="00913833">
        <w:rPr>
          <w:rFonts w:ascii="Arial" w:hAnsi="Arial" w:cs="Arial"/>
          <w:bCs/>
          <w:shd w:val="clear" w:color="auto" w:fill="FFFFFF"/>
        </w:rPr>
        <w:t>закупівель</w:t>
      </w:r>
      <w:proofErr w:type="spellEnd"/>
      <w:r w:rsidRPr="00913833">
        <w:rPr>
          <w:rFonts w:ascii="Arial" w:hAnsi="Arial" w:cs="Arial"/>
          <w:bCs/>
          <w:shd w:val="clear" w:color="auto" w:fill="FFFFFF"/>
        </w:rPr>
        <w:t xml:space="preserve">                                                            Марія БАТЕНЧУК</w:t>
      </w:r>
      <w:r w:rsidRPr="00E9111F">
        <w:rPr>
          <w:rFonts w:ascii="Arial" w:hAnsi="Arial" w:cs="Arial"/>
          <w:bCs/>
          <w:shd w:val="clear" w:color="auto" w:fill="FFFFFF"/>
        </w:rPr>
        <w:t xml:space="preserve"> </w:t>
      </w:r>
    </w:p>
    <w:sectPr w:rsidR="00D778DD" w:rsidSect="00135E4A">
      <w:pgSz w:w="11906" w:h="16838"/>
      <w:pgMar w:top="567" w:right="851" w:bottom="295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0B8"/>
    <w:rsid w:val="000250B8"/>
    <w:rsid w:val="00087B39"/>
    <w:rsid w:val="00135E4A"/>
    <w:rsid w:val="002854AD"/>
    <w:rsid w:val="002907D2"/>
    <w:rsid w:val="00304F4F"/>
    <w:rsid w:val="00362DE9"/>
    <w:rsid w:val="005D4856"/>
    <w:rsid w:val="006829E7"/>
    <w:rsid w:val="007173A4"/>
    <w:rsid w:val="00D55653"/>
    <w:rsid w:val="00D778DD"/>
    <w:rsid w:val="00DC3479"/>
    <w:rsid w:val="00FB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47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479"/>
    <w:pPr>
      <w:ind w:left="720"/>
      <w:contextualSpacing/>
    </w:pPr>
  </w:style>
  <w:style w:type="table" w:styleId="a4">
    <w:name w:val="Table Grid"/>
    <w:basedOn w:val="a1"/>
    <w:uiPriority w:val="39"/>
    <w:rsid w:val="00304F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47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479"/>
    <w:pPr>
      <w:ind w:left="720"/>
      <w:contextualSpacing/>
    </w:pPr>
  </w:style>
  <w:style w:type="table" w:styleId="a4">
    <w:name w:val="Table Grid"/>
    <w:basedOn w:val="a1"/>
    <w:uiPriority w:val="39"/>
    <w:rsid w:val="00304F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2343</Words>
  <Characters>1336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2026-03-17T08:31:00Z</cp:lastPrinted>
  <dcterms:created xsi:type="dcterms:W3CDTF">2026-03-16T13:47:00Z</dcterms:created>
  <dcterms:modified xsi:type="dcterms:W3CDTF">2026-03-17T08:34:00Z</dcterms:modified>
</cp:coreProperties>
</file>