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w:t>
      </w:r>
      <w:r w:rsidR="00631297">
        <w:rPr>
          <w:rFonts w:ascii="Arial" w:eastAsia="Arial" w:hAnsi="Arial" w:cs="Arial"/>
          <w:b/>
          <w:color w:val="000000"/>
          <w:sz w:val="20"/>
          <w:szCs w:val="20"/>
          <w:lang w:val="uk-UA"/>
        </w:rPr>
        <w:t xml:space="preserve">                     </w:t>
      </w:r>
      <w:r>
        <w:rPr>
          <w:rFonts w:ascii="Arial" w:eastAsia="Arial" w:hAnsi="Arial" w:cs="Arial"/>
          <w:b/>
          <w:color w:val="000000"/>
          <w:sz w:val="20"/>
          <w:szCs w:val="20"/>
        </w:rPr>
        <w:t xml:space="preserve">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F62AD7" w:rsidRPr="00802867"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bCs/>
          <w:position w:val="0"/>
          <w:sz w:val="22"/>
          <w:lang w:val="uk-UA"/>
        </w:rPr>
      </w:pPr>
      <w:r w:rsidRPr="00802867">
        <w:rPr>
          <w:rFonts w:ascii="Arial" w:hAnsi="Arial" w:cs="Arial"/>
          <w:b/>
          <w:bCs/>
          <w:position w:val="0"/>
          <w:sz w:val="22"/>
          <w:lang w:val="uk-UA"/>
        </w:rPr>
        <w:t xml:space="preserve">Предмет закупівлі: </w:t>
      </w:r>
      <w:r w:rsidR="00CE6C86" w:rsidRPr="00CE6C86">
        <w:rPr>
          <w:rFonts w:ascii="Arial" w:hAnsi="Arial" w:cs="Arial"/>
          <w:b/>
          <w:bCs/>
          <w:position w:val="0"/>
          <w:sz w:val="22"/>
          <w:lang w:val="uk-UA"/>
        </w:rPr>
        <w:t>ДК 021:2015 (CPV) : 77310000-6 Послуги з озеленення територій та утримання зелених насаджень (Благоустрій населених пунктів: послуги з утримання клумб на території м. Винники)</w:t>
      </w:r>
    </w:p>
    <w:p w:rsidR="002406DB" w:rsidRPr="00EA6550" w:rsidRDefault="002406DB"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b/>
          <w:lang w:val="uk-UA"/>
        </w:rPr>
      </w:pPr>
    </w:p>
    <w:p w:rsidR="002406DB" w:rsidRPr="00802867" w:rsidRDefault="00F05424"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bookmarkStart w:id="0" w:name="_heading=h.gjdgxs" w:colFirst="0" w:colLast="0"/>
      <w:bookmarkEnd w:id="0"/>
      <w:r w:rsidRPr="00802867">
        <w:rPr>
          <w:rFonts w:ascii="Arial" w:eastAsia="Arial" w:hAnsi="Arial" w:cs="Arial"/>
          <w:color w:val="000000"/>
          <w:position w:val="0"/>
          <w:sz w:val="20"/>
          <w:szCs w:val="18"/>
          <w:lang w:val="uk-UA"/>
        </w:rPr>
        <w:t xml:space="preserve">Місце </w:t>
      </w:r>
      <w:r w:rsidR="00787E7C" w:rsidRPr="00802867">
        <w:rPr>
          <w:rFonts w:ascii="Arial" w:eastAsia="Arial" w:hAnsi="Arial" w:cs="Arial"/>
          <w:color w:val="000000"/>
          <w:position w:val="0"/>
          <w:sz w:val="20"/>
          <w:szCs w:val="18"/>
          <w:lang w:val="uk-UA"/>
        </w:rPr>
        <w:t xml:space="preserve">надання послуг: </w:t>
      </w:r>
      <w:r w:rsidR="001010E5" w:rsidRPr="001010E5">
        <w:rPr>
          <w:rFonts w:ascii="Arial" w:eastAsia="Arial" w:hAnsi="Arial" w:cs="Arial"/>
          <w:color w:val="000000"/>
          <w:position w:val="0"/>
          <w:sz w:val="20"/>
          <w:szCs w:val="18"/>
          <w:lang w:val="uk-UA"/>
        </w:rPr>
        <w:t xml:space="preserve">Україна, Львівська область, територія м. Винники (відповідно до </w:t>
      </w:r>
      <w:r w:rsidR="001010E5" w:rsidRPr="00E54605">
        <w:rPr>
          <w:rFonts w:ascii="Arial" w:eastAsia="Arial" w:hAnsi="Arial" w:cs="Arial"/>
          <w:b/>
          <w:i/>
          <w:color w:val="000000"/>
          <w:position w:val="0"/>
          <w:sz w:val="20"/>
          <w:szCs w:val="18"/>
          <w:lang w:val="uk-UA"/>
        </w:rPr>
        <w:t>Додатку 3</w:t>
      </w:r>
      <w:r w:rsidR="001010E5" w:rsidRPr="001010E5">
        <w:rPr>
          <w:rFonts w:ascii="Arial" w:eastAsia="Arial" w:hAnsi="Arial" w:cs="Arial"/>
          <w:color w:val="000000"/>
          <w:position w:val="0"/>
          <w:sz w:val="20"/>
          <w:szCs w:val="18"/>
          <w:lang w:val="uk-UA"/>
        </w:rPr>
        <w:t xml:space="preserve"> до тендерної документації)</w:t>
      </w:r>
      <w:r w:rsidR="00AC769C" w:rsidRPr="00AC769C">
        <w:rPr>
          <w:rFonts w:ascii="Arial" w:eastAsia="Arial" w:hAnsi="Arial" w:cs="Arial"/>
          <w:color w:val="000000"/>
          <w:position w:val="0"/>
          <w:sz w:val="20"/>
          <w:szCs w:val="18"/>
          <w:lang w:val="uk-UA"/>
        </w:rPr>
        <w:t>.</w:t>
      </w:r>
    </w:p>
    <w:p w:rsidR="004009F2" w:rsidRPr="00802867" w:rsidRDefault="004009F2"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802867">
        <w:rPr>
          <w:rFonts w:ascii="Arial" w:eastAsia="Arial" w:hAnsi="Arial" w:cs="Arial"/>
          <w:color w:val="000000"/>
          <w:position w:val="0"/>
          <w:sz w:val="20"/>
          <w:szCs w:val="18"/>
          <w:lang w:val="uk-UA"/>
        </w:rPr>
        <w:t>Відповідно до Положення про Личаківську РА, затвердженого рішенням виконавчого комітету ЛМР від 02.09.2025  №877: Личаківська районна адміністрація в межах своїх повноважень забезпечує благоустрій району.</w:t>
      </w:r>
    </w:p>
    <w:p w:rsidR="00FC134B" w:rsidRPr="00802867" w:rsidRDefault="004009F2"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802867">
        <w:rPr>
          <w:rFonts w:ascii="Arial" w:eastAsia="Arial" w:hAnsi="Arial" w:cs="Arial"/>
          <w:color w:val="000000"/>
          <w:position w:val="0"/>
          <w:sz w:val="20"/>
          <w:szCs w:val="18"/>
          <w:lang w:val="uk-UA"/>
        </w:rPr>
        <w:tab/>
        <w:t>Очікувана вартість предмета закупівлі визначається відповідно до Наказу  Міністерства розвитку економіки, торгі</w:t>
      </w:r>
      <w:r w:rsidR="00B4558F">
        <w:rPr>
          <w:rFonts w:ascii="Arial" w:eastAsia="Arial" w:hAnsi="Arial" w:cs="Arial"/>
          <w:color w:val="000000"/>
          <w:position w:val="0"/>
          <w:sz w:val="20"/>
          <w:szCs w:val="18"/>
          <w:lang w:val="uk-UA"/>
        </w:rPr>
        <w:t xml:space="preserve">влі та сільського господарства </w:t>
      </w:r>
      <w:r w:rsidRPr="00802867">
        <w:rPr>
          <w:rFonts w:ascii="Arial" w:eastAsia="Arial" w:hAnsi="Arial" w:cs="Arial"/>
          <w:color w:val="000000"/>
          <w:position w:val="0"/>
          <w:sz w:val="20"/>
          <w:szCs w:val="18"/>
          <w:lang w:val="uk-UA"/>
        </w:rPr>
        <w:t>України від 18.02.2020 №275 «Про затвердження примірної методики визначення очікуваної вартості предмета закупівлі».</w:t>
      </w:r>
    </w:p>
    <w:p w:rsidR="00C46001" w:rsidRDefault="00C46001" w:rsidP="00C46001">
      <w:pPr>
        <w:pBdr>
          <w:top w:val="nil"/>
          <w:left w:val="nil"/>
          <w:bottom w:val="nil"/>
          <w:right w:val="nil"/>
          <w:between w:val="nil"/>
        </w:pBdr>
        <w:tabs>
          <w:tab w:val="left" w:pos="709"/>
        </w:tabs>
        <w:ind w:left="0" w:hanging="2"/>
        <w:jc w:val="both"/>
        <w:rPr>
          <w:rFonts w:ascii="Arial" w:eastAsia="Arial" w:hAnsi="Arial" w:cs="Arial"/>
          <w:color w:val="000000"/>
          <w:sz w:val="20"/>
          <w:szCs w:val="18"/>
          <w:lang w:val="uk-UA"/>
        </w:rPr>
      </w:pPr>
      <w:r>
        <w:rPr>
          <w:rFonts w:ascii="Arial" w:eastAsia="Arial" w:hAnsi="Arial" w:cs="Arial"/>
          <w:color w:val="000000"/>
          <w:sz w:val="20"/>
          <w:szCs w:val="18"/>
          <w:lang w:val="uk-UA"/>
        </w:rPr>
        <w:tab/>
        <w:t xml:space="preserve">             </w:t>
      </w:r>
      <w:r w:rsidRPr="00A85CC5">
        <w:rPr>
          <w:rFonts w:ascii="Arial" w:eastAsia="Arial" w:hAnsi="Arial" w:cs="Arial"/>
          <w:color w:val="000000"/>
          <w:sz w:val="20"/>
          <w:szCs w:val="18"/>
          <w:lang w:val="uk-UA"/>
        </w:rPr>
        <w:t>Очікувана вартість предмета закупівлі визначена з урахуванням орієнтовної потреби</w:t>
      </w:r>
      <w:r w:rsidR="004C2B27">
        <w:rPr>
          <w:rFonts w:ascii="Arial" w:eastAsia="Arial" w:hAnsi="Arial" w:cs="Arial"/>
          <w:color w:val="000000"/>
          <w:sz w:val="20"/>
          <w:szCs w:val="18"/>
          <w:lang w:val="uk-UA"/>
        </w:rPr>
        <w:t xml:space="preserve"> та на</w:t>
      </w:r>
      <w:r w:rsidRPr="00A85CC5">
        <w:rPr>
          <w:rFonts w:ascii="Arial" w:eastAsia="Arial" w:hAnsi="Arial" w:cs="Arial"/>
          <w:color w:val="000000"/>
          <w:sz w:val="20"/>
          <w:szCs w:val="18"/>
          <w:lang w:val="uk-UA"/>
        </w:rPr>
        <w:t xml:space="preserve"> п</w:t>
      </w:r>
      <w:r>
        <w:rPr>
          <w:rFonts w:ascii="Arial" w:eastAsia="Arial" w:hAnsi="Arial" w:cs="Arial"/>
          <w:color w:val="000000"/>
          <w:sz w:val="20"/>
          <w:szCs w:val="18"/>
          <w:lang w:val="uk-UA"/>
        </w:rPr>
        <w:t xml:space="preserve">ідставі аналізу цін попередніх </w:t>
      </w:r>
      <w:proofErr w:type="spellStart"/>
      <w:r>
        <w:rPr>
          <w:rFonts w:ascii="Arial" w:eastAsia="Arial" w:hAnsi="Arial" w:cs="Arial"/>
          <w:color w:val="000000"/>
          <w:sz w:val="20"/>
          <w:szCs w:val="18"/>
          <w:lang w:val="uk-UA"/>
        </w:rPr>
        <w:t>закупівель</w:t>
      </w:r>
      <w:proofErr w:type="spellEnd"/>
      <w:r>
        <w:rPr>
          <w:rFonts w:ascii="Arial" w:eastAsia="Arial" w:hAnsi="Arial" w:cs="Arial"/>
          <w:color w:val="000000"/>
          <w:sz w:val="20"/>
          <w:szCs w:val="18"/>
          <w:lang w:val="uk-UA"/>
        </w:rPr>
        <w:t>.</w:t>
      </w:r>
    </w:p>
    <w:p w:rsidR="004009F2" w:rsidRPr="0054352F" w:rsidRDefault="00C46001" w:rsidP="004009F2">
      <w:pPr>
        <w:spacing w:line="240" w:lineRule="auto"/>
        <w:ind w:left="0" w:hanging="2"/>
        <w:jc w:val="both"/>
        <w:rPr>
          <w:rFonts w:ascii="Arial" w:eastAsia="Arial" w:hAnsi="Arial" w:cs="Arial"/>
          <w:color w:val="000000"/>
          <w:sz w:val="18"/>
          <w:szCs w:val="18"/>
          <w:lang w:val="uk-UA"/>
        </w:rPr>
      </w:pPr>
      <w:r>
        <w:rPr>
          <w:rFonts w:ascii="Arial" w:eastAsia="Arial" w:hAnsi="Arial" w:cs="Arial"/>
          <w:color w:val="000000"/>
          <w:sz w:val="18"/>
          <w:szCs w:val="18"/>
          <w:lang w:val="uk-UA"/>
        </w:rPr>
        <w:tab/>
      </w: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Очікувана вартість предмета закупівлі відповідає затвердженим бюджетним призначенням  на 2026 рік (Ухвала Львівської міської ради від 18.12.2025 №7244 «Про бюджет Львівської міської територіальної громади на 2026 рік»).</w:t>
      </w: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 xml:space="preserve">Технічні вимоги, якісні та кількісні  характеристики предмета закупівлі викладені у </w:t>
      </w:r>
      <w:r w:rsidRPr="004E2D3A">
        <w:rPr>
          <w:rFonts w:ascii="Arial" w:eastAsia="Arial" w:hAnsi="Arial" w:cs="Arial"/>
          <w:b/>
          <w:i/>
          <w:color w:val="000000"/>
          <w:position w:val="0"/>
          <w:sz w:val="20"/>
          <w:szCs w:val="18"/>
          <w:lang w:val="uk-UA"/>
        </w:rPr>
        <w:t>Додатку 3</w:t>
      </w:r>
      <w:r w:rsidRPr="004E2D3A">
        <w:rPr>
          <w:rFonts w:ascii="Arial" w:eastAsia="Arial" w:hAnsi="Arial" w:cs="Arial"/>
          <w:color w:val="000000"/>
          <w:position w:val="0"/>
          <w:sz w:val="20"/>
          <w:szCs w:val="18"/>
          <w:lang w:val="uk-UA"/>
        </w:rPr>
        <w:t xml:space="preserve"> до тендерної документації: </w:t>
      </w:r>
      <w:hyperlink r:id="rId5" w:history="1">
        <w:r w:rsidR="00CE6C86" w:rsidRPr="00BE3D8D">
          <w:rPr>
            <w:rStyle w:val="a6"/>
            <w:rFonts w:ascii="Arial" w:hAnsi="Arial" w:cs="Arial"/>
            <w:b/>
            <w:sz w:val="20"/>
          </w:rPr>
          <w:t>UA-2026-03-19-011796-a</w:t>
        </w:r>
      </w:hyperlink>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hAnsi="Arial" w:cs="Arial"/>
          <w:position w:val="0"/>
        </w:rPr>
      </w:pPr>
    </w:p>
    <w:tbl>
      <w:tblPr>
        <w:tblW w:w="7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4"/>
        <w:gridCol w:w="4256"/>
      </w:tblGrid>
      <w:tr w:rsidR="004E2D3A" w:rsidRPr="004E2D3A" w:rsidTr="000E7040">
        <w:trPr>
          <w:trHeight w:hRule="exact" w:val="220"/>
          <w:jc w:val="center"/>
        </w:trPr>
        <w:tc>
          <w:tcPr>
            <w:tcW w:w="2974"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Строк надання послуг</w:t>
            </w:r>
          </w:p>
        </w:tc>
        <w:tc>
          <w:tcPr>
            <w:tcW w:w="4256"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Очікувана вартість предмета закупівлі, грн</w:t>
            </w:r>
          </w:p>
        </w:tc>
      </w:tr>
      <w:tr w:rsidR="004E2D3A" w:rsidRPr="004E2D3A" w:rsidTr="000E7040">
        <w:trPr>
          <w:jc w:val="center"/>
        </w:trPr>
        <w:tc>
          <w:tcPr>
            <w:tcW w:w="2974"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до 31.12.2026</w:t>
            </w:r>
          </w:p>
        </w:tc>
        <w:tc>
          <w:tcPr>
            <w:tcW w:w="4256" w:type="dxa"/>
            <w:vAlign w:val="center"/>
          </w:tcPr>
          <w:p w:rsidR="004E2D3A" w:rsidRPr="004E2D3A" w:rsidRDefault="006C3ADC"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6C3ADC">
              <w:rPr>
                <w:rFonts w:ascii="Arial" w:eastAsia="Arial" w:hAnsi="Arial" w:cs="Arial"/>
                <w:color w:val="000000"/>
                <w:position w:val="0"/>
                <w:sz w:val="20"/>
                <w:szCs w:val="18"/>
                <w:lang w:val="uk-UA"/>
              </w:rPr>
              <w:t>752 809 UAH з ПДВ</w:t>
            </w:r>
            <w:bookmarkStart w:id="1" w:name="_GoBack"/>
            <w:bookmarkEnd w:id="1"/>
          </w:p>
        </w:tc>
      </w:tr>
    </w:tbl>
    <w:p w:rsidR="003F525D" w:rsidRDefault="003F525D">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Pr="00E16C4D" w:rsidRDefault="00934E3A" w:rsidP="00934E3A">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lang w:val="uk-UA"/>
        </w:rPr>
      </w:pPr>
      <w:r w:rsidRPr="00934E3A">
        <w:rPr>
          <w:rFonts w:ascii="Arial" w:eastAsia="Arial" w:hAnsi="Arial" w:cs="Arial"/>
          <w:color w:val="000000"/>
          <w:sz w:val="18"/>
          <w:szCs w:val="18"/>
          <w:lang w:val="uk-UA"/>
        </w:rPr>
        <w:t>Кошти для проведення закупівлі даних по</w:t>
      </w:r>
      <w:r w:rsidR="004E2D3A">
        <w:rPr>
          <w:rFonts w:ascii="Arial" w:eastAsia="Arial" w:hAnsi="Arial" w:cs="Arial"/>
          <w:color w:val="000000"/>
          <w:sz w:val="18"/>
          <w:szCs w:val="18"/>
          <w:lang w:val="uk-UA"/>
        </w:rPr>
        <w:t>слуг передбачено по ТПКВКМБ 431</w:t>
      </w:r>
      <w:r w:rsidRPr="00934E3A">
        <w:rPr>
          <w:rFonts w:ascii="Arial" w:eastAsia="Arial" w:hAnsi="Arial" w:cs="Arial"/>
          <w:color w:val="000000"/>
          <w:sz w:val="18"/>
          <w:szCs w:val="18"/>
          <w:lang w:val="uk-UA"/>
        </w:rPr>
        <w:t>6030 – «Організація благоустрою населених пунктів».</w:t>
      </w:r>
    </w:p>
    <w:sectPr w:rsidR="00A2775F" w:rsidRPr="00E16C4D"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compat>
    <w:compatSetting w:name="compatibilityMode" w:uri="http://schemas.microsoft.com/office/word" w:val="12"/>
  </w:compat>
  <w:rsids>
    <w:rsidRoot w:val="00A2775F"/>
    <w:rsid w:val="000046D4"/>
    <w:rsid w:val="00006164"/>
    <w:rsid w:val="000149E4"/>
    <w:rsid w:val="0005194F"/>
    <w:rsid w:val="00073847"/>
    <w:rsid w:val="00082EA8"/>
    <w:rsid w:val="000B23B7"/>
    <w:rsid w:val="000B5146"/>
    <w:rsid w:val="000C32FD"/>
    <w:rsid w:val="000C7A99"/>
    <w:rsid w:val="001010E5"/>
    <w:rsid w:val="0015761C"/>
    <w:rsid w:val="00197C6B"/>
    <w:rsid w:val="001E6B22"/>
    <w:rsid w:val="001E7C68"/>
    <w:rsid w:val="00232E42"/>
    <w:rsid w:val="002406DB"/>
    <w:rsid w:val="0026531E"/>
    <w:rsid w:val="00282A63"/>
    <w:rsid w:val="002B1EEF"/>
    <w:rsid w:val="002C24AF"/>
    <w:rsid w:val="002D0E46"/>
    <w:rsid w:val="002E5BCC"/>
    <w:rsid w:val="002F637F"/>
    <w:rsid w:val="00301435"/>
    <w:rsid w:val="00321E2F"/>
    <w:rsid w:val="00340CF6"/>
    <w:rsid w:val="00384328"/>
    <w:rsid w:val="00397204"/>
    <w:rsid w:val="003C1206"/>
    <w:rsid w:val="003C51D1"/>
    <w:rsid w:val="003F2275"/>
    <w:rsid w:val="003F2DF9"/>
    <w:rsid w:val="003F525D"/>
    <w:rsid w:val="003F6C8D"/>
    <w:rsid w:val="004009F2"/>
    <w:rsid w:val="0041344E"/>
    <w:rsid w:val="00482CEF"/>
    <w:rsid w:val="004926B4"/>
    <w:rsid w:val="004B2BED"/>
    <w:rsid w:val="004C2B27"/>
    <w:rsid w:val="004E189E"/>
    <w:rsid w:val="004E2D3A"/>
    <w:rsid w:val="00503F09"/>
    <w:rsid w:val="00540C4E"/>
    <w:rsid w:val="0054352F"/>
    <w:rsid w:val="00551BD2"/>
    <w:rsid w:val="0056633B"/>
    <w:rsid w:val="00585FBF"/>
    <w:rsid w:val="005E7606"/>
    <w:rsid w:val="00631297"/>
    <w:rsid w:val="006778FA"/>
    <w:rsid w:val="00685908"/>
    <w:rsid w:val="00685DE2"/>
    <w:rsid w:val="006B5ADB"/>
    <w:rsid w:val="006C3ADC"/>
    <w:rsid w:val="006D55C2"/>
    <w:rsid w:val="00743067"/>
    <w:rsid w:val="00780E1D"/>
    <w:rsid w:val="00787E7C"/>
    <w:rsid w:val="00792478"/>
    <w:rsid w:val="007C519C"/>
    <w:rsid w:val="007E519C"/>
    <w:rsid w:val="00802867"/>
    <w:rsid w:val="008136CF"/>
    <w:rsid w:val="00845AF5"/>
    <w:rsid w:val="00875EEF"/>
    <w:rsid w:val="008A44B3"/>
    <w:rsid w:val="008B2258"/>
    <w:rsid w:val="008C55F3"/>
    <w:rsid w:val="008F2055"/>
    <w:rsid w:val="009021B3"/>
    <w:rsid w:val="009034E2"/>
    <w:rsid w:val="00907C0B"/>
    <w:rsid w:val="00934E3A"/>
    <w:rsid w:val="00945985"/>
    <w:rsid w:val="009478DB"/>
    <w:rsid w:val="00964CBA"/>
    <w:rsid w:val="00980819"/>
    <w:rsid w:val="009F6EFA"/>
    <w:rsid w:val="00A23103"/>
    <w:rsid w:val="00A2430D"/>
    <w:rsid w:val="00A2775F"/>
    <w:rsid w:val="00A4434C"/>
    <w:rsid w:val="00A64882"/>
    <w:rsid w:val="00A72C00"/>
    <w:rsid w:val="00A85A51"/>
    <w:rsid w:val="00A97DC3"/>
    <w:rsid w:val="00AB09D6"/>
    <w:rsid w:val="00AC769C"/>
    <w:rsid w:val="00AE35C1"/>
    <w:rsid w:val="00AE42D5"/>
    <w:rsid w:val="00B24D0C"/>
    <w:rsid w:val="00B4558F"/>
    <w:rsid w:val="00B5526A"/>
    <w:rsid w:val="00B562F4"/>
    <w:rsid w:val="00B7661D"/>
    <w:rsid w:val="00BE3D8D"/>
    <w:rsid w:val="00C344FF"/>
    <w:rsid w:val="00C46001"/>
    <w:rsid w:val="00C52485"/>
    <w:rsid w:val="00C56827"/>
    <w:rsid w:val="00CA47B1"/>
    <w:rsid w:val="00CA667B"/>
    <w:rsid w:val="00CE6C86"/>
    <w:rsid w:val="00D00492"/>
    <w:rsid w:val="00D118BF"/>
    <w:rsid w:val="00D20621"/>
    <w:rsid w:val="00D22361"/>
    <w:rsid w:val="00DC0F37"/>
    <w:rsid w:val="00DD196F"/>
    <w:rsid w:val="00E02771"/>
    <w:rsid w:val="00E06042"/>
    <w:rsid w:val="00E16C4D"/>
    <w:rsid w:val="00E44B95"/>
    <w:rsid w:val="00E54605"/>
    <w:rsid w:val="00E560F0"/>
    <w:rsid w:val="00EA6550"/>
    <w:rsid w:val="00EB4A66"/>
    <w:rsid w:val="00ED5592"/>
    <w:rsid w:val="00EF6351"/>
    <w:rsid w:val="00F05424"/>
    <w:rsid w:val="00F31848"/>
    <w:rsid w:val="00F45D53"/>
    <w:rsid w:val="00F62AD7"/>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C53C3"/>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350136">
      <w:bodyDiv w:val="1"/>
      <w:marLeft w:val="0"/>
      <w:marRight w:val="0"/>
      <w:marTop w:val="0"/>
      <w:marBottom w:val="0"/>
      <w:divBdr>
        <w:top w:val="none" w:sz="0" w:space="0" w:color="auto"/>
        <w:left w:val="none" w:sz="0" w:space="0" w:color="auto"/>
        <w:bottom w:val="none" w:sz="0" w:space="0" w:color="auto"/>
        <w:right w:val="none" w:sz="0" w:space="0" w:color="auto"/>
      </w:divBdr>
    </w:div>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6-03-19-011796-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1224</Words>
  <Characters>698</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Paplyk.Taras</cp:lastModifiedBy>
  <cp:revision>140</cp:revision>
  <cp:lastPrinted>2025-09-12T08:42:00Z</cp:lastPrinted>
  <dcterms:created xsi:type="dcterms:W3CDTF">2020-12-24T12:53:00Z</dcterms:created>
  <dcterms:modified xsi:type="dcterms:W3CDTF">2026-03-20T10:51:00Z</dcterms:modified>
</cp:coreProperties>
</file>