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986"/>
        <w:gridCol w:w="4987"/>
      </w:tblGrid>
      <w:tr w:rsidR="00F9439E">
        <w:tc>
          <w:tcPr>
            <w:tcW w:w="2500" w:type="pct"/>
            <w:shd w:val="clear" w:color="auto" w:fill="FFFF00"/>
          </w:tcPr>
          <w:p w:rsidR="00F9439E" w:rsidRDefault="00F9439E">
            <w:pPr>
              <w:keepLines/>
              <w:autoSpaceDE w:val="0"/>
              <w:autoSpaceDN w:val="0"/>
              <w:adjustRightInd w:val="0"/>
              <w:spacing w:after="0" w:line="240" w:lineRule="auto"/>
              <w:ind w:left="84" w:right="84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Розпорядження</w:t>
            </w:r>
            <w:r>
              <w:rPr>
                <w:rFonts w:ascii="Tms Rmn" w:hAnsi="Tms Rmn" w:cs="Tms Rmn"/>
                <w:b/>
                <w:bCs/>
                <w:color w:val="000000"/>
              </w:rPr>
              <w:t xml:space="preserve"> 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від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06.02.2014</w:t>
            </w:r>
            <w:r>
              <w:rPr>
                <w:rFonts w:ascii="Arial" w:hAnsi="Arial" w:cs="Arial"/>
                <w:color w:val="000000"/>
              </w:rPr>
              <w:t xml:space="preserve"> №</w:t>
            </w:r>
            <w:r>
              <w:rPr>
                <w:rFonts w:ascii="Tms Rmn" w:hAnsi="Tms Rmn" w:cs="Tms Rmn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2500" w:type="pct"/>
            <w:shd w:val="clear" w:color="auto" w:fill="FFFF00"/>
          </w:tcPr>
          <w:p w:rsidR="00F9439E" w:rsidRDefault="00F943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84" w:right="84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Документи Львівської міської ради</w:t>
            </w:r>
          </w:p>
        </w:tc>
      </w:tr>
    </w:tbl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BF"/>
      </w:tblPr>
      <w:tblGrid>
        <w:gridCol w:w="6160"/>
      </w:tblGrid>
      <w:tr w:rsidR="00F9439E">
        <w:tc>
          <w:tcPr>
            <w:tcW w:w="6160" w:type="dxa"/>
            <w:shd w:val="clear" w:color="auto" w:fill="FFFFFF"/>
          </w:tcPr>
          <w:p w:rsidR="00F9439E" w:rsidRDefault="00F943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Про затвердження плану прийняття регуляторних актів на 2014 рік</w:t>
            </w:r>
          </w:p>
        </w:tc>
      </w:tr>
    </w:tbl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документ: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 виконання Закону України </w:t>
      </w:r>
      <w:proofErr w:type="spellStart"/>
      <w:r>
        <w:rPr>
          <w:rFonts w:ascii="Arial" w:hAnsi="Arial" w:cs="Arial"/>
          <w:color w:val="000000"/>
        </w:rPr>
        <w:t>“Про</w:t>
      </w:r>
      <w:proofErr w:type="spellEnd"/>
      <w:r>
        <w:rPr>
          <w:rFonts w:ascii="Arial" w:hAnsi="Arial" w:cs="Arial"/>
          <w:color w:val="000000"/>
        </w:rPr>
        <w:t xml:space="preserve"> засади державної регуляторної політики у сфері господарської </w:t>
      </w:r>
      <w:proofErr w:type="spellStart"/>
      <w:r>
        <w:rPr>
          <w:rFonts w:ascii="Arial" w:hAnsi="Arial" w:cs="Arial"/>
          <w:color w:val="000000"/>
        </w:rPr>
        <w:t>діяльності“</w:t>
      </w:r>
      <w:proofErr w:type="spellEnd"/>
      <w:r>
        <w:rPr>
          <w:rFonts w:ascii="Arial" w:hAnsi="Arial" w:cs="Arial"/>
          <w:color w:val="000000"/>
        </w:rPr>
        <w:t>: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Затвердити план прийняття регуляторних актів на 2014 рік (додається). 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Департаменту </w:t>
      </w:r>
      <w:proofErr w:type="spellStart"/>
      <w:r>
        <w:rPr>
          <w:rFonts w:ascii="Arial" w:hAnsi="Arial" w:cs="Arial"/>
          <w:color w:val="000000"/>
        </w:rPr>
        <w:t>“Адміністрація</w:t>
      </w:r>
      <w:proofErr w:type="spellEnd"/>
      <w:r>
        <w:rPr>
          <w:rFonts w:ascii="Arial" w:hAnsi="Arial" w:cs="Arial"/>
          <w:color w:val="000000"/>
        </w:rPr>
        <w:t xml:space="preserve"> міського </w:t>
      </w:r>
      <w:proofErr w:type="spellStart"/>
      <w:r>
        <w:rPr>
          <w:rFonts w:ascii="Arial" w:hAnsi="Arial" w:cs="Arial"/>
          <w:color w:val="000000"/>
        </w:rPr>
        <w:t>голови“</w:t>
      </w:r>
      <w:proofErr w:type="spellEnd"/>
      <w:r>
        <w:rPr>
          <w:rFonts w:ascii="Arial" w:hAnsi="Arial" w:cs="Arial"/>
          <w:color w:val="000000"/>
        </w:rPr>
        <w:t xml:space="preserve"> оприлюднити план прийняття регуляторних актів на 2014 рік у засобах масової інформації.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Відповідальний: директор 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департаменту </w:t>
      </w:r>
      <w:proofErr w:type="spellStart"/>
      <w:r>
        <w:rPr>
          <w:rFonts w:ascii="Arial" w:hAnsi="Arial" w:cs="Arial"/>
          <w:color w:val="000000"/>
        </w:rPr>
        <w:t>“Адміністрація</w:t>
      </w:r>
      <w:proofErr w:type="spellEnd"/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міського </w:t>
      </w:r>
      <w:proofErr w:type="spellStart"/>
      <w:r>
        <w:rPr>
          <w:rFonts w:ascii="Arial" w:hAnsi="Arial" w:cs="Arial"/>
          <w:color w:val="000000"/>
        </w:rPr>
        <w:t>голови“</w:t>
      </w:r>
      <w:proofErr w:type="spellEnd"/>
      <w:r>
        <w:rPr>
          <w:rFonts w:ascii="Arial" w:hAnsi="Arial" w:cs="Arial"/>
          <w:color w:val="000000"/>
        </w:rPr>
        <w:t>.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Контроль за виконанням розпорядження покласти на директора департаменту економічної політики. 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 Садовий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Додаток </w:t>
      </w:r>
      <w:r>
        <w:rPr>
          <w:rFonts w:ascii="Arial" w:hAnsi="Arial" w:cs="Arial"/>
          <w:color w:val="000000"/>
        </w:rPr>
        <w:tab/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Затверджено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розпорядженням Львівського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міського голови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від 06.02.2014 № 15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ПЛАН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прийняття регуляторних актів на 2014 рік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9781" w:type="dxa"/>
        <w:tblInd w:w="8" w:type="dxa"/>
        <w:tblLayout w:type="fixed"/>
        <w:tblCellMar>
          <w:left w:w="0" w:type="dxa"/>
          <w:right w:w="0" w:type="dxa"/>
        </w:tblCellMar>
        <w:tblLook w:val="00BF"/>
      </w:tblPr>
      <w:tblGrid>
        <w:gridCol w:w="648"/>
        <w:gridCol w:w="3969"/>
        <w:gridCol w:w="1701"/>
        <w:gridCol w:w="3463"/>
      </w:tblGrid>
      <w:tr w:rsidR="00F9439E" w:rsidTr="00F9439E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з/п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72" w:right="15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Назва регуляторного акта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Термін прийняття регуляторного акта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Відповідальні за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розроблення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регуляторного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акта</w:t>
            </w:r>
          </w:p>
        </w:tc>
      </w:tr>
      <w:tr w:rsidR="00F9439E" w:rsidTr="00F9439E"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72" w:right="53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1. Ухвали міської ради</w:t>
            </w:r>
          </w:p>
        </w:tc>
      </w:tr>
      <w:tr w:rsidR="00F9439E" w:rsidTr="00F9439E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72" w:right="15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 затвердження Положення про порядок проведення екскурсійної діяльності у м. Львові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І квартал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Управління туризму департаменту 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“ЄВРО 2012“</w:t>
            </w:r>
          </w:p>
        </w:tc>
      </w:tr>
      <w:tr w:rsidR="00F9439E" w:rsidTr="00F9439E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72" w:right="15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 затвердження нормативної грошової оцінки земель м. Львова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ІV квартал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Управління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природних ресурсів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та регулювання земельних 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відносин департаменту містобудування</w:t>
            </w:r>
          </w:p>
        </w:tc>
      </w:tr>
      <w:tr w:rsidR="00F9439E" w:rsidTr="00F9439E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72" w:right="15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 затвердження Положення про організацію, проведення та оформлення купівлі-продажу у власність або надання в оренду земельних ділянок у м. Львові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ІV квартал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Управління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природних ресурсів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та регулювання земельних 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відносин департаменту містобудування</w:t>
            </w:r>
          </w:p>
        </w:tc>
      </w:tr>
      <w:tr w:rsidR="00F9439E" w:rsidTr="00F9439E"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72" w:right="53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 Рішення виконавчого комітету</w:t>
            </w:r>
          </w:p>
        </w:tc>
      </w:tr>
      <w:tr w:rsidR="00F9439E" w:rsidTr="00F9439E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Про встановлення ДСП </w:t>
            </w:r>
            <w:proofErr w:type="spellStart"/>
            <w:r>
              <w:rPr>
                <w:rFonts w:ascii="Arial" w:hAnsi="Arial" w:cs="Arial"/>
                <w:color w:val="000000"/>
              </w:rPr>
              <w:t>“Водомір“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тарифів на послуги з повірки та обслуговування засобів обліку води та теплової енергії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 квартал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Департамент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житлового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господарства та інфраструктури</w:t>
            </w:r>
          </w:p>
        </w:tc>
      </w:tr>
      <w:tr w:rsidR="00F9439E" w:rsidTr="00F9439E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Про Програму поводження з побутовими відходами у м. Львові 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 2014-2018 роки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 квартал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Департамент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житлового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господарства та інфраструктури</w:t>
            </w:r>
          </w:p>
        </w:tc>
      </w:tr>
      <w:tr w:rsidR="00F9439E" w:rsidTr="00F9439E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 контроль за охороною зелених насаджень у м. Львові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ІІ квартал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Управління</w:t>
            </w:r>
          </w:p>
          <w:p w:rsidR="00F9439E" w:rsidRDefault="00F9439E">
            <w:pPr>
              <w:autoSpaceDE w:val="0"/>
              <w:autoSpaceDN w:val="0"/>
              <w:adjustRightInd w:val="0"/>
              <w:spacing w:after="0" w:line="240" w:lineRule="auto"/>
              <w:ind w:left="100" w:right="15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екології та благоустрою департаменту містобудування</w:t>
            </w:r>
          </w:p>
        </w:tc>
      </w:tr>
    </w:tbl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Керуючий справами виконкому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М. </w:t>
      </w:r>
      <w:proofErr w:type="spellStart"/>
      <w:r>
        <w:rPr>
          <w:rFonts w:ascii="Arial" w:hAnsi="Arial" w:cs="Arial"/>
          <w:color w:val="000000"/>
        </w:rPr>
        <w:t>Литвинюк</w:t>
      </w:r>
      <w:proofErr w:type="spellEnd"/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Віза: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 о. начальника управління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економіки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В. Довжик</w:t>
      </w: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439E" w:rsidRDefault="00F9439E" w:rsidP="00F94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61884" w:rsidRDefault="00161884"/>
    <w:sectPr w:rsidR="00161884" w:rsidSect="00F9439E">
      <w:pgSz w:w="12240" w:h="15840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9439E"/>
    <w:rsid w:val="00161884"/>
    <w:rsid w:val="00615C4E"/>
    <w:rsid w:val="00A222B1"/>
    <w:rsid w:val="00F9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Kovtalo.Khrystyna</dc:creator>
  <cp:keywords/>
  <dc:description/>
  <cp:lastModifiedBy>romanchuk.nataliya</cp:lastModifiedBy>
  <cp:revision>2</cp:revision>
  <dcterms:created xsi:type="dcterms:W3CDTF">2014-02-11T08:16:00Z</dcterms:created>
  <dcterms:modified xsi:type="dcterms:W3CDTF">2014-02-11T08:16:00Z</dcterms:modified>
</cp:coreProperties>
</file>