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BD2BB" w14:textId="3B03A3A8" w:rsidR="00115335" w:rsidRPr="00115335" w:rsidRDefault="00115335" w:rsidP="00115335">
      <w:pPr>
        <w:spacing w:after="0" w:line="240" w:lineRule="auto"/>
        <w:ind w:firstLine="567"/>
        <w:jc w:val="center"/>
        <w:rPr>
          <w:rFonts w:ascii="Times New Roman" w:hAnsi="Times New Roman"/>
          <w:b/>
          <w:i/>
          <w:sz w:val="28"/>
          <w:szCs w:val="28"/>
        </w:rPr>
      </w:pPr>
      <w:r>
        <w:rPr>
          <w:rFonts w:ascii="Times New Roman" w:hAnsi="Times New Roman"/>
          <w:b/>
          <w:i/>
          <w:sz w:val="28"/>
          <w:szCs w:val="28"/>
        </w:rPr>
        <w:t>Р</w:t>
      </w:r>
      <w:r w:rsidRPr="00115335">
        <w:rPr>
          <w:rFonts w:ascii="Times New Roman" w:hAnsi="Times New Roman"/>
          <w:b/>
          <w:i/>
          <w:sz w:val="28"/>
          <w:szCs w:val="28"/>
        </w:rPr>
        <w:t>оботи з технічного нагляду за виконанням будівельних робіт на об’єкті:</w:t>
      </w:r>
    </w:p>
    <w:p w14:paraId="7F6FE0E1" w14:textId="77777777" w:rsidR="00115335" w:rsidRPr="00115335" w:rsidRDefault="00115335" w:rsidP="00115335">
      <w:pPr>
        <w:spacing w:after="0" w:line="240" w:lineRule="auto"/>
        <w:ind w:firstLine="567"/>
        <w:jc w:val="center"/>
        <w:rPr>
          <w:rFonts w:ascii="Times New Roman" w:hAnsi="Times New Roman"/>
          <w:b/>
          <w:i/>
          <w:sz w:val="28"/>
          <w:szCs w:val="28"/>
        </w:rPr>
      </w:pPr>
      <w:r w:rsidRPr="00115335">
        <w:rPr>
          <w:rFonts w:ascii="Times New Roman" w:hAnsi="Times New Roman"/>
          <w:b/>
          <w:i/>
          <w:sz w:val="28"/>
          <w:szCs w:val="28"/>
        </w:rPr>
        <w:t>«Капітальний ремонт фасаду (термомодернізація) будівлі головного корпусу КНП "1 територіальне медичне об'єднання м. Львова" на вул. І. Миколайчука, 9»</w:t>
      </w:r>
    </w:p>
    <w:p w14:paraId="2CEEB465" w14:textId="0213140C" w:rsidR="006A3ABE" w:rsidRDefault="00115335" w:rsidP="00115335">
      <w:pPr>
        <w:spacing w:after="0" w:line="240" w:lineRule="auto"/>
        <w:ind w:firstLine="567"/>
        <w:jc w:val="center"/>
        <w:rPr>
          <w:rFonts w:ascii="Times New Roman" w:hAnsi="Times New Roman"/>
          <w:b/>
          <w:i/>
          <w:sz w:val="28"/>
          <w:szCs w:val="28"/>
        </w:rPr>
      </w:pPr>
      <w:r w:rsidRPr="00115335">
        <w:rPr>
          <w:rFonts w:ascii="Times New Roman" w:hAnsi="Times New Roman"/>
          <w:b/>
          <w:i/>
          <w:sz w:val="28"/>
          <w:szCs w:val="28"/>
        </w:rPr>
        <w:t>(71520000-9 – Послуги з нагляду за виконанням будівельних робіт)</w:t>
      </w:r>
    </w:p>
    <w:p w14:paraId="3D3FDAC4" w14:textId="77777777" w:rsidR="00115335" w:rsidRPr="00A77080" w:rsidRDefault="00115335" w:rsidP="00115335">
      <w:pPr>
        <w:spacing w:after="0" w:line="240" w:lineRule="auto"/>
        <w:ind w:firstLine="567"/>
        <w:jc w:val="center"/>
        <w:rPr>
          <w:rFonts w:ascii="Times New Roman" w:hAnsi="Times New Roman" w:cs="Times New Roman"/>
          <w:b/>
        </w:rPr>
      </w:pPr>
    </w:p>
    <w:p w14:paraId="14AD502D" w14:textId="77777777" w:rsidR="00897243" w:rsidRDefault="00897243" w:rsidP="00897243">
      <w:pPr>
        <w:spacing w:after="0" w:line="240" w:lineRule="auto"/>
        <w:ind w:firstLine="567"/>
        <w:jc w:val="both"/>
        <w:rPr>
          <w:rFonts w:ascii="Times New Roman" w:hAnsi="Times New Roman" w:cs="Times New Roman"/>
        </w:rPr>
      </w:pPr>
      <w:r w:rsidRPr="009E5AF0">
        <w:rPr>
          <w:rFonts w:ascii="Times New Roman" w:hAnsi="Times New Roman" w:cs="Times New Roman"/>
        </w:rPr>
        <w:t>Відповідно до постанови КМУ від 11 жовтня 2016 р. № 710 «Про ефективне використання державних коштів», у зв’язку із необхідністю проведення закупівлі,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сайті головного органу).</w:t>
      </w:r>
    </w:p>
    <w:p w14:paraId="68A182FC" w14:textId="77777777" w:rsidR="006A3ABE" w:rsidRPr="009E5AF0" w:rsidRDefault="006A3ABE" w:rsidP="00897243">
      <w:pPr>
        <w:spacing w:after="0" w:line="240" w:lineRule="auto"/>
        <w:ind w:firstLine="567"/>
        <w:jc w:val="both"/>
        <w:rPr>
          <w:rFonts w:ascii="Times New Roman" w:hAnsi="Times New Roman" w:cs="Times New Roman"/>
        </w:rPr>
      </w:pPr>
    </w:p>
    <w:p w14:paraId="57E98B6A" w14:textId="77777777" w:rsidR="00897243" w:rsidRPr="009E5AF0" w:rsidRDefault="00897243" w:rsidP="00897243">
      <w:pPr>
        <w:spacing w:after="0" w:line="240" w:lineRule="auto"/>
        <w:jc w:val="both"/>
        <w:rPr>
          <w:rFonts w:ascii="Times New Roman" w:hAnsi="Times New Roman" w:cs="Times New Roman"/>
          <w:b/>
          <w:i/>
        </w:rPr>
      </w:pPr>
      <w:r w:rsidRPr="009E5AF0">
        <w:rPr>
          <w:rFonts w:ascii="Times New Roman" w:hAnsi="Times New Roman" w:cs="Times New Roman"/>
          <w:b/>
          <w:i/>
        </w:rPr>
        <w:t>1. Назва Замовника:</w:t>
      </w:r>
    </w:p>
    <w:p w14:paraId="35963CC5" w14:textId="77777777" w:rsidR="00897243" w:rsidRDefault="00897243" w:rsidP="00897243">
      <w:pPr>
        <w:spacing w:after="0" w:line="240" w:lineRule="auto"/>
        <w:jc w:val="both"/>
        <w:rPr>
          <w:rFonts w:ascii="Times New Roman" w:hAnsi="Times New Roman" w:cs="Times New Roman"/>
        </w:rPr>
      </w:pPr>
      <w:r w:rsidRPr="009E5AF0">
        <w:rPr>
          <w:rFonts w:ascii="Times New Roman" w:hAnsi="Times New Roman" w:cs="Times New Roman"/>
        </w:rPr>
        <w:t>- Управління охорони здоров’я департаменту гуманітарної політики Львівської міської ради.</w:t>
      </w:r>
    </w:p>
    <w:p w14:paraId="7E42588E" w14:textId="77777777" w:rsidR="00377E70" w:rsidRPr="009E5AF0" w:rsidRDefault="00377E70" w:rsidP="00897243">
      <w:pPr>
        <w:spacing w:after="0" w:line="240" w:lineRule="auto"/>
        <w:jc w:val="both"/>
        <w:rPr>
          <w:rFonts w:ascii="Times New Roman" w:hAnsi="Times New Roman" w:cs="Times New Roman"/>
        </w:rPr>
      </w:pPr>
    </w:p>
    <w:p w14:paraId="5FA6348C" w14:textId="77777777" w:rsidR="00897243" w:rsidRPr="009E5AF0" w:rsidRDefault="00897243" w:rsidP="008231DC">
      <w:pPr>
        <w:spacing w:after="0" w:line="240" w:lineRule="auto"/>
        <w:jc w:val="both"/>
        <w:rPr>
          <w:rFonts w:ascii="Times New Roman" w:hAnsi="Times New Roman" w:cs="Times New Roman"/>
          <w:b/>
          <w:i/>
        </w:rPr>
      </w:pPr>
      <w:r w:rsidRPr="009E5AF0">
        <w:rPr>
          <w:rFonts w:ascii="Times New Roman" w:hAnsi="Times New Roman" w:cs="Times New Roman"/>
          <w:b/>
          <w:i/>
        </w:rPr>
        <w:t>2. Назва предмета закупівлі із зазначенням коду за Єдиним закупівельним словником:</w:t>
      </w:r>
    </w:p>
    <w:p w14:paraId="75FDBF03" w14:textId="292E0AA3" w:rsidR="00B038DC" w:rsidRPr="00B038DC" w:rsidRDefault="00897243" w:rsidP="00B038DC">
      <w:pPr>
        <w:spacing w:after="0" w:line="240" w:lineRule="auto"/>
        <w:jc w:val="both"/>
        <w:rPr>
          <w:rFonts w:ascii="Times New Roman" w:hAnsi="Times New Roman" w:cs="Times New Roman"/>
        </w:rPr>
      </w:pPr>
      <w:r w:rsidRPr="009E5AF0">
        <w:rPr>
          <w:rFonts w:ascii="Times New Roman" w:hAnsi="Times New Roman" w:cs="Times New Roman"/>
        </w:rPr>
        <w:t xml:space="preserve">- </w:t>
      </w:r>
      <w:r w:rsidR="00B038DC" w:rsidRPr="00B038DC">
        <w:rPr>
          <w:rFonts w:ascii="Times New Roman" w:hAnsi="Times New Roman" w:cs="Times New Roman"/>
        </w:rPr>
        <w:t>Роботи з технічного нагляду за виконанням будівельних робіт на об’єкті:</w:t>
      </w:r>
      <w:r w:rsidR="00E04529">
        <w:rPr>
          <w:rFonts w:ascii="Times New Roman" w:hAnsi="Times New Roman" w:cs="Times New Roman"/>
        </w:rPr>
        <w:t xml:space="preserve"> </w:t>
      </w:r>
      <w:r w:rsidR="00B038DC" w:rsidRPr="00B038DC">
        <w:rPr>
          <w:rFonts w:ascii="Times New Roman" w:hAnsi="Times New Roman" w:cs="Times New Roman"/>
        </w:rPr>
        <w:t>«Капітальний ремонт фасаду (термомодернізація) будівлі головного корпусу КНП "1 територіальне медичне об'єднання м. Львова" на вул. І. Миколайчука, 9»</w:t>
      </w:r>
      <w:r w:rsidR="00E04529">
        <w:rPr>
          <w:rFonts w:ascii="Times New Roman" w:hAnsi="Times New Roman" w:cs="Times New Roman"/>
        </w:rPr>
        <w:t xml:space="preserve"> </w:t>
      </w:r>
      <w:r w:rsidR="00B038DC" w:rsidRPr="00B038DC">
        <w:rPr>
          <w:rFonts w:ascii="Times New Roman" w:hAnsi="Times New Roman" w:cs="Times New Roman"/>
        </w:rPr>
        <w:t>(71520000-9 – Послуги з нагляду за виконанням будівельних робіт)</w:t>
      </w:r>
    </w:p>
    <w:p w14:paraId="617CFA16" w14:textId="2295DB04" w:rsidR="006C67D9" w:rsidRDefault="006C67D9" w:rsidP="00B038DC">
      <w:pPr>
        <w:spacing w:after="0" w:line="240" w:lineRule="auto"/>
        <w:jc w:val="both"/>
        <w:rPr>
          <w:rFonts w:ascii="Times New Roman" w:hAnsi="Times New Roman" w:cs="Times New Roman"/>
        </w:rPr>
      </w:pPr>
      <w:r w:rsidRPr="006C67D9">
        <w:rPr>
          <w:rFonts w:ascii="Times New Roman" w:hAnsi="Times New Roman" w:cs="Times New Roman"/>
          <w:color w:val="000000"/>
        </w:rPr>
        <w:t>Місце виконання робіт: 79059, Україна , Львівська обл., Львів, вул. І. Миколайчука , буд. 9</w:t>
      </w:r>
    </w:p>
    <w:p w14:paraId="52911632" w14:textId="77777777" w:rsidR="00377E70" w:rsidRPr="009E5AF0" w:rsidRDefault="00377E70" w:rsidP="008231DC">
      <w:pPr>
        <w:spacing w:after="0" w:line="240" w:lineRule="auto"/>
        <w:jc w:val="both"/>
        <w:rPr>
          <w:rFonts w:ascii="Times New Roman" w:hAnsi="Times New Roman" w:cs="Times New Roman"/>
        </w:rPr>
      </w:pPr>
    </w:p>
    <w:p w14:paraId="157EE032" w14:textId="77777777" w:rsidR="00897243" w:rsidRDefault="00897243" w:rsidP="008231DC">
      <w:pPr>
        <w:spacing w:after="0" w:line="240" w:lineRule="auto"/>
        <w:jc w:val="both"/>
        <w:rPr>
          <w:rFonts w:ascii="Times New Roman" w:hAnsi="Times New Roman" w:cs="Times New Roman"/>
          <w:b/>
          <w:i/>
        </w:rPr>
      </w:pPr>
      <w:r w:rsidRPr="009E5AF0">
        <w:rPr>
          <w:rFonts w:ascii="Times New Roman" w:hAnsi="Times New Roman" w:cs="Times New Roman"/>
          <w:b/>
          <w:i/>
        </w:rPr>
        <w:t>3. Обґрунтування технічних та якісних характеристик предмета закупівлі:</w:t>
      </w:r>
    </w:p>
    <w:p w14:paraId="30C527BD" w14:textId="77777777" w:rsidR="00991774" w:rsidRDefault="0095501B" w:rsidP="0095501B">
      <w:pPr>
        <w:spacing w:after="0" w:line="240" w:lineRule="auto"/>
        <w:jc w:val="both"/>
        <w:rPr>
          <w:rFonts w:ascii="Times New Roman" w:hAnsi="Times New Roman" w:cs="Times New Roman"/>
          <w:bCs/>
          <w:iCs/>
        </w:rPr>
      </w:pPr>
      <w:r w:rsidRPr="0095501B">
        <w:rPr>
          <w:rFonts w:ascii="Times New Roman" w:hAnsi="Times New Roman" w:cs="Times New Roman"/>
          <w:bCs/>
          <w:iCs/>
        </w:rPr>
        <w:t>Закупівля послуг з технічного нагляду здійснюється з метою забезпечення контролю за якістю, обсягами та відповідністю будівельних робіт вимогам проєктної документації, державних будівельних норм, стандартів і правил під час виконання робіт на об’єкті:</w:t>
      </w:r>
      <w:r w:rsidR="00991774">
        <w:rPr>
          <w:rFonts w:ascii="Times New Roman" w:hAnsi="Times New Roman" w:cs="Times New Roman"/>
          <w:bCs/>
          <w:iCs/>
        </w:rPr>
        <w:t xml:space="preserve"> </w:t>
      </w:r>
    </w:p>
    <w:p w14:paraId="45D3AC3C" w14:textId="548FEEB3" w:rsidR="0095501B" w:rsidRPr="0095501B" w:rsidRDefault="0095501B" w:rsidP="0095501B">
      <w:pPr>
        <w:spacing w:after="0" w:line="240" w:lineRule="auto"/>
        <w:jc w:val="both"/>
        <w:rPr>
          <w:rFonts w:ascii="Times New Roman" w:hAnsi="Times New Roman" w:cs="Times New Roman"/>
          <w:bCs/>
          <w:iCs/>
        </w:rPr>
      </w:pPr>
      <w:r w:rsidRPr="0095501B">
        <w:rPr>
          <w:rFonts w:ascii="Times New Roman" w:hAnsi="Times New Roman" w:cs="Times New Roman"/>
          <w:bCs/>
          <w:iCs/>
        </w:rPr>
        <w:t>«Капітальний ремонт фасаду (термомодернізація) будівлі головного корпусу КНП "1 територіальне медичне об'єднання м. Львова" на вул. І. Миколайчука, 9».</w:t>
      </w:r>
    </w:p>
    <w:p w14:paraId="64835D86" w14:textId="77777777" w:rsidR="0095501B" w:rsidRPr="0095501B" w:rsidRDefault="0095501B" w:rsidP="0095501B">
      <w:pPr>
        <w:spacing w:after="0" w:line="240" w:lineRule="auto"/>
        <w:jc w:val="both"/>
        <w:rPr>
          <w:rFonts w:ascii="Times New Roman" w:hAnsi="Times New Roman" w:cs="Times New Roman"/>
          <w:bCs/>
          <w:iCs/>
        </w:rPr>
      </w:pPr>
      <w:r w:rsidRPr="0095501B">
        <w:rPr>
          <w:rFonts w:ascii="Times New Roman" w:hAnsi="Times New Roman" w:cs="Times New Roman"/>
          <w:bCs/>
          <w:iCs/>
        </w:rPr>
        <w:t>Технічний нагляд за виконанням будівельних робіт здійснюється відповідно до вимог:</w:t>
      </w:r>
    </w:p>
    <w:p w14:paraId="1EA7D4D1" w14:textId="77777777" w:rsidR="0095501B" w:rsidRPr="0095501B" w:rsidRDefault="0095501B" w:rsidP="0095501B">
      <w:pPr>
        <w:numPr>
          <w:ilvl w:val="0"/>
          <w:numId w:val="1"/>
        </w:numPr>
        <w:spacing w:after="0" w:line="240" w:lineRule="auto"/>
        <w:jc w:val="both"/>
        <w:rPr>
          <w:rFonts w:ascii="Times New Roman" w:hAnsi="Times New Roman" w:cs="Times New Roman"/>
          <w:bCs/>
          <w:iCs/>
        </w:rPr>
      </w:pPr>
      <w:r w:rsidRPr="0095501B">
        <w:rPr>
          <w:rFonts w:ascii="Times New Roman" w:hAnsi="Times New Roman" w:cs="Times New Roman"/>
          <w:bCs/>
          <w:iCs/>
        </w:rPr>
        <w:t xml:space="preserve">Закону України «Про архітектурну діяльність»; </w:t>
      </w:r>
    </w:p>
    <w:p w14:paraId="279C286C" w14:textId="77777777" w:rsidR="0095501B" w:rsidRPr="0095501B" w:rsidRDefault="0095501B" w:rsidP="0095501B">
      <w:pPr>
        <w:numPr>
          <w:ilvl w:val="0"/>
          <w:numId w:val="1"/>
        </w:numPr>
        <w:spacing w:after="0" w:line="240" w:lineRule="auto"/>
        <w:jc w:val="both"/>
        <w:rPr>
          <w:rFonts w:ascii="Times New Roman" w:hAnsi="Times New Roman" w:cs="Times New Roman"/>
          <w:bCs/>
          <w:iCs/>
        </w:rPr>
      </w:pPr>
      <w:r w:rsidRPr="0095501B">
        <w:rPr>
          <w:rFonts w:ascii="Times New Roman" w:hAnsi="Times New Roman" w:cs="Times New Roman"/>
          <w:bCs/>
          <w:iCs/>
        </w:rPr>
        <w:t xml:space="preserve">Порядку здійснення технічного нагляду під час будівництва об’єкта архітектури, затвердженого постановою Кабінету Міністрів України від 11.07.2007 №903; </w:t>
      </w:r>
    </w:p>
    <w:p w14:paraId="2CC7908D" w14:textId="77777777" w:rsidR="0095501B" w:rsidRPr="0095501B" w:rsidRDefault="0095501B" w:rsidP="0095501B">
      <w:pPr>
        <w:numPr>
          <w:ilvl w:val="0"/>
          <w:numId w:val="1"/>
        </w:numPr>
        <w:spacing w:after="0" w:line="240" w:lineRule="auto"/>
        <w:jc w:val="both"/>
        <w:rPr>
          <w:rFonts w:ascii="Times New Roman" w:hAnsi="Times New Roman" w:cs="Times New Roman"/>
          <w:bCs/>
          <w:iCs/>
        </w:rPr>
      </w:pPr>
      <w:r w:rsidRPr="0095501B">
        <w:rPr>
          <w:rFonts w:ascii="Times New Roman" w:hAnsi="Times New Roman" w:cs="Times New Roman"/>
          <w:bCs/>
          <w:iCs/>
        </w:rPr>
        <w:t xml:space="preserve">державних будівельних норм, стандартів та інших нормативно-правових актів у сфері будівництва. </w:t>
      </w:r>
    </w:p>
    <w:p w14:paraId="29E122DA" w14:textId="5A12BCCE" w:rsidR="00B35D0B" w:rsidRDefault="00897243" w:rsidP="00991774">
      <w:pPr>
        <w:spacing w:after="0" w:line="240" w:lineRule="auto"/>
        <w:contextualSpacing/>
        <w:jc w:val="both"/>
        <w:rPr>
          <w:rFonts w:ascii="Times New Roman" w:hAnsi="Times New Roman" w:cs="Times New Roman"/>
          <w:color w:val="000000"/>
          <w:lang w:eastAsia="uk-UA"/>
        </w:rPr>
      </w:pPr>
      <w:r w:rsidRPr="009E5AF0">
        <w:rPr>
          <w:rFonts w:ascii="Times New Roman" w:hAnsi="Times New Roman" w:cs="Times New Roman"/>
          <w:color w:val="000000"/>
          <w:lang w:eastAsia="uk-UA"/>
        </w:rPr>
        <w:t>Технічні вимоги, якісні та кількісні характеристики предмета</w:t>
      </w:r>
      <w:r w:rsidR="00991774">
        <w:rPr>
          <w:rFonts w:ascii="Times New Roman" w:hAnsi="Times New Roman" w:cs="Times New Roman"/>
          <w:color w:val="000000"/>
          <w:lang w:eastAsia="uk-UA"/>
        </w:rPr>
        <w:t xml:space="preserve"> закупівлі </w:t>
      </w:r>
      <w:r w:rsidR="00ED58D2" w:rsidRPr="009E5AF0">
        <w:rPr>
          <w:rFonts w:ascii="Times New Roman" w:eastAsia="Arial" w:hAnsi="Times New Roman" w:cs="Times New Roman"/>
          <w:color w:val="000000"/>
        </w:rPr>
        <w:t xml:space="preserve">викладені у </w:t>
      </w:r>
      <w:r w:rsidR="00ED58D2" w:rsidRPr="009E5AF0">
        <w:rPr>
          <w:rFonts w:ascii="Times New Roman" w:eastAsia="Arial" w:hAnsi="Times New Roman" w:cs="Times New Roman"/>
          <w:i/>
          <w:color w:val="000000"/>
        </w:rPr>
        <w:t>Додатку 3</w:t>
      </w:r>
      <w:r w:rsidR="00ED58D2" w:rsidRPr="009E5AF0">
        <w:rPr>
          <w:rFonts w:ascii="Times New Roman" w:eastAsia="Arial" w:hAnsi="Times New Roman" w:cs="Times New Roman"/>
          <w:color w:val="000000"/>
        </w:rPr>
        <w:t xml:space="preserve"> до тендерної документації</w:t>
      </w:r>
      <w:r w:rsidR="00ED58D2" w:rsidRPr="009E5AF0">
        <w:rPr>
          <w:rFonts w:ascii="Times New Roman" w:hAnsi="Times New Roman" w:cs="Times New Roman"/>
          <w:color w:val="000000"/>
          <w:lang w:eastAsia="uk-UA"/>
        </w:rPr>
        <w:t xml:space="preserve">: </w:t>
      </w:r>
      <w:r w:rsidR="0095501B" w:rsidRPr="0095501B">
        <w:rPr>
          <w:rFonts w:ascii="Times New Roman" w:hAnsi="Times New Roman" w:cs="Times New Roman"/>
          <w:color w:val="000000"/>
          <w:lang w:eastAsia="uk-UA"/>
        </w:rPr>
        <w:t>UA-2026-04-06-010048-a</w:t>
      </w:r>
      <w:r w:rsidR="008231DC">
        <w:rPr>
          <w:rFonts w:ascii="Times New Roman" w:hAnsi="Times New Roman" w:cs="Times New Roman"/>
          <w:color w:val="000000"/>
          <w:lang w:eastAsia="uk-UA"/>
        </w:rPr>
        <w:t xml:space="preserve">.  </w:t>
      </w:r>
    </w:p>
    <w:p w14:paraId="5342AB1D" w14:textId="77777777" w:rsidR="00F7169D" w:rsidRDefault="00F7169D" w:rsidP="00991774">
      <w:pPr>
        <w:spacing w:after="0" w:line="240" w:lineRule="auto"/>
        <w:contextualSpacing/>
        <w:jc w:val="both"/>
        <w:rPr>
          <w:rFonts w:ascii="Times New Roman" w:eastAsia="Times New Roman" w:hAnsi="Times New Roman" w:cs="Times New Roman"/>
          <w:bCs/>
          <w:lang w:eastAsia="ru-RU"/>
        </w:rPr>
      </w:pPr>
    </w:p>
    <w:p w14:paraId="2C51C57E" w14:textId="2A7485ED" w:rsidR="008231DC" w:rsidRPr="008231DC" w:rsidRDefault="008231DC" w:rsidP="00991774">
      <w:pPr>
        <w:spacing w:after="0" w:line="240" w:lineRule="auto"/>
        <w:contextualSpacing/>
        <w:jc w:val="both"/>
        <w:rPr>
          <w:rFonts w:ascii="Times New Roman" w:eastAsia="Times New Roman" w:hAnsi="Times New Roman" w:cs="Times New Roman"/>
          <w:bCs/>
          <w:lang w:eastAsia="ru-RU"/>
        </w:rPr>
      </w:pPr>
      <w:r w:rsidRPr="008231DC">
        <w:rPr>
          <w:rFonts w:ascii="Times New Roman" w:eastAsia="Times New Roman" w:hAnsi="Times New Roman" w:cs="Times New Roman"/>
          <w:bCs/>
          <w:lang w:eastAsia="ru-RU"/>
        </w:rPr>
        <w:t xml:space="preserve">Закупівля здійснюється в рамках реалізації ПРОГРАМИ ВІДНОВЛЕННЯ УКРАЇНИ III , ратифікованої Законом України </w:t>
      </w:r>
      <w:hyperlink r:id="rId5" w:anchor="n2" w:tgtFrame="_blank" w:history="1">
        <w:r w:rsidRPr="008231DC">
          <w:rPr>
            <w:rFonts w:ascii="Times New Roman" w:eastAsia="Times New Roman" w:hAnsi="Times New Roman" w:cs="Times New Roman"/>
            <w:bCs/>
            <w:lang w:eastAsia="ru-RU"/>
          </w:rPr>
          <w:t>№ 3905-IX від 20.08.2024</w:t>
        </w:r>
      </w:hyperlink>
      <w:r w:rsidRPr="008231DC">
        <w:rPr>
          <w:rFonts w:ascii="Times New Roman" w:eastAsia="Times New Roman" w:hAnsi="Times New Roman" w:cs="Times New Roman"/>
          <w:bCs/>
          <w:lang w:eastAsia="ru-RU"/>
        </w:rPr>
        <w:t xml:space="preserve"> </w:t>
      </w:r>
    </w:p>
    <w:p w14:paraId="458EC289" w14:textId="5812336F" w:rsidR="00A8672D" w:rsidRDefault="00A8672D" w:rsidP="00991774">
      <w:pPr>
        <w:spacing w:after="0" w:line="240" w:lineRule="auto"/>
        <w:jc w:val="both"/>
        <w:rPr>
          <w:rFonts w:ascii="Times New Roman" w:hAnsi="Times New Roman" w:cs="Times New Roman"/>
          <w:color w:val="000000"/>
          <w:lang w:eastAsia="uk-UA"/>
        </w:rPr>
      </w:pPr>
    </w:p>
    <w:p w14:paraId="7566D536" w14:textId="07705CBC" w:rsidR="002661A0" w:rsidRPr="009E5AF0" w:rsidRDefault="002661A0" w:rsidP="002661A0">
      <w:pPr>
        <w:spacing w:after="0" w:line="240" w:lineRule="auto"/>
        <w:jc w:val="both"/>
        <w:rPr>
          <w:rFonts w:ascii="Times New Roman" w:hAnsi="Times New Roman" w:cs="Times New Roman"/>
          <w:b/>
          <w:i/>
        </w:rPr>
      </w:pPr>
      <w:r w:rsidRPr="009E5AF0">
        <w:rPr>
          <w:rFonts w:ascii="Times New Roman" w:hAnsi="Times New Roman" w:cs="Times New Roman"/>
          <w:b/>
          <w:i/>
        </w:rPr>
        <w:t>4. Очікувана вартість та/або розмір бюджетного призначення:</w:t>
      </w:r>
    </w:p>
    <w:p w14:paraId="42676B5F" w14:textId="77777777" w:rsidR="00991774" w:rsidRDefault="002661A0" w:rsidP="00991774">
      <w:pPr>
        <w:keepNext/>
        <w:spacing w:after="0"/>
        <w:jc w:val="both"/>
        <w:rPr>
          <w:rFonts w:ascii="Times New Roman" w:hAnsi="Times New Roman" w:cs="Times New Roman"/>
        </w:rPr>
      </w:pPr>
      <w:r w:rsidRPr="00493E9A">
        <w:rPr>
          <w:rFonts w:ascii="Times New Roman" w:hAnsi="Times New Roman" w:cs="Times New Roman"/>
        </w:rPr>
        <w:t xml:space="preserve">- </w:t>
      </w:r>
      <w:r w:rsidR="00991774" w:rsidRPr="00991774">
        <w:rPr>
          <w:rFonts w:ascii="Times New Roman" w:hAnsi="Times New Roman" w:cs="Times New Roman"/>
        </w:rPr>
        <w:t>Очікувана вартість предмета закупівлі складає: 1 805 450,40 грн (один мільйон вісімсот п'ять тисяч чотириста п'ятдесят гривень 40 копійок). З ПДВ.</w:t>
      </w:r>
      <w:r w:rsidR="00991774">
        <w:rPr>
          <w:rFonts w:ascii="Times New Roman" w:hAnsi="Times New Roman" w:cs="Times New Roman"/>
        </w:rPr>
        <w:t xml:space="preserve"> </w:t>
      </w:r>
    </w:p>
    <w:p w14:paraId="1D938EF5" w14:textId="14464EE0" w:rsidR="003D6E54" w:rsidRPr="009E5AF0" w:rsidRDefault="00991774" w:rsidP="00991774">
      <w:pPr>
        <w:keepNext/>
        <w:spacing w:after="0"/>
        <w:jc w:val="both"/>
        <w:rPr>
          <w:rFonts w:ascii="Times New Roman" w:hAnsi="Times New Roman" w:cs="Times New Roman"/>
        </w:rPr>
      </w:pPr>
      <w:r w:rsidRPr="00991774">
        <w:rPr>
          <w:rFonts w:ascii="Times New Roman" w:hAnsi="Times New Roman" w:cs="Times New Roman"/>
        </w:rPr>
        <w:t xml:space="preserve">Згідно Глави 10  Утримання служби замовника та інжинірингові послуги Зведеного кошторисного розрахунку по об’єкту «Капітальний ремонт фасаду (термомодернізація) будівлі головного корпусу КНП "1 територіальне медичне об'єднання м. Львова" на вул. І. Миколайчука, 9» передбачено кошти на здійснення технічного нагляду (1,5%) в сумі  1 504 542,00 грн. </w:t>
      </w:r>
      <w:r w:rsidR="005D69C7" w:rsidRPr="005D69C7">
        <w:rPr>
          <w:rFonts w:ascii="Times New Roman" w:hAnsi="Times New Roman" w:cs="Times New Roman"/>
        </w:rPr>
        <w:t>Загальна очікувана вартість будівництва визначена відповідно до розробленої та затвердженої про</w:t>
      </w:r>
      <w:r w:rsidR="004700E9">
        <w:rPr>
          <w:rFonts w:ascii="Times New Roman" w:hAnsi="Times New Roman" w:cs="Times New Roman"/>
        </w:rPr>
        <w:t>є</w:t>
      </w:r>
      <w:r w:rsidR="005D69C7" w:rsidRPr="005D69C7">
        <w:rPr>
          <w:rFonts w:ascii="Times New Roman" w:hAnsi="Times New Roman" w:cs="Times New Roman"/>
        </w:rPr>
        <w:t>ктно-кошторисної документації та  позитивного експертного звіту</w:t>
      </w:r>
      <w:r>
        <w:rPr>
          <w:rFonts w:ascii="Times New Roman" w:hAnsi="Times New Roman" w:cs="Times New Roman"/>
        </w:rPr>
        <w:t>.</w:t>
      </w:r>
      <w:r w:rsidRPr="00991774">
        <w:t xml:space="preserve"> </w:t>
      </w:r>
      <w:r w:rsidRPr="00991774">
        <w:rPr>
          <w:rFonts w:ascii="Times New Roman" w:hAnsi="Times New Roman" w:cs="Times New Roman"/>
        </w:rPr>
        <w:t>Відтак, у разі, якщо учасник не є платником ПДВ, розмір його цінової пропозиції не повинен перевищувати суму вказану в Главі 10 Зведеного кошторисного розрахунку.</w:t>
      </w:r>
      <w:r>
        <w:rPr>
          <w:rFonts w:ascii="Times New Roman" w:hAnsi="Times New Roman" w:cs="Times New Roman"/>
        </w:rPr>
        <w:t xml:space="preserve"> </w:t>
      </w:r>
    </w:p>
    <w:sectPr w:rsidR="003D6E54" w:rsidRPr="009E5A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47FED"/>
    <w:multiLevelType w:val="multilevel"/>
    <w:tmpl w:val="1C1E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0E7FB3"/>
    <w:multiLevelType w:val="multilevel"/>
    <w:tmpl w:val="814A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2649544">
    <w:abstractNumId w:val="1"/>
  </w:num>
  <w:num w:numId="2" w16cid:durableId="194596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43"/>
    <w:rsid w:val="00046680"/>
    <w:rsid w:val="000C1DF0"/>
    <w:rsid w:val="00115335"/>
    <w:rsid w:val="002661A0"/>
    <w:rsid w:val="002B60FF"/>
    <w:rsid w:val="00352ED5"/>
    <w:rsid w:val="00377E70"/>
    <w:rsid w:val="003B792E"/>
    <w:rsid w:val="003D6E54"/>
    <w:rsid w:val="004700E9"/>
    <w:rsid w:val="00493E9A"/>
    <w:rsid w:val="004C3CFC"/>
    <w:rsid w:val="005136A8"/>
    <w:rsid w:val="005171B9"/>
    <w:rsid w:val="005D69C7"/>
    <w:rsid w:val="006A3ABE"/>
    <w:rsid w:val="006C2E11"/>
    <w:rsid w:val="006C67D9"/>
    <w:rsid w:val="007E2A66"/>
    <w:rsid w:val="007E36E8"/>
    <w:rsid w:val="008231DC"/>
    <w:rsid w:val="00827496"/>
    <w:rsid w:val="00897243"/>
    <w:rsid w:val="0095501B"/>
    <w:rsid w:val="009642BB"/>
    <w:rsid w:val="00991774"/>
    <w:rsid w:val="009E5AF0"/>
    <w:rsid w:val="00A8672D"/>
    <w:rsid w:val="00AC01C6"/>
    <w:rsid w:val="00AF334D"/>
    <w:rsid w:val="00B038DC"/>
    <w:rsid w:val="00B35D0B"/>
    <w:rsid w:val="00BF41AC"/>
    <w:rsid w:val="00CA38B9"/>
    <w:rsid w:val="00D10D99"/>
    <w:rsid w:val="00D20619"/>
    <w:rsid w:val="00D72C6A"/>
    <w:rsid w:val="00E04529"/>
    <w:rsid w:val="00E65062"/>
    <w:rsid w:val="00ED58D2"/>
    <w:rsid w:val="00F7169D"/>
    <w:rsid w:val="00F81B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B1C6"/>
  <w15:chartTrackingRefBased/>
  <w15:docId w15:val="{43428B2C-1059-48C8-AE80-97FB9304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243"/>
    <w:rPr>
      <w:kern w:val="0"/>
      <w14:ligatures w14:val="none"/>
    </w:rPr>
  </w:style>
  <w:style w:type="paragraph" w:styleId="1">
    <w:name w:val="heading 1"/>
    <w:basedOn w:val="a"/>
    <w:next w:val="a"/>
    <w:link w:val="10"/>
    <w:uiPriority w:val="9"/>
    <w:qFormat/>
    <w:rsid w:val="0089724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89724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89724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9724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89724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89724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897243"/>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897243"/>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897243"/>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2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72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72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72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72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72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7243"/>
    <w:rPr>
      <w:rFonts w:eastAsiaTheme="majorEastAsia" w:cstheme="majorBidi"/>
      <w:color w:val="595959" w:themeColor="text1" w:themeTint="A6"/>
    </w:rPr>
  </w:style>
  <w:style w:type="character" w:customStyle="1" w:styleId="80">
    <w:name w:val="Заголовок 8 Знак"/>
    <w:basedOn w:val="a0"/>
    <w:link w:val="8"/>
    <w:uiPriority w:val="9"/>
    <w:semiHidden/>
    <w:rsid w:val="008972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7243"/>
    <w:rPr>
      <w:rFonts w:eastAsiaTheme="majorEastAsia" w:cstheme="majorBidi"/>
      <w:color w:val="272727" w:themeColor="text1" w:themeTint="D8"/>
    </w:rPr>
  </w:style>
  <w:style w:type="paragraph" w:styleId="a3">
    <w:name w:val="Title"/>
    <w:basedOn w:val="a"/>
    <w:next w:val="a"/>
    <w:link w:val="a4"/>
    <w:uiPriority w:val="10"/>
    <w:qFormat/>
    <w:rsid w:val="008972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8972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724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ідзаголовок Знак"/>
    <w:basedOn w:val="a0"/>
    <w:link w:val="a5"/>
    <w:uiPriority w:val="11"/>
    <w:rsid w:val="0089724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7243"/>
    <w:pPr>
      <w:spacing w:before="160"/>
      <w:jc w:val="center"/>
    </w:pPr>
    <w:rPr>
      <w:i/>
      <w:iCs/>
      <w:color w:val="404040" w:themeColor="text1" w:themeTint="BF"/>
      <w:kern w:val="2"/>
      <w14:ligatures w14:val="standardContextual"/>
    </w:rPr>
  </w:style>
  <w:style w:type="character" w:customStyle="1" w:styleId="a8">
    <w:name w:val="Цитата Знак"/>
    <w:basedOn w:val="a0"/>
    <w:link w:val="a7"/>
    <w:uiPriority w:val="29"/>
    <w:rsid w:val="00897243"/>
    <w:rPr>
      <w:i/>
      <w:iCs/>
      <w:color w:val="404040" w:themeColor="text1" w:themeTint="BF"/>
    </w:rPr>
  </w:style>
  <w:style w:type="paragraph" w:styleId="a9">
    <w:name w:val="List Paragraph"/>
    <w:basedOn w:val="a"/>
    <w:uiPriority w:val="34"/>
    <w:qFormat/>
    <w:rsid w:val="00897243"/>
    <w:pPr>
      <w:ind w:left="720"/>
      <w:contextualSpacing/>
    </w:pPr>
    <w:rPr>
      <w:kern w:val="2"/>
      <w14:ligatures w14:val="standardContextual"/>
    </w:rPr>
  </w:style>
  <w:style w:type="character" w:styleId="aa">
    <w:name w:val="Intense Emphasis"/>
    <w:basedOn w:val="a0"/>
    <w:uiPriority w:val="21"/>
    <w:qFormat/>
    <w:rsid w:val="00897243"/>
    <w:rPr>
      <w:i/>
      <w:iCs/>
      <w:color w:val="2F5496" w:themeColor="accent1" w:themeShade="BF"/>
    </w:rPr>
  </w:style>
  <w:style w:type="paragraph" w:styleId="ab">
    <w:name w:val="Intense Quote"/>
    <w:basedOn w:val="a"/>
    <w:next w:val="a"/>
    <w:link w:val="ac"/>
    <w:uiPriority w:val="30"/>
    <w:qFormat/>
    <w:rsid w:val="008972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c">
    <w:name w:val="Насичена цитата Знак"/>
    <w:basedOn w:val="a0"/>
    <w:link w:val="ab"/>
    <w:uiPriority w:val="30"/>
    <w:rsid w:val="00897243"/>
    <w:rPr>
      <w:i/>
      <w:iCs/>
      <w:color w:val="2F5496" w:themeColor="accent1" w:themeShade="BF"/>
    </w:rPr>
  </w:style>
  <w:style w:type="character" w:styleId="ad">
    <w:name w:val="Intense Reference"/>
    <w:basedOn w:val="a0"/>
    <w:uiPriority w:val="32"/>
    <w:qFormat/>
    <w:rsid w:val="00897243"/>
    <w:rPr>
      <w:b/>
      <w:bCs/>
      <w:smallCaps/>
      <w:color w:val="2F5496" w:themeColor="accent1" w:themeShade="BF"/>
      <w:spacing w:val="5"/>
    </w:rPr>
  </w:style>
  <w:style w:type="paragraph" w:customStyle="1" w:styleId="ae">
    <w:name w:val="Вміст таблиці"/>
    <w:basedOn w:val="a"/>
    <w:rsid w:val="003D6E54"/>
    <w:pPr>
      <w:suppressLineNumbers/>
      <w:suppressAutoHyphens/>
      <w:spacing w:after="0" w:line="240" w:lineRule="auto"/>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3905-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2121</Words>
  <Characters>1210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Дідух Марта</dc:creator>
  <cp:keywords/>
  <dc:description/>
  <cp:lastModifiedBy>Дідух Марта</cp:lastModifiedBy>
  <cp:revision>20</cp:revision>
  <cp:lastPrinted>2026-04-08T07:59:00Z</cp:lastPrinted>
  <dcterms:created xsi:type="dcterms:W3CDTF">2026-04-08T07:51:00Z</dcterms:created>
  <dcterms:modified xsi:type="dcterms:W3CDTF">2026-04-08T08:17:00Z</dcterms:modified>
</cp:coreProperties>
</file>