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F26467" w:rsidRDefault="00375EEC" w:rsidP="0084230C">
      <w:pPr>
        <w:jc w:val="center"/>
        <w:rPr>
          <w:rFonts w:ascii="Arial" w:hAnsi="Arial" w:cs="Arial"/>
          <w:b/>
          <w:color w:val="000000" w:themeColor="text1"/>
        </w:rPr>
      </w:pPr>
      <w:r w:rsidRPr="00F26467">
        <w:rPr>
          <w:rFonts w:ascii="Arial" w:hAnsi="Arial" w:cs="Arial"/>
          <w:b/>
          <w:color w:val="000000" w:themeColor="text1"/>
        </w:rPr>
        <w:t>Обґрунтування</w:t>
      </w:r>
      <w:r w:rsidR="00FE576A" w:rsidRPr="00F26467">
        <w:rPr>
          <w:rFonts w:ascii="Arial" w:hAnsi="Arial" w:cs="Arial"/>
          <w:b/>
          <w:color w:val="000000" w:themeColor="text1"/>
        </w:rPr>
        <w:t xml:space="preserve"> технічних, якісних характеристик предмета закупівлі, його очікуваної вартості, ко</w:t>
      </w:r>
      <w:r w:rsidRPr="00F26467">
        <w:rPr>
          <w:rFonts w:ascii="Arial" w:hAnsi="Arial" w:cs="Arial"/>
          <w:b/>
          <w:color w:val="000000" w:themeColor="text1"/>
        </w:rPr>
        <w:t>нкурентної процедури закупівлі</w:t>
      </w:r>
    </w:p>
    <w:p w14:paraId="461E4047" w14:textId="77777777" w:rsidR="00375EEC" w:rsidRPr="00F26467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Arial" w:hAnsi="Arial" w:cs="Arial"/>
          <w:color w:val="000000" w:themeColor="text1"/>
        </w:rPr>
      </w:pPr>
      <w:r w:rsidRPr="00F26467">
        <w:rPr>
          <w:rFonts w:ascii="Arial" w:hAnsi="Arial" w:cs="Arial"/>
          <w:b/>
          <w:color w:val="000000" w:themeColor="text1"/>
        </w:rPr>
        <w:t>Замовник:</w:t>
      </w:r>
      <w:r w:rsidRPr="00F26467">
        <w:rPr>
          <w:rFonts w:ascii="Arial" w:hAnsi="Arial" w:cs="Arial"/>
          <w:color w:val="000000" w:themeColor="text1"/>
        </w:rPr>
        <w:t xml:space="preserve"> Львівське комунальне підприємство «Ратуша-сервіс»</w:t>
      </w:r>
      <w:r w:rsidR="0084230C" w:rsidRPr="00F26467">
        <w:rPr>
          <w:rFonts w:ascii="Arial" w:hAnsi="Arial" w:cs="Arial"/>
          <w:color w:val="000000" w:themeColor="text1"/>
        </w:rPr>
        <w:t>, ЄДРПУО 23949155</w:t>
      </w:r>
    </w:p>
    <w:p w14:paraId="0B1DC84B" w14:textId="77950154" w:rsidR="00F26467" w:rsidRPr="00F26467" w:rsidRDefault="00375EEC" w:rsidP="00F26467">
      <w:pPr>
        <w:shd w:val="clear" w:color="auto" w:fill="F8F8F8"/>
        <w:rPr>
          <w:rFonts w:ascii="Arial" w:hAnsi="Arial" w:cs="Arial"/>
          <w:color w:val="242638"/>
          <w:lang w:val="en-US"/>
        </w:rPr>
      </w:pPr>
      <w:r w:rsidRPr="00F26467">
        <w:rPr>
          <w:rFonts w:ascii="Arial" w:hAnsi="Arial" w:cs="Arial"/>
          <w:b/>
          <w:color w:val="000000" w:themeColor="text1"/>
        </w:rPr>
        <w:t xml:space="preserve">Ідентифікатор закупівлі : </w:t>
      </w:r>
      <w:r w:rsidR="00E973EE" w:rsidRPr="00F26467">
        <w:rPr>
          <w:rFonts w:ascii="Arial" w:hAnsi="Arial" w:cs="Arial"/>
          <w:color w:val="454545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F26467">
        <w:rPr>
          <w:rFonts w:ascii="Arial" w:eastAsia="Times New Roman" w:hAnsi="Arial" w:cs="Arial"/>
          <w:color w:val="242638"/>
          <w:lang w:eastAsia="uk-UA"/>
        </w:rPr>
        <w:t xml:space="preserve"> </w:t>
      </w:r>
      <w:r w:rsidR="00F26467" w:rsidRPr="00F26467">
        <w:rPr>
          <w:rFonts w:ascii="Arial" w:eastAsia="Times New Roman" w:hAnsi="Arial" w:cs="Arial"/>
          <w:color w:val="242638"/>
          <w:lang w:eastAsia="uk-UA"/>
        </w:rPr>
        <w:t>UA-2026-04-20-004541-a</w:t>
      </w:r>
      <w:r w:rsidR="00F26467">
        <w:rPr>
          <w:rFonts w:ascii="Arial" w:eastAsia="Times New Roman" w:hAnsi="Arial" w:cs="Arial"/>
          <w:color w:val="242638"/>
          <w:lang w:eastAsia="uk-UA"/>
        </w:rPr>
        <w:t xml:space="preserve"> </w:t>
      </w:r>
      <w:hyperlink r:id="rId6" w:tgtFrame="_blank" w:history="1">
        <w:r w:rsidR="00F26467" w:rsidRPr="00F26467">
          <w:rPr>
            <w:rFonts w:ascii="Arial" w:eastAsia="Times New Roman" w:hAnsi="Arial" w:cs="Arial"/>
            <w:b/>
            <w:bCs/>
            <w:color w:val="2070D1"/>
            <w:shd w:val="clear" w:color="auto" w:fill="F8F8F8"/>
            <w:lang w:eastAsia="uk-UA"/>
          </w:rPr>
          <w:t>3aac7839cda6472b8a1b5ac22326d66c</w:t>
        </w:r>
      </w:hyperlink>
    </w:p>
    <w:p w14:paraId="5EBF9FA0" w14:textId="35F8212F" w:rsidR="00023DAF" w:rsidRPr="00F26467" w:rsidRDefault="00023DAF" w:rsidP="00F26467">
      <w:pPr>
        <w:pStyle w:val="a3"/>
        <w:numPr>
          <w:ilvl w:val="0"/>
          <w:numId w:val="1"/>
        </w:numPr>
        <w:shd w:val="clear" w:color="auto" w:fill="F8F8F8"/>
        <w:ind w:left="0" w:firstLine="0"/>
        <w:rPr>
          <w:rFonts w:ascii="Arial" w:hAnsi="Arial" w:cs="Arial"/>
          <w:color w:val="242638"/>
          <w:lang w:val="en-US"/>
        </w:rPr>
      </w:pPr>
      <w:r w:rsidRPr="00F26467">
        <w:rPr>
          <w:rFonts w:ascii="Arial" w:hAnsi="Arial" w:cs="Arial"/>
          <w:b/>
          <w:bCs/>
          <w:color w:val="242638"/>
        </w:rPr>
        <w:t>Предмет закупівлі</w:t>
      </w:r>
      <w:r w:rsidRPr="00F26467">
        <w:rPr>
          <w:rFonts w:ascii="Arial" w:hAnsi="Arial" w:cs="Arial"/>
          <w:color w:val="242638"/>
        </w:rPr>
        <w:t xml:space="preserve"> - Закупівля резервних джерел електроживлення (дизельних генераторів) з монтажем та пусконалагоджувальними роботами для забезпечення безперебійної роботи адміністративних приміщень виконавчих органів Львівської міської ради під час аварійних та планових відключень електроенергії, зокрема для функціонування </w:t>
      </w:r>
      <w:proofErr w:type="spellStart"/>
      <w:r w:rsidRPr="00F26467">
        <w:rPr>
          <w:rFonts w:ascii="Arial" w:hAnsi="Arial" w:cs="Arial"/>
          <w:color w:val="242638"/>
        </w:rPr>
        <w:t>укриттів</w:t>
      </w:r>
      <w:proofErr w:type="spellEnd"/>
      <w:r w:rsidRPr="00F26467">
        <w:rPr>
          <w:rFonts w:ascii="Arial" w:hAnsi="Arial" w:cs="Arial"/>
          <w:color w:val="242638"/>
        </w:rPr>
        <w:t>, серверного обладнання та систем зв’язку ДК 021:2015:31120000-3 Генератори</w:t>
      </w:r>
    </w:p>
    <w:p w14:paraId="1D2AB618" w14:textId="59210952" w:rsidR="00A365C9" w:rsidRPr="00F26467" w:rsidRDefault="00A365C9" w:rsidP="00023DAF">
      <w:pPr>
        <w:pStyle w:val="a3"/>
        <w:numPr>
          <w:ilvl w:val="0"/>
          <w:numId w:val="1"/>
        </w:numPr>
        <w:ind w:left="0" w:firstLine="0"/>
        <w:rPr>
          <w:rFonts w:ascii="Arial" w:hAnsi="Arial" w:cs="Arial"/>
          <w:color w:val="000000" w:themeColor="text1"/>
        </w:rPr>
      </w:pPr>
      <w:r w:rsidRPr="00F26467">
        <w:rPr>
          <w:rFonts w:ascii="Arial" w:hAnsi="Arial" w:cs="Arial"/>
          <w:b/>
          <w:color w:val="000000" w:themeColor="text1"/>
        </w:rPr>
        <w:t>Очікувана вартість закупівлі</w:t>
      </w:r>
      <w:r w:rsidR="00886DF7" w:rsidRPr="00F26467">
        <w:rPr>
          <w:rFonts w:ascii="Arial" w:hAnsi="Arial" w:cs="Arial"/>
          <w:b/>
          <w:color w:val="000000" w:themeColor="text1"/>
        </w:rPr>
        <w:t xml:space="preserve"> </w:t>
      </w:r>
      <w:r w:rsidR="00F33471" w:rsidRPr="00F26467">
        <w:rPr>
          <w:rFonts w:ascii="Arial" w:hAnsi="Arial" w:cs="Arial"/>
          <w:b/>
          <w:color w:val="000000" w:themeColor="text1"/>
        </w:rPr>
        <w:t>–</w:t>
      </w:r>
      <w:r w:rsidR="004B1AB4" w:rsidRPr="00F26467">
        <w:rPr>
          <w:rFonts w:ascii="Arial" w:hAnsi="Arial" w:cs="Arial"/>
          <w:b/>
          <w:color w:val="000000" w:themeColor="text1"/>
        </w:rPr>
        <w:t xml:space="preserve"> </w:t>
      </w:r>
      <w:r w:rsidR="00023DAF" w:rsidRPr="00F26467">
        <w:rPr>
          <w:rFonts w:ascii="Arial" w:hAnsi="Arial" w:cs="Arial"/>
          <w:b/>
          <w:color w:val="000000" w:themeColor="text1"/>
        </w:rPr>
        <w:t>4 889 000,00</w:t>
      </w:r>
      <w:r w:rsidR="00341888" w:rsidRPr="00F26467">
        <w:rPr>
          <w:rFonts w:ascii="Arial" w:hAnsi="Arial" w:cs="Arial"/>
          <w:b/>
          <w:color w:val="000000" w:themeColor="text1"/>
        </w:rPr>
        <w:t xml:space="preserve"> </w:t>
      </w:r>
      <w:r w:rsidR="00A86236" w:rsidRPr="00F26467">
        <w:rPr>
          <w:rStyle w:val="a5"/>
          <w:rFonts w:ascii="Arial" w:hAnsi="Arial" w:cs="Arial"/>
          <w:b w:val="0"/>
          <w:bCs w:val="0"/>
          <w:color w:val="000000" w:themeColor="text1"/>
          <w:shd w:val="clear" w:color="auto" w:fill="F0F5F2"/>
        </w:rPr>
        <w:t>з ПДВ</w:t>
      </w:r>
    </w:p>
    <w:p w14:paraId="09DDD370" w14:textId="42C98E64" w:rsidR="00C12341" w:rsidRPr="00F26467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Arial" w:eastAsia="Times New Roman" w:hAnsi="Arial" w:cs="Arial"/>
        </w:rPr>
      </w:pPr>
      <w:r w:rsidRPr="00F26467">
        <w:rPr>
          <w:rFonts w:ascii="Arial" w:hAnsi="Arial" w:cs="Arial"/>
          <w:b/>
          <w:color w:val="000000" w:themeColor="text1"/>
        </w:rPr>
        <w:t>Обґрунтування</w:t>
      </w:r>
      <w:r w:rsidR="00375EEC" w:rsidRPr="00F26467">
        <w:rPr>
          <w:rFonts w:ascii="Arial" w:hAnsi="Arial" w:cs="Arial"/>
          <w:b/>
          <w:color w:val="000000" w:themeColor="text1"/>
        </w:rPr>
        <w:t xml:space="preserve"> очі</w:t>
      </w:r>
      <w:r w:rsidRPr="00F26467">
        <w:rPr>
          <w:rFonts w:ascii="Arial" w:hAnsi="Arial" w:cs="Arial"/>
          <w:b/>
          <w:color w:val="000000" w:themeColor="text1"/>
        </w:rPr>
        <w:t xml:space="preserve">куваної вартості:  </w:t>
      </w:r>
      <w:r w:rsidR="004F629C" w:rsidRPr="00F26467">
        <w:rPr>
          <w:rFonts w:ascii="Arial" w:hAnsi="Arial" w:cs="Arial"/>
          <w:b/>
        </w:rPr>
        <w:t xml:space="preserve">:  </w:t>
      </w:r>
      <w:r w:rsidR="004F629C" w:rsidRPr="00F26467">
        <w:rPr>
          <w:rFonts w:ascii="Arial" w:hAnsi="Arial" w:cs="Arial"/>
        </w:rPr>
        <w:t xml:space="preserve">Розрахунок очікуваної вартості закупівлі </w:t>
      </w:r>
      <w:r w:rsidR="00C61B04" w:rsidRPr="00F26467">
        <w:rPr>
          <w:rFonts w:ascii="Arial" w:hAnsi="Arial" w:cs="Arial"/>
        </w:rPr>
        <w:t xml:space="preserve"> </w:t>
      </w:r>
      <w:r w:rsidR="00F24736" w:rsidRPr="00F26467">
        <w:rPr>
          <w:rFonts w:ascii="Arial" w:hAnsi="Arial" w:cs="Arial"/>
        </w:rPr>
        <w:t xml:space="preserve"> визначався </w:t>
      </w:r>
      <w:r w:rsidR="0091499F" w:rsidRPr="00F26467">
        <w:rPr>
          <w:rFonts w:ascii="Arial" w:hAnsi="Arial" w:cs="Arial"/>
        </w:rPr>
        <w:t>з</w:t>
      </w:r>
      <w:r w:rsidR="00FC437A" w:rsidRPr="00F26467">
        <w:rPr>
          <w:rFonts w:ascii="Arial" w:hAnsi="Arial" w:cs="Arial"/>
        </w:rPr>
        <w:t xml:space="preserve"> </w:t>
      </w:r>
      <w:r w:rsidR="00023DAF" w:rsidRPr="00F26467">
        <w:rPr>
          <w:rFonts w:ascii="Arial" w:hAnsi="Arial" w:cs="Arial"/>
        </w:rPr>
        <w:t xml:space="preserve">комерційної пропозиції </w:t>
      </w:r>
      <w:r w:rsidR="00C961BA" w:rsidRPr="00F26467">
        <w:rPr>
          <w:rFonts w:ascii="Arial" w:hAnsi="Arial" w:cs="Arial"/>
        </w:rPr>
        <w:t xml:space="preserve">  та вивчення цін</w:t>
      </w:r>
    </w:p>
    <w:p w14:paraId="14628F83" w14:textId="5C99E25A" w:rsidR="0084230C" w:rsidRPr="00F26467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000000" w:themeColor="text1"/>
        </w:rPr>
      </w:pPr>
      <w:r w:rsidRPr="00F26467">
        <w:rPr>
          <w:rFonts w:ascii="Arial" w:hAnsi="Arial" w:cs="Arial"/>
          <w:b/>
          <w:color w:val="000000" w:themeColor="text1"/>
        </w:rPr>
        <w:t>Тип процедури:</w:t>
      </w:r>
      <w:r w:rsidRPr="00F26467">
        <w:rPr>
          <w:rFonts w:ascii="Arial" w:hAnsi="Arial" w:cs="Arial"/>
          <w:color w:val="000000" w:themeColor="text1"/>
        </w:rPr>
        <w:t xml:space="preserve"> відкриті торги</w:t>
      </w:r>
      <w:r w:rsidR="00C12341" w:rsidRPr="00F26467">
        <w:rPr>
          <w:rFonts w:ascii="Arial" w:hAnsi="Arial" w:cs="Arial"/>
          <w:color w:val="000000" w:themeColor="text1"/>
        </w:rPr>
        <w:t xml:space="preserve"> з особливостями</w:t>
      </w:r>
    </w:p>
    <w:p w14:paraId="27E5FC39" w14:textId="2CFE94CE" w:rsidR="00C61B04" w:rsidRPr="00F26467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F26467">
        <w:rPr>
          <w:rFonts w:ascii="Arial" w:hAnsi="Arial" w:cs="Arial"/>
          <w:b/>
          <w:color w:val="000000" w:themeColor="text1"/>
        </w:rPr>
        <w:t>Технічне завдання/вимоги:</w:t>
      </w:r>
      <w:r w:rsidRPr="00F26467">
        <w:rPr>
          <w:rFonts w:ascii="Arial" w:hAnsi="Arial" w:cs="Arial"/>
          <w:color w:val="000000" w:themeColor="text1"/>
        </w:rPr>
        <w:t xml:space="preserve"> </w:t>
      </w:r>
      <w:r w:rsidR="004F629C" w:rsidRPr="00F26467">
        <w:rPr>
          <w:rFonts w:ascii="Arial" w:hAnsi="Arial" w:cs="Arial"/>
          <w:color w:val="000000" w:themeColor="text1"/>
        </w:rPr>
        <w:t xml:space="preserve"> </w:t>
      </w:r>
      <w:r w:rsidR="00C92D20" w:rsidRPr="00F26467">
        <w:rPr>
          <w:rFonts w:ascii="Arial" w:hAnsi="Arial" w:cs="Arial"/>
        </w:rPr>
        <w:t>згідно ТЗ</w:t>
      </w:r>
    </w:p>
    <w:p w14:paraId="1851484C" w14:textId="7EF8BFE0" w:rsidR="004F629C" w:rsidRPr="00F26467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F26467">
        <w:rPr>
          <w:rFonts w:ascii="Arial" w:hAnsi="Arial" w:cs="Arial"/>
        </w:rPr>
        <w:t xml:space="preserve">Склад </w:t>
      </w:r>
      <w:r w:rsidR="00D33F98" w:rsidRPr="00F26467">
        <w:rPr>
          <w:rFonts w:ascii="Arial" w:hAnsi="Arial" w:cs="Arial"/>
        </w:rPr>
        <w:t xml:space="preserve">закупівлі </w:t>
      </w:r>
      <w:r w:rsidRPr="00F26467">
        <w:rPr>
          <w:rFonts w:ascii="Arial" w:hAnsi="Arial" w:cs="Arial"/>
        </w:rPr>
        <w:t xml:space="preserve"> відображений в технічному завданні до Закупівлі.  </w:t>
      </w:r>
    </w:p>
    <w:p w14:paraId="38B2023A" w14:textId="2627465D" w:rsidR="008748FF" w:rsidRPr="00F26467" w:rsidRDefault="008748FF" w:rsidP="00C92D20">
      <w:pPr>
        <w:pStyle w:val="a3"/>
        <w:ind w:left="0"/>
        <w:rPr>
          <w:rFonts w:ascii="Arial" w:hAnsi="Arial" w:cs="Arial"/>
          <w:color w:val="000000" w:themeColor="text1"/>
        </w:rPr>
      </w:pPr>
    </w:p>
    <w:sectPr w:rsidR="008748FF" w:rsidRPr="00F26467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3DAF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1045C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67A8B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EA7562"/>
    <w:rsid w:val="00F24736"/>
    <w:rsid w:val="00F26467"/>
    <w:rsid w:val="00F33471"/>
    <w:rsid w:val="00F41FFA"/>
    <w:rsid w:val="00F4646D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3aac7839cda6472b8a1b5ac22326d66c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25</cp:revision>
  <dcterms:created xsi:type="dcterms:W3CDTF">2023-03-27T08:08:00Z</dcterms:created>
  <dcterms:modified xsi:type="dcterms:W3CDTF">2026-04-23T13:49:00Z</dcterms:modified>
</cp:coreProperties>
</file>