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0C1F899A" w14:textId="21D7EEB5" w:rsidR="001C6B95" w:rsidRDefault="00C605BD" w:rsidP="001C6B95">
      <w:pPr>
        <w:jc w:val="center"/>
        <w:rPr>
          <w:rFonts w:ascii="Arial" w:hAnsi="Arial" w:cs="Arial"/>
          <w:i/>
          <w:lang w:val="uk-UA" w:eastAsia="en-US"/>
        </w:rPr>
      </w:pPr>
      <w:r w:rsidRPr="003A2C1E">
        <w:rPr>
          <w:rFonts w:ascii="Arial" w:hAnsi="Arial" w:cs="Arial"/>
          <w:lang w:val="uk-UA"/>
        </w:rPr>
        <w:t xml:space="preserve">        </w:t>
      </w:r>
      <w:r w:rsidRPr="004617F7">
        <w:rPr>
          <w:rFonts w:ascii="Arial" w:hAnsi="Arial" w:cs="Arial"/>
          <w:lang w:val="uk-UA"/>
        </w:rPr>
        <w:t>На виконання постанови КМУ від 11 жовтня 2016 р. № 710 «Про ефективне використання державних коштів» у зв’язку із необхідністю проведення закупівлі</w:t>
      </w:r>
      <w:r w:rsidR="001C6B95">
        <w:rPr>
          <w:rFonts w:ascii="Arial" w:hAnsi="Arial" w:cs="Arial"/>
          <w:lang w:val="uk-UA"/>
        </w:rPr>
        <w:t xml:space="preserve">: </w:t>
      </w:r>
      <w:r w:rsidR="004617F7" w:rsidRPr="004617F7">
        <w:rPr>
          <w:rFonts w:ascii="Arial" w:hAnsi="Arial" w:cs="Arial"/>
          <w:lang w:val="uk-UA"/>
        </w:rPr>
        <w:t xml:space="preserve"> </w:t>
      </w:r>
      <w:r w:rsidR="00BF4FDA">
        <w:rPr>
          <w:rFonts w:ascii="Arial" w:hAnsi="Arial" w:cs="Arial"/>
          <w:lang w:val="uk-UA"/>
        </w:rPr>
        <w:t xml:space="preserve">                </w:t>
      </w:r>
      <w:r w:rsidR="001C6B95">
        <w:rPr>
          <w:rFonts w:ascii="Arial" w:hAnsi="Arial" w:cs="Arial"/>
          <w:i/>
        </w:rPr>
        <w:t xml:space="preserve">Код 77310000-6- </w:t>
      </w:r>
      <w:proofErr w:type="spellStart"/>
      <w:r w:rsidR="001C6B95">
        <w:rPr>
          <w:rFonts w:ascii="Arial" w:hAnsi="Arial" w:cs="Arial"/>
          <w:i/>
        </w:rPr>
        <w:t>Послуги</w:t>
      </w:r>
      <w:proofErr w:type="spellEnd"/>
      <w:r w:rsidR="001C6B95">
        <w:rPr>
          <w:rFonts w:ascii="Arial" w:hAnsi="Arial" w:cs="Arial"/>
          <w:i/>
        </w:rPr>
        <w:t xml:space="preserve"> з </w:t>
      </w:r>
      <w:proofErr w:type="spellStart"/>
      <w:r w:rsidR="001C6B95">
        <w:rPr>
          <w:rFonts w:ascii="Arial" w:hAnsi="Arial" w:cs="Arial"/>
          <w:i/>
        </w:rPr>
        <w:t>озеленення</w:t>
      </w:r>
      <w:proofErr w:type="spellEnd"/>
      <w:r w:rsidR="001C6B95">
        <w:rPr>
          <w:rFonts w:ascii="Arial" w:hAnsi="Arial" w:cs="Arial"/>
          <w:i/>
        </w:rPr>
        <w:t xml:space="preserve"> </w:t>
      </w:r>
      <w:proofErr w:type="spellStart"/>
      <w:r w:rsidR="001C6B95">
        <w:rPr>
          <w:rFonts w:ascii="Arial" w:hAnsi="Arial" w:cs="Arial"/>
          <w:i/>
        </w:rPr>
        <w:t>територій</w:t>
      </w:r>
      <w:proofErr w:type="spellEnd"/>
      <w:r w:rsidR="001C6B95">
        <w:rPr>
          <w:rFonts w:ascii="Arial" w:hAnsi="Arial" w:cs="Arial"/>
          <w:i/>
        </w:rPr>
        <w:t xml:space="preserve"> та </w:t>
      </w:r>
      <w:proofErr w:type="spellStart"/>
      <w:r w:rsidR="001C6B95">
        <w:rPr>
          <w:rFonts w:ascii="Arial" w:hAnsi="Arial" w:cs="Arial"/>
          <w:i/>
        </w:rPr>
        <w:t>утримання</w:t>
      </w:r>
      <w:proofErr w:type="spellEnd"/>
      <w:r w:rsidR="001C6B95">
        <w:rPr>
          <w:rFonts w:ascii="Arial" w:hAnsi="Arial" w:cs="Arial"/>
          <w:i/>
        </w:rPr>
        <w:t xml:space="preserve"> </w:t>
      </w:r>
      <w:proofErr w:type="spellStart"/>
      <w:r w:rsidR="001C6B95">
        <w:rPr>
          <w:rFonts w:ascii="Arial" w:hAnsi="Arial" w:cs="Arial"/>
          <w:i/>
        </w:rPr>
        <w:t>зелених</w:t>
      </w:r>
      <w:proofErr w:type="spellEnd"/>
      <w:r w:rsidR="001C6B95">
        <w:rPr>
          <w:rFonts w:ascii="Arial" w:hAnsi="Arial" w:cs="Arial"/>
          <w:i/>
        </w:rPr>
        <w:t xml:space="preserve"> </w:t>
      </w:r>
      <w:proofErr w:type="spellStart"/>
      <w:r w:rsidR="001C6B95">
        <w:rPr>
          <w:rFonts w:ascii="Arial" w:hAnsi="Arial" w:cs="Arial"/>
          <w:i/>
        </w:rPr>
        <w:t>насаджень</w:t>
      </w:r>
      <w:proofErr w:type="spellEnd"/>
    </w:p>
    <w:p w14:paraId="74A38445" w14:textId="48B63669" w:rsidR="00C605BD" w:rsidRPr="004617F7" w:rsidRDefault="001C6B95" w:rsidP="001C6B95">
      <w:pPr>
        <w:ind w:left="426"/>
        <w:jc w:val="both"/>
        <w:rPr>
          <w:rFonts w:ascii="Arial" w:hAnsi="Arial" w:cs="Arial"/>
          <w:color w:val="FF0000"/>
          <w:lang w:val="uk-UA" w:eastAsia="en-US"/>
        </w:rPr>
      </w:pPr>
      <w:r w:rsidRPr="001C6B95">
        <w:rPr>
          <w:rFonts w:ascii="Arial" w:hAnsi="Arial" w:cs="Arial"/>
          <w:i/>
          <w:color w:val="000000"/>
          <w:lang w:val="uk-UA"/>
        </w:rPr>
        <w:t>за ДК 021:2015 «Єдиний закупівельний словник»</w:t>
      </w:r>
      <w:r w:rsidRPr="001C6B95">
        <w:rPr>
          <w:rFonts w:ascii="Arial" w:hAnsi="Arial" w:cs="Arial"/>
          <w:b/>
          <w:i/>
          <w:color w:val="000000"/>
          <w:lang w:val="uk-UA"/>
        </w:rPr>
        <w:t xml:space="preserve"> - </w:t>
      </w:r>
      <w:r w:rsidRPr="00B70EC9">
        <w:rPr>
          <w:rFonts w:ascii="Arial" w:hAnsi="Arial" w:cs="Arial"/>
          <w:bCs/>
          <w:i/>
          <w:iCs/>
          <w:lang w:val="uk-UA"/>
        </w:rPr>
        <w:t xml:space="preserve">Послуги </w:t>
      </w:r>
      <w:r w:rsidRPr="00B70EC9">
        <w:rPr>
          <w:rFonts w:ascii="Arial" w:hAnsi="Arial" w:cs="Arial"/>
          <w:i/>
          <w:iCs/>
          <w:lang w:val="uk-UA"/>
        </w:rPr>
        <w:t xml:space="preserve"> з п</w:t>
      </w:r>
      <w:r w:rsidRPr="00B70EC9">
        <w:rPr>
          <w:rFonts w:ascii="Arial" w:hAnsi="Arial" w:cs="Arial"/>
          <w:bCs/>
          <w:i/>
          <w:iCs/>
          <w:lang w:val="uk-UA"/>
        </w:rPr>
        <w:t>окосів газонів та скверів на території Залізничного району Львівської міської територіальної громади</w:t>
      </w:r>
      <w:r w:rsidR="00B70EC9">
        <w:rPr>
          <w:rFonts w:ascii="Arial" w:hAnsi="Arial" w:cs="Arial"/>
          <w:color w:val="000000"/>
          <w:lang w:val="uk-UA" w:eastAsia="uk-UA"/>
        </w:rPr>
        <w:t xml:space="preserve"> </w:t>
      </w:r>
      <w:r w:rsidR="00C605BD" w:rsidRPr="004617F7">
        <w:rPr>
          <w:rFonts w:ascii="Arial" w:hAnsi="Arial" w:cs="Arial"/>
          <w:lang w:val="uk-UA"/>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4617F7" w:rsidRDefault="00C605BD" w:rsidP="004617F7">
      <w:pPr>
        <w:ind w:left="567"/>
        <w:jc w:val="both"/>
        <w:rPr>
          <w:rFonts w:ascii="Arial" w:hAnsi="Arial" w:cs="Arial"/>
          <w:lang w:val="uk-UA"/>
        </w:rPr>
      </w:pPr>
    </w:p>
    <w:p w14:paraId="5EF2A72C" w14:textId="444E31AB" w:rsidR="00692E94" w:rsidRPr="003A2C1E" w:rsidRDefault="00C605BD" w:rsidP="001C6B95">
      <w:pPr>
        <w:ind w:left="284"/>
        <w:jc w:val="both"/>
        <w:rPr>
          <w:rFonts w:ascii="Arial" w:hAnsi="Arial" w:cs="Arial"/>
          <w:bCs/>
          <w:lang w:val="uk-UA" w:eastAsia="en-US"/>
        </w:rPr>
      </w:pPr>
      <w:r w:rsidRPr="003A2C1E">
        <w:rPr>
          <w:rFonts w:ascii="Arial" w:hAnsi="Arial" w:cs="Arial"/>
          <w:lang w:val="uk-UA"/>
        </w:rPr>
        <w:t xml:space="preserve">        Предмет закупівлі</w:t>
      </w:r>
      <w:r w:rsidR="00692E94" w:rsidRPr="003A2C1E">
        <w:rPr>
          <w:rFonts w:ascii="Arial" w:hAnsi="Arial" w:cs="Arial"/>
          <w:lang w:val="uk-UA"/>
        </w:rPr>
        <w:t>:</w:t>
      </w:r>
      <w:r w:rsidR="003A2C1E" w:rsidRPr="003A2C1E">
        <w:rPr>
          <w:rFonts w:ascii="Arial" w:hAnsi="Arial" w:cs="Arial"/>
          <w:lang w:val="uk-UA"/>
        </w:rPr>
        <w:t xml:space="preserve"> </w:t>
      </w:r>
      <w:r w:rsidR="001C6B95" w:rsidRPr="001C6B95">
        <w:rPr>
          <w:rFonts w:ascii="Arial" w:hAnsi="Arial" w:cs="Arial"/>
          <w:i/>
          <w:lang w:val="uk-UA"/>
        </w:rPr>
        <w:t>Код 77310000-6- Послуги з озеленення територій та утримання зелених насаджень</w:t>
      </w:r>
      <w:r w:rsidR="001C6B95">
        <w:rPr>
          <w:rFonts w:ascii="Arial" w:hAnsi="Arial" w:cs="Arial"/>
          <w:i/>
          <w:lang w:val="uk-UA"/>
        </w:rPr>
        <w:t xml:space="preserve"> </w:t>
      </w:r>
      <w:r w:rsidR="001C6B95" w:rsidRPr="001C6B95">
        <w:rPr>
          <w:rFonts w:ascii="Arial" w:hAnsi="Arial" w:cs="Arial"/>
          <w:i/>
          <w:color w:val="000000"/>
          <w:lang w:val="uk-UA"/>
        </w:rPr>
        <w:t>за ДК 021:2015 «Єдиний закупівельний словник»</w:t>
      </w:r>
      <w:r w:rsidR="001C6B95" w:rsidRPr="001C6B95">
        <w:rPr>
          <w:rFonts w:ascii="Arial" w:hAnsi="Arial" w:cs="Arial"/>
          <w:b/>
          <w:i/>
          <w:color w:val="000000"/>
          <w:lang w:val="uk-UA"/>
        </w:rPr>
        <w:t xml:space="preserve"> - </w:t>
      </w:r>
      <w:r w:rsidR="001C6B95" w:rsidRPr="001C6B95">
        <w:rPr>
          <w:rFonts w:ascii="Arial" w:hAnsi="Arial" w:cs="Arial"/>
          <w:bCs/>
          <w:i/>
          <w:iCs/>
          <w:lang w:val="uk-UA"/>
        </w:rPr>
        <w:t xml:space="preserve">Послуги </w:t>
      </w:r>
      <w:r w:rsidR="001C6B95" w:rsidRPr="001C6B95">
        <w:rPr>
          <w:rFonts w:ascii="Arial" w:hAnsi="Arial" w:cs="Arial"/>
          <w:i/>
          <w:iCs/>
          <w:lang w:val="uk-UA"/>
        </w:rPr>
        <w:t xml:space="preserve"> з п</w:t>
      </w:r>
      <w:r w:rsidR="001C6B95" w:rsidRPr="001C6B95">
        <w:rPr>
          <w:rFonts w:ascii="Arial" w:hAnsi="Arial" w:cs="Arial"/>
          <w:bCs/>
          <w:i/>
          <w:iCs/>
          <w:lang w:val="uk-UA"/>
        </w:rPr>
        <w:t>окосів газонів та скверів на території Залізничного району Львівської  міської територіальної громади</w:t>
      </w:r>
      <w:r w:rsidR="001C6B95" w:rsidRPr="001C6B95">
        <w:rPr>
          <w:rFonts w:ascii="Arial" w:hAnsi="Arial" w:cs="Arial"/>
          <w:b/>
          <w:bCs/>
          <w:i/>
          <w:iCs/>
          <w:lang w:val="uk-UA"/>
        </w:rPr>
        <w:t>;</w:t>
      </w:r>
      <w:r w:rsidR="003A2C1E" w:rsidRPr="004617F7">
        <w:rPr>
          <w:rFonts w:ascii="Arial" w:hAnsi="Arial" w:cs="Arial"/>
          <w:bCs/>
          <w:i/>
          <w:iCs/>
          <w:lang w:val="uk-UA"/>
        </w:rPr>
        <w:t>;</w:t>
      </w:r>
      <w:r w:rsidR="003A2C1E" w:rsidRPr="004617F7">
        <w:rPr>
          <w:rFonts w:ascii="Arial" w:hAnsi="Arial" w:cs="Arial"/>
          <w:lang w:val="uk-UA"/>
        </w:rPr>
        <w:t xml:space="preserve"> </w:t>
      </w:r>
      <w:r w:rsidR="00692E94" w:rsidRPr="004617F7">
        <w:rPr>
          <w:rFonts w:ascii="Arial" w:hAnsi="Arial" w:cs="Arial"/>
          <w:lang w:val="uk-UA"/>
        </w:rPr>
        <w:t>(</w:t>
      </w:r>
      <w:r w:rsidR="00692E94" w:rsidRPr="004617F7">
        <w:rPr>
          <w:rFonts w:ascii="Arial" w:hAnsi="Arial" w:cs="Arial"/>
          <w:shd w:val="clear" w:color="auto" w:fill="F3F7FA"/>
        </w:rPr>
        <w:t>UA</w:t>
      </w:r>
      <w:r w:rsidR="00692E94" w:rsidRPr="004617F7">
        <w:rPr>
          <w:rFonts w:ascii="Arial" w:hAnsi="Arial" w:cs="Arial"/>
          <w:shd w:val="clear" w:color="auto" w:fill="F3F7FA"/>
          <w:lang w:val="uk-UA"/>
        </w:rPr>
        <w:t>-202</w:t>
      </w:r>
      <w:r w:rsidR="00B1104B">
        <w:rPr>
          <w:rFonts w:ascii="Arial" w:hAnsi="Arial" w:cs="Arial"/>
          <w:shd w:val="clear" w:color="auto" w:fill="F3F7FA"/>
          <w:lang w:val="uk-UA"/>
        </w:rPr>
        <w:t>6</w:t>
      </w:r>
      <w:r w:rsidR="00542173" w:rsidRPr="004617F7">
        <w:rPr>
          <w:rFonts w:ascii="Arial" w:hAnsi="Arial" w:cs="Arial"/>
          <w:shd w:val="clear" w:color="auto" w:fill="F3F7FA"/>
          <w:lang w:val="uk-UA"/>
        </w:rPr>
        <w:t>-</w:t>
      </w:r>
      <w:r w:rsidR="003A2C1E" w:rsidRPr="004617F7">
        <w:rPr>
          <w:rFonts w:ascii="Arial" w:hAnsi="Arial" w:cs="Arial"/>
          <w:shd w:val="clear" w:color="auto" w:fill="F3F7FA"/>
          <w:lang w:val="uk-UA"/>
        </w:rPr>
        <w:t>04-</w:t>
      </w:r>
      <w:r w:rsidR="00B1104B">
        <w:rPr>
          <w:rFonts w:ascii="Arial" w:hAnsi="Arial" w:cs="Arial"/>
          <w:shd w:val="clear" w:color="auto" w:fill="F3F7FA"/>
          <w:lang w:val="uk-UA"/>
        </w:rPr>
        <w:t>22-006750</w:t>
      </w:r>
      <w:r w:rsidR="00542173" w:rsidRPr="003A2C1E">
        <w:rPr>
          <w:rFonts w:ascii="Arial" w:hAnsi="Arial" w:cs="Arial"/>
          <w:shd w:val="clear" w:color="auto" w:fill="F3F7FA"/>
          <w:lang w:val="uk-UA"/>
        </w:rPr>
        <w:t>-</w:t>
      </w:r>
      <w:r w:rsidR="00692E94" w:rsidRPr="003A2C1E">
        <w:rPr>
          <w:rFonts w:ascii="Arial" w:hAnsi="Arial" w:cs="Arial"/>
          <w:shd w:val="clear" w:color="auto" w:fill="F3F7FA"/>
          <w:lang w:val="uk-UA"/>
        </w:rPr>
        <w:t>а).</w:t>
      </w:r>
    </w:p>
    <w:p w14:paraId="5792519C" w14:textId="1E0419D4" w:rsidR="0097395B" w:rsidRPr="003A2C1E" w:rsidRDefault="00692E94" w:rsidP="00D1005B">
      <w:pPr>
        <w:ind w:left="426"/>
        <w:jc w:val="both"/>
        <w:rPr>
          <w:rFonts w:ascii="Arial" w:hAnsi="Arial" w:cs="Arial"/>
          <w:shd w:val="clear" w:color="auto" w:fill="F3F7FA"/>
          <w:lang w:val="uk-UA"/>
        </w:rPr>
      </w:pPr>
      <w:r w:rsidRPr="003A2C1E">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0F3B7F5E" w:rsidR="00ED38C9" w:rsidRPr="00B1104B" w:rsidRDefault="00B1104B" w:rsidP="00963839">
      <w:pPr>
        <w:pStyle w:val="a4"/>
        <w:framePr w:hSpace="180" w:wrap="around" w:vAnchor="text" w:hAnchor="text" w:xAlign="center" w:y="1"/>
        <w:numPr>
          <w:ilvl w:val="0"/>
          <w:numId w:val="1"/>
        </w:numPr>
        <w:spacing w:before="100" w:beforeAutospacing="1" w:after="100" w:afterAutospacing="1"/>
        <w:jc w:val="both"/>
        <w:rPr>
          <w:rFonts w:ascii="Arial" w:hAnsi="Arial" w:cs="Arial"/>
          <w:sz w:val="24"/>
          <w:szCs w:val="24"/>
        </w:rPr>
      </w:pPr>
      <w:r w:rsidRPr="00B1104B">
        <w:rPr>
          <w:rFonts w:ascii="Arial" w:hAnsi="Arial" w:cs="Arial"/>
        </w:rPr>
        <w:t xml:space="preserve">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w:t>
      </w:r>
      <w:r w:rsidRPr="00B1104B">
        <w:rPr>
          <w:rFonts w:ascii="Arial" w:eastAsia="Times New Roman" w:hAnsi="Arial" w:cs="Arial"/>
          <w:sz w:val="24"/>
          <w:szCs w:val="24"/>
          <w:lang w:eastAsia="uk-UA"/>
        </w:rPr>
        <w:t>ухвали Львівської міської ради від 18.12.2025 № 7244 «Про бюджет</w:t>
      </w:r>
      <w:r w:rsidRPr="00B1104B">
        <w:rPr>
          <w:rFonts w:ascii="Arial" w:hAnsi="Arial" w:cs="Arial"/>
          <w:sz w:val="24"/>
          <w:szCs w:val="24"/>
        </w:rPr>
        <w:t xml:space="preserve">  </w:t>
      </w:r>
      <w:r w:rsidRPr="00B1104B">
        <w:rPr>
          <w:rFonts w:ascii="Arial" w:eastAsia="Times New Roman" w:hAnsi="Arial" w:cs="Arial"/>
          <w:sz w:val="24"/>
          <w:szCs w:val="24"/>
          <w:lang w:eastAsia="uk-UA"/>
        </w:rPr>
        <w:t>«Про бюджет Львівської міської тери</w:t>
      </w:r>
      <w:r w:rsidRPr="00B1104B">
        <w:rPr>
          <w:rFonts w:ascii="Arial" w:eastAsia="Times New Roman" w:hAnsi="Arial" w:cs="Arial"/>
          <w:sz w:val="24"/>
          <w:szCs w:val="24"/>
          <w:lang w:eastAsia="uk-UA"/>
        </w:rPr>
        <w:t xml:space="preserve">торіальної громади на 2026 рік», </w:t>
      </w:r>
      <w:r w:rsidR="004B5E66" w:rsidRPr="00B1104B">
        <w:rPr>
          <w:rFonts w:ascii="Arial" w:hAnsi="Arial" w:cs="Arial"/>
          <w:bCs/>
          <w:sz w:val="24"/>
          <w:szCs w:val="24"/>
          <w:shd w:val="clear" w:color="auto" w:fill="FFFFFF"/>
        </w:rPr>
        <w:t xml:space="preserve">., </w:t>
      </w:r>
      <w:r w:rsidR="00ED38C9" w:rsidRPr="00B1104B">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4B5E66">
      <w:pPr>
        <w:pStyle w:val="a6"/>
        <w:framePr w:hSpace="180" w:wrap="around" w:vAnchor="text" w:hAnchor="text" w:xAlign="center" w:y="1"/>
        <w:numPr>
          <w:ilvl w:val="0"/>
          <w:numId w:val="1"/>
        </w:numPr>
        <w:spacing w:after="0" w:line="240" w:lineRule="auto"/>
        <w:jc w:val="both"/>
        <w:rPr>
          <w:rFonts w:ascii="Arial" w:hAnsi="Arial" w:cs="Arial"/>
          <w:color w:val="FF0000"/>
          <w:lang w:val="uk-UA"/>
        </w:rPr>
      </w:pPr>
    </w:p>
    <w:p w14:paraId="1CB05446" w14:textId="4EF55482" w:rsidR="00087422" w:rsidRDefault="00A808E5" w:rsidP="00ED38C9">
      <w:pPr>
        <w:pStyle w:val="a4"/>
        <w:jc w:val="both"/>
        <w:rPr>
          <w:rFonts w:ascii="Arial" w:hAnsi="Arial" w:cs="Arial"/>
          <w:sz w:val="24"/>
          <w:szCs w:val="24"/>
        </w:rPr>
      </w:pPr>
      <w:r w:rsidRPr="006E1E47">
        <w:rPr>
          <w:rFonts w:ascii="Arial" w:hAnsi="Arial" w:cs="Arial"/>
        </w:rPr>
        <w:t xml:space="preserve"> </w:t>
      </w:r>
      <w:proofErr w:type="spellStart"/>
      <w:r w:rsidR="00304FCA" w:rsidRPr="00AD7420">
        <w:rPr>
          <w:rFonts w:ascii="Arial" w:hAnsi="Arial" w:cs="Arial"/>
          <w:sz w:val="24"/>
          <w:szCs w:val="24"/>
        </w:rPr>
        <w:t>Обгрунтування</w:t>
      </w:r>
      <w:proofErr w:type="spellEnd"/>
      <w:r w:rsidR="00304FCA" w:rsidRPr="00AD7420">
        <w:rPr>
          <w:rFonts w:ascii="Arial" w:hAnsi="Arial" w:cs="Arial"/>
          <w:sz w:val="24"/>
          <w:szCs w:val="24"/>
        </w:rPr>
        <w:t xml:space="preserve"> розміру бюджетного призначення –</w:t>
      </w:r>
      <w:r w:rsidR="008C36CE" w:rsidRPr="00AD7420">
        <w:rPr>
          <w:rFonts w:ascii="Arial" w:hAnsi="Arial" w:cs="Arial"/>
          <w:sz w:val="24"/>
          <w:szCs w:val="24"/>
        </w:rPr>
        <w:t xml:space="preserve"> розмір бюджетного призначення </w:t>
      </w:r>
      <w:r w:rsidR="00D1005B" w:rsidRPr="00AD7420">
        <w:rPr>
          <w:rFonts w:ascii="Arial" w:hAnsi="Arial" w:cs="Arial"/>
          <w:sz w:val="24"/>
          <w:szCs w:val="24"/>
        </w:rPr>
        <w:t xml:space="preserve"> відповідно до ухвали Львівської міської ради від </w:t>
      </w:r>
      <w:r w:rsidR="00BA2B3D" w:rsidRPr="00AD7420">
        <w:rPr>
          <w:rFonts w:ascii="Arial" w:hAnsi="Arial" w:cs="Arial"/>
          <w:sz w:val="24"/>
          <w:szCs w:val="24"/>
        </w:rPr>
        <w:t xml:space="preserve"> </w:t>
      </w:r>
      <w:r w:rsidR="00B1104B">
        <w:rPr>
          <w:rFonts w:ascii="Arial" w:hAnsi="Arial" w:cs="Arial"/>
          <w:sz w:val="24"/>
          <w:szCs w:val="24"/>
        </w:rPr>
        <w:t xml:space="preserve"> </w:t>
      </w:r>
      <w:r w:rsidR="00B1104B" w:rsidRPr="00B1104B">
        <w:rPr>
          <w:rFonts w:ascii="Arial" w:eastAsia="Times New Roman" w:hAnsi="Arial" w:cs="Arial"/>
          <w:sz w:val="24"/>
          <w:szCs w:val="24"/>
          <w:lang w:eastAsia="uk-UA"/>
        </w:rPr>
        <w:t>18.12.2025 № 7244 «Про бюджет</w:t>
      </w:r>
      <w:r w:rsidR="00B1104B" w:rsidRPr="00B1104B">
        <w:rPr>
          <w:rFonts w:ascii="Arial" w:hAnsi="Arial" w:cs="Arial"/>
          <w:sz w:val="24"/>
          <w:szCs w:val="24"/>
        </w:rPr>
        <w:t xml:space="preserve">  </w:t>
      </w:r>
      <w:r w:rsidR="00B1104B" w:rsidRPr="00B1104B">
        <w:rPr>
          <w:rFonts w:ascii="Arial" w:eastAsia="Times New Roman" w:hAnsi="Arial" w:cs="Arial"/>
          <w:sz w:val="24"/>
          <w:szCs w:val="24"/>
          <w:lang w:eastAsia="uk-UA"/>
        </w:rPr>
        <w:t>«Про бюджет Львівської міської терит</w:t>
      </w:r>
      <w:r w:rsidR="00B1104B">
        <w:rPr>
          <w:rFonts w:ascii="Arial" w:eastAsia="Times New Roman" w:hAnsi="Arial" w:cs="Arial"/>
          <w:sz w:val="24"/>
          <w:szCs w:val="24"/>
          <w:lang w:eastAsia="uk-UA"/>
        </w:rPr>
        <w:t>оріальної громади на 2026 рік».</w:t>
      </w:r>
      <w:r w:rsidR="00304FCA" w:rsidRPr="00AD7420">
        <w:rPr>
          <w:rFonts w:ascii="Arial" w:hAnsi="Arial" w:cs="Arial"/>
          <w:sz w:val="24"/>
          <w:szCs w:val="24"/>
        </w:rPr>
        <w:t xml:space="preserve">     </w:t>
      </w:r>
    </w:p>
    <w:p w14:paraId="43E45D72" w14:textId="77777777" w:rsidR="00087422" w:rsidRDefault="00087422" w:rsidP="00ED38C9">
      <w:pPr>
        <w:pStyle w:val="a4"/>
        <w:jc w:val="both"/>
        <w:rPr>
          <w:rFonts w:ascii="Arial" w:hAnsi="Arial" w:cs="Arial"/>
          <w:sz w:val="24"/>
          <w:szCs w:val="24"/>
        </w:rPr>
      </w:pPr>
    </w:p>
    <w:p w14:paraId="14A91BE3" w14:textId="3E351BD7" w:rsidR="00B70EC9" w:rsidRDefault="00304FCA" w:rsidP="001C6B95">
      <w:pPr>
        <w:pStyle w:val="a4"/>
        <w:ind w:left="284"/>
        <w:jc w:val="both"/>
        <w:rPr>
          <w:rFonts w:ascii="Arial" w:eastAsia="SimSun" w:hAnsi="Arial" w:cs="Arial"/>
          <w:sz w:val="24"/>
          <w:szCs w:val="24"/>
          <w:lang w:bidi="hi-IN"/>
        </w:rPr>
      </w:pPr>
      <w:r w:rsidRPr="0006672A">
        <w:rPr>
          <w:rFonts w:ascii="Arial" w:hAnsi="Arial" w:cs="Arial"/>
          <w:sz w:val="24"/>
          <w:szCs w:val="24"/>
        </w:rPr>
        <w:t xml:space="preserve">3.Обгрунтування технічних якісних </w:t>
      </w:r>
      <w:r w:rsidRPr="0006672A">
        <w:rPr>
          <w:rFonts w:ascii="Arial" w:hAnsi="Arial" w:cs="Arial"/>
          <w:i/>
          <w:sz w:val="24"/>
          <w:szCs w:val="24"/>
        </w:rPr>
        <w:t xml:space="preserve">та кількісних </w:t>
      </w:r>
      <w:r w:rsidRPr="0006672A">
        <w:rPr>
          <w:rFonts w:ascii="Arial" w:hAnsi="Arial" w:cs="Arial"/>
          <w:sz w:val="24"/>
          <w:szCs w:val="24"/>
        </w:rPr>
        <w:t>ха</w:t>
      </w:r>
      <w:r w:rsidR="00BA2B3D" w:rsidRPr="0006672A">
        <w:rPr>
          <w:rFonts w:ascii="Arial" w:hAnsi="Arial" w:cs="Arial"/>
          <w:sz w:val="24"/>
          <w:szCs w:val="24"/>
        </w:rPr>
        <w:t xml:space="preserve">рактеристик предмета закупівлі </w:t>
      </w:r>
      <w:r w:rsidR="00B70EC9">
        <w:rPr>
          <w:rFonts w:ascii="Arial" w:hAnsi="Arial" w:cs="Arial"/>
          <w:sz w:val="24"/>
          <w:szCs w:val="24"/>
        </w:rPr>
        <w:t xml:space="preserve"> наведено у технічній специфікації до предмета закупівлі (додаток 1.1. до тендерної документації).</w:t>
      </w:r>
      <w:r w:rsidR="00542173" w:rsidRPr="0006672A">
        <w:rPr>
          <w:rFonts w:ascii="Arial" w:hAnsi="Arial" w:cs="Arial"/>
          <w:sz w:val="24"/>
          <w:szCs w:val="24"/>
        </w:rPr>
        <w:t xml:space="preserve"> </w:t>
      </w:r>
      <w:r w:rsidR="00542173" w:rsidRPr="0006672A">
        <w:rPr>
          <w:rFonts w:ascii="Arial" w:eastAsia="SimSun" w:hAnsi="Arial" w:cs="Arial"/>
          <w:sz w:val="24"/>
          <w:szCs w:val="24"/>
          <w:lang w:bidi="hi-IN"/>
        </w:rPr>
        <w:t xml:space="preserve">  </w:t>
      </w:r>
    </w:p>
    <w:p w14:paraId="2102DD7C" w14:textId="4F2E601A" w:rsidR="00B70EC9" w:rsidRDefault="00B70EC9" w:rsidP="001C6B95">
      <w:pPr>
        <w:pStyle w:val="a4"/>
        <w:ind w:left="284"/>
        <w:jc w:val="both"/>
        <w:rPr>
          <w:rFonts w:ascii="Arial" w:eastAsia="SimSun" w:hAnsi="Arial" w:cs="Arial"/>
          <w:sz w:val="24"/>
          <w:szCs w:val="24"/>
          <w:lang w:bidi="hi-IN"/>
        </w:rPr>
      </w:pPr>
    </w:p>
    <w:p w14:paraId="1987436C" w14:textId="1B9B0576" w:rsidR="00B70EC9" w:rsidRPr="0006672A" w:rsidRDefault="00B70EC9" w:rsidP="00B70EC9">
      <w:pPr>
        <w:pStyle w:val="a4"/>
        <w:ind w:left="284"/>
        <w:jc w:val="both"/>
        <w:rPr>
          <w:rFonts w:ascii="Arial" w:hAnsi="Arial" w:cs="Arial"/>
          <w:sz w:val="24"/>
          <w:szCs w:val="24"/>
        </w:rPr>
      </w:pPr>
      <w:r>
        <w:rPr>
          <w:rFonts w:ascii="Arial" w:eastAsia="SimSun" w:hAnsi="Arial" w:cs="Arial"/>
          <w:sz w:val="24"/>
          <w:szCs w:val="24"/>
          <w:lang w:bidi="hi-IN"/>
        </w:rPr>
        <w:t xml:space="preserve">Послуги повинні бути якісними та надаватись відповідно до встановлених стандартів, норм і правил з додержанням Законів України </w:t>
      </w:r>
      <w:r>
        <w:rPr>
          <w:rFonts w:ascii="Arial" w:eastAsia="SimSun" w:hAnsi="Arial" w:cs="Arial"/>
          <w:lang w:bidi="hi-IN"/>
        </w:rPr>
        <w:t>«</w:t>
      </w:r>
      <w:r w:rsidRPr="0006672A">
        <w:rPr>
          <w:rFonts w:ascii="Arial" w:eastAsia="SimSun" w:hAnsi="Arial" w:cs="Arial"/>
          <w:sz w:val="24"/>
          <w:szCs w:val="24"/>
          <w:lang w:bidi="hi-IN"/>
        </w:rPr>
        <w:t xml:space="preserve">Про відходи», </w:t>
      </w:r>
      <w:r w:rsidRPr="0006672A">
        <w:rPr>
          <w:rFonts w:ascii="Arial" w:hAnsi="Arial" w:cs="Arial"/>
          <w:sz w:val="24"/>
          <w:szCs w:val="24"/>
        </w:rPr>
        <w:t xml:space="preserve">«Про благоустрій населених пунктів»;  </w:t>
      </w:r>
      <w:r w:rsidRPr="0006672A">
        <w:rPr>
          <w:rFonts w:ascii="Arial" w:eastAsia="SimSun" w:hAnsi="Arial" w:cs="Arial"/>
          <w:sz w:val="24"/>
          <w:szCs w:val="24"/>
          <w:lang w:bidi="hi-IN"/>
        </w:rPr>
        <w:t>“Про охорону навколишнього природного середовища”, та доповнень до них, Державних санітарних норм та правил утримання територій населених місць, затверджених Наказом Міністерства охорони здоров’я України 17.03.2011 №145,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r w:rsidRPr="0006672A">
        <w:rPr>
          <w:rFonts w:ascii="Arial" w:hAnsi="Arial" w:cs="Arial"/>
          <w:sz w:val="24"/>
          <w:szCs w:val="24"/>
        </w:rPr>
        <w:t xml:space="preserve"> Наказу </w:t>
      </w:r>
      <w:r w:rsidRPr="0006672A">
        <w:rPr>
          <w:rFonts w:ascii="Arial" w:hAnsi="Arial" w:cs="Arial"/>
          <w:sz w:val="24"/>
          <w:szCs w:val="24"/>
        </w:rPr>
        <w:lastRenderedPageBreak/>
        <w:t>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r w:rsidRPr="0006672A">
        <w:rPr>
          <w:rFonts w:ascii="Arial" w:eastAsia="SimSun" w:hAnsi="Arial" w:cs="Arial"/>
          <w:sz w:val="24"/>
          <w:szCs w:val="24"/>
          <w:lang w:bidi="hi-IN"/>
        </w:rPr>
        <w:t xml:space="preserve"> та інших нормативно-технічних документів, Державних стандартів України з організації  робіт на вулицях та дорогах; </w:t>
      </w:r>
      <w:r w:rsidRPr="0006672A">
        <w:rPr>
          <w:rFonts w:ascii="Arial" w:hAnsi="Arial" w:cs="Arial"/>
          <w:sz w:val="24"/>
          <w:szCs w:val="24"/>
        </w:rPr>
        <w:t>ухвали Львівської міської ради від 19.12.2024 № 5766 «Про затвердження Правил благоустрою Львівської міської територіальної громади»; інших діючих нормативних документів.</w:t>
      </w:r>
    </w:p>
    <w:p w14:paraId="176F2368" w14:textId="75323D4E" w:rsidR="00304FCA" w:rsidRPr="009C3A4C" w:rsidRDefault="00304FCA" w:rsidP="00B70EC9">
      <w:pPr>
        <w:rPr>
          <w:rFonts w:ascii="Arial" w:hAnsi="Arial" w:cs="Arial"/>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16B9DAF5" w:rsidR="0097395B" w:rsidRPr="009C3A4C" w:rsidRDefault="0097395B" w:rsidP="00B1104B">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B1104B">
              <w:rPr>
                <w:rFonts w:ascii="Arial" w:eastAsia="Calibri" w:hAnsi="Arial" w:cs="Arial"/>
                <w:lang w:val="uk-UA"/>
              </w:rPr>
              <w:t>6</w:t>
            </w:r>
            <w:r w:rsidRPr="009C3A4C">
              <w:rPr>
                <w:rFonts w:ascii="Arial" w:eastAsia="Calibri" w:hAnsi="Arial" w:cs="Arial"/>
              </w:rPr>
              <w:t>р,  31.12.202</w:t>
            </w:r>
            <w:r w:rsidR="00B1104B">
              <w:rPr>
                <w:rFonts w:ascii="Arial" w:eastAsia="Calibri" w:hAnsi="Arial" w:cs="Arial"/>
                <w:lang w:val="uk-UA"/>
              </w:rPr>
              <w:t>6</w:t>
            </w:r>
          </w:p>
        </w:tc>
        <w:tc>
          <w:tcPr>
            <w:tcW w:w="5387" w:type="dxa"/>
            <w:tcBorders>
              <w:top w:val="single" w:sz="4" w:space="0" w:color="auto"/>
              <w:left w:val="single" w:sz="4" w:space="0" w:color="auto"/>
              <w:bottom w:val="single" w:sz="4" w:space="0" w:color="auto"/>
              <w:right w:val="single" w:sz="4" w:space="0" w:color="auto"/>
            </w:tcBorders>
            <w:hideMark/>
          </w:tcPr>
          <w:p w14:paraId="28EE6413" w14:textId="2439477D" w:rsidR="0097395B" w:rsidRPr="009C3A4C" w:rsidRDefault="00A37AC7" w:rsidP="00A37AC7">
            <w:pPr>
              <w:tabs>
                <w:tab w:val="left" w:pos="709"/>
              </w:tabs>
              <w:spacing w:line="276" w:lineRule="auto"/>
              <w:ind w:left="284"/>
              <w:jc w:val="both"/>
              <w:rPr>
                <w:rFonts w:ascii="Arial" w:eastAsia="Calibri" w:hAnsi="Arial" w:cs="Arial"/>
                <w:lang w:val="uk-UA"/>
              </w:rPr>
            </w:pPr>
            <w:r>
              <w:rPr>
                <w:rFonts w:ascii="Arial" w:eastAsia="Calibri" w:hAnsi="Arial" w:cs="Arial"/>
                <w:lang w:val="uk-UA"/>
              </w:rPr>
              <w:t xml:space="preserve"> </w:t>
            </w:r>
            <w:r w:rsidR="00B1104B">
              <w:rPr>
                <w:rFonts w:ascii="Arial" w:eastAsia="Calibri" w:hAnsi="Arial" w:cs="Arial"/>
                <w:lang w:val="uk-UA"/>
              </w:rPr>
              <w:t xml:space="preserve"> 3 725 000</w:t>
            </w:r>
          </w:p>
        </w:tc>
      </w:tr>
    </w:tbl>
    <w:p w14:paraId="0215E68A" w14:textId="4EA3345F"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bookmarkStart w:id="0" w:name="_GoBack"/>
      <w:bookmarkEnd w:id="0"/>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DED5548" w:rsidR="00304FCA" w:rsidRPr="003A2C1E" w:rsidRDefault="003A2C1E" w:rsidP="00087422">
      <w:pPr>
        <w:ind w:left="284"/>
        <w:rPr>
          <w:rFonts w:ascii="Arial" w:hAnsi="Arial" w:cs="Arial"/>
          <w:lang w:val="uk-UA"/>
        </w:rPr>
      </w:pPr>
      <w:r>
        <w:rPr>
          <w:rFonts w:ascii="Arial" w:hAnsi="Arial" w:cs="Arial"/>
          <w:lang w:val="uk-UA"/>
        </w:rPr>
        <w:t xml:space="preserve">                  Уповноважена особа                        Ірина ЯРЕМОВИЧ</w:t>
      </w: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sectPr w:rsidR="00304FCA" w:rsidRPr="00C605BD"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6672A"/>
    <w:rsid w:val="00087422"/>
    <w:rsid w:val="00091A5A"/>
    <w:rsid w:val="000A20F4"/>
    <w:rsid w:val="000A5FCD"/>
    <w:rsid w:val="000D6212"/>
    <w:rsid w:val="000E41BC"/>
    <w:rsid w:val="001C6B95"/>
    <w:rsid w:val="001D6931"/>
    <w:rsid w:val="002A2DBF"/>
    <w:rsid w:val="002E1E0B"/>
    <w:rsid w:val="00304FCA"/>
    <w:rsid w:val="00371D28"/>
    <w:rsid w:val="003A2C1E"/>
    <w:rsid w:val="003E2929"/>
    <w:rsid w:val="0045792E"/>
    <w:rsid w:val="004617F7"/>
    <w:rsid w:val="004809B9"/>
    <w:rsid w:val="004B5E66"/>
    <w:rsid w:val="004C7F90"/>
    <w:rsid w:val="00542173"/>
    <w:rsid w:val="0056575E"/>
    <w:rsid w:val="00565A9E"/>
    <w:rsid w:val="00593337"/>
    <w:rsid w:val="005E152D"/>
    <w:rsid w:val="00614EFB"/>
    <w:rsid w:val="0062767B"/>
    <w:rsid w:val="006458A3"/>
    <w:rsid w:val="00692E94"/>
    <w:rsid w:val="006E1E47"/>
    <w:rsid w:val="006E6348"/>
    <w:rsid w:val="0078497A"/>
    <w:rsid w:val="007B2B8A"/>
    <w:rsid w:val="007C1655"/>
    <w:rsid w:val="007E0952"/>
    <w:rsid w:val="008819DD"/>
    <w:rsid w:val="0089339F"/>
    <w:rsid w:val="008C36CE"/>
    <w:rsid w:val="009552B7"/>
    <w:rsid w:val="0097395B"/>
    <w:rsid w:val="009C3A4C"/>
    <w:rsid w:val="00A37AC7"/>
    <w:rsid w:val="00A76C2F"/>
    <w:rsid w:val="00A808E5"/>
    <w:rsid w:val="00AD7420"/>
    <w:rsid w:val="00AE07B8"/>
    <w:rsid w:val="00B1104B"/>
    <w:rsid w:val="00B166CE"/>
    <w:rsid w:val="00B70EC9"/>
    <w:rsid w:val="00B82131"/>
    <w:rsid w:val="00B97446"/>
    <w:rsid w:val="00BA2B3D"/>
    <w:rsid w:val="00BF4FDA"/>
    <w:rsid w:val="00C42BA6"/>
    <w:rsid w:val="00C605BD"/>
    <w:rsid w:val="00C9048D"/>
    <w:rsid w:val="00C972FE"/>
    <w:rsid w:val="00CE4F06"/>
    <w:rsid w:val="00D03402"/>
    <w:rsid w:val="00D1005B"/>
    <w:rsid w:val="00D633D8"/>
    <w:rsid w:val="00DE4E9C"/>
    <w:rsid w:val="00DF1C65"/>
    <w:rsid w:val="00E35C1C"/>
    <w:rsid w:val="00E51D8E"/>
    <w:rsid w:val="00E633C1"/>
    <w:rsid w:val="00E76A8F"/>
    <w:rsid w:val="00ED38C9"/>
    <w:rsid w:val="00F5301F"/>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1573">
      <w:bodyDiv w:val="1"/>
      <w:marLeft w:val="0"/>
      <w:marRight w:val="0"/>
      <w:marTop w:val="0"/>
      <w:marBottom w:val="0"/>
      <w:divBdr>
        <w:top w:val="none" w:sz="0" w:space="0" w:color="auto"/>
        <w:left w:val="none" w:sz="0" w:space="0" w:color="auto"/>
        <w:bottom w:val="none" w:sz="0" w:space="0" w:color="auto"/>
        <w:right w:val="none" w:sz="0" w:space="0" w:color="auto"/>
      </w:divBdr>
    </w:div>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762798805">
      <w:bodyDiv w:val="1"/>
      <w:marLeft w:val="0"/>
      <w:marRight w:val="0"/>
      <w:marTop w:val="0"/>
      <w:marBottom w:val="0"/>
      <w:divBdr>
        <w:top w:val="none" w:sz="0" w:space="0" w:color="auto"/>
        <w:left w:val="none" w:sz="0" w:space="0" w:color="auto"/>
        <w:bottom w:val="none" w:sz="0" w:space="0" w:color="auto"/>
        <w:right w:val="none" w:sz="0" w:space="0" w:color="auto"/>
      </w:divBdr>
    </w:div>
    <w:div w:id="778186451">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522821558">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2532</Words>
  <Characters>1444</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4</cp:revision>
  <dcterms:created xsi:type="dcterms:W3CDTF">2026-04-22T08:20:00Z</dcterms:created>
  <dcterms:modified xsi:type="dcterms:W3CDTF">2026-04-24T06:52:00Z</dcterms:modified>
</cp:coreProperties>
</file>