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20" w:rsidRPr="00AD0120" w:rsidRDefault="00AD0120" w:rsidP="00AD0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150348559"/>
      <w:bookmarkStart w:id="1" w:name="_Hlk150352964"/>
      <w:bookmarkStart w:id="2" w:name="_Toc150348558"/>
      <w:bookmarkStart w:id="3" w:name="_Hlk150267756"/>
      <w:r w:rsidRPr="00AD0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Повідомлення про намір отримати дозвіл на викиди.</w:t>
      </w:r>
      <w:bookmarkStart w:id="4" w:name="_GoBack"/>
      <w:bookmarkEnd w:id="2"/>
      <w:bookmarkEnd w:id="4"/>
    </w:p>
    <w:bookmarkEnd w:id="3"/>
    <w:p w:rsidR="00AD0120" w:rsidRPr="00AD0120" w:rsidRDefault="00AD0120" w:rsidP="00AD01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bookmarkEnd w:id="1"/>
    <w:p w:rsidR="00AD0120" w:rsidRPr="00AD0120" w:rsidRDefault="00AD0120" w:rsidP="00AD012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120">
        <w:rPr>
          <w:rFonts w:ascii="Times New Roman" w:eastAsia="Times New Roman" w:hAnsi="Times New Roman" w:cs="Times New Roman"/>
          <w:sz w:val="24"/>
          <w:szCs w:val="24"/>
        </w:rPr>
        <w:t xml:space="preserve">Державне підприємство «Арена Львів», ідентифікаційний код ЄДРПОУ: 38457291, юридична та фактична адреса: 79031, Львівська обл., Львівський р-н, м. Львів, вул. Стрийська,199;  </w:t>
      </w:r>
      <w:proofErr w:type="spellStart"/>
      <w:r w:rsidRPr="00AD0120"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 w:rsidRPr="00AD0120">
        <w:rPr>
          <w:rFonts w:ascii="Times New Roman" w:eastAsia="Times New Roman" w:hAnsi="Times New Roman" w:cs="Times New Roman"/>
          <w:sz w:val="24"/>
          <w:szCs w:val="24"/>
        </w:rPr>
        <w:t>.: +380974102022,</w:t>
      </w:r>
      <w:r w:rsidRPr="00AD012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D0120"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proofErr w:type="spellStart"/>
      <w:r w:rsidRPr="00AD0120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AD01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D012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arenalviv</w:t>
      </w:r>
      <w:proofErr w:type="spellEnd"/>
      <w:r w:rsidRPr="00AD012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  <w:r w:rsidRPr="00AD012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org</w:t>
      </w:r>
      <w:r w:rsidRPr="00AD0120">
        <w:rPr>
          <w:rFonts w:ascii="Times New Roman" w:eastAsia="Times New Roman" w:hAnsi="Times New Roman" w:cs="Times New Roman"/>
          <w:i/>
          <w:sz w:val="24"/>
          <w:szCs w:val="24"/>
        </w:rPr>
        <w:t>@gmail.com</w:t>
      </w:r>
    </w:p>
    <w:p w:rsidR="00AD0120" w:rsidRPr="00AD0120" w:rsidRDefault="00AD0120" w:rsidP="00AD012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120">
        <w:rPr>
          <w:rFonts w:ascii="Times New Roman" w:eastAsia="Times New Roman" w:hAnsi="Times New Roman" w:cs="Times New Roman"/>
          <w:sz w:val="24"/>
          <w:szCs w:val="24"/>
        </w:rPr>
        <w:t>Мета отримання дозволу на викиди: отримати дозвіл на викиди забруднюючих речовин в атмосферне повітря для діючого підприємства.</w:t>
      </w:r>
    </w:p>
    <w:p w:rsidR="00AD0120" w:rsidRPr="00AD0120" w:rsidRDefault="00AD0120" w:rsidP="00AD012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120">
        <w:rPr>
          <w:rFonts w:ascii="Times New Roman" w:eastAsia="Times New Roman" w:hAnsi="Times New Roman" w:cs="Times New Roman"/>
          <w:sz w:val="24"/>
          <w:szCs w:val="24"/>
        </w:rPr>
        <w:t xml:space="preserve">Планована діяльність не підлягає оцінці впливу на довкілля та прямо не передбачена вимогами ч. 2 та ч. 3 ст. 3 ЗУ «Про ОВД» та критеріїв 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 затверджених постановою КМУ від 13.03.2017 №1010 </w:t>
      </w:r>
    </w:p>
    <w:p w:rsidR="00AD0120" w:rsidRPr="00AD0120" w:rsidRDefault="00AD0120" w:rsidP="00AD012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120">
        <w:rPr>
          <w:rFonts w:ascii="Times New Roman" w:eastAsia="Times New Roman" w:hAnsi="Times New Roman" w:cs="Times New Roman"/>
          <w:sz w:val="24"/>
          <w:szCs w:val="24"/>
        </w:rPr>
        <w:t xml:space="preserve">   Підприємство здійснює діяльність відповідно до КВЕД 93.11 Функціювання спортивних споруд. На території підприємства знаходиться 3 організованих джерела викидів.</w:t>
      </w:r>
    </w:p>
    <w:p w:rsidR="00AD0120" w:rsidRPr="00AD0120" w:rsidRDefault="00AD0120" w:rsidP="00AD01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AD0120">
        <w:rPr>
          <w:rFonts w:ascii="Times New Roman" w:eastAsia="Times New Roman" w:hAnsi="Times New Roman" w:cs="Times New Roman"/>
          <w:sz w:val="24"/>
          <w:szCs w:val="24"/>
        </w:rPr>
        <w:t>Відомості щодо видів та обсягів викидів забруднюючих речовин: азоту оксид-0,6034 т/рік, оксиду вуглецю-1,2479 т/рік, речовини у вигляді суспендованих твердих частинок-0,0039 т/рік, діоксид сірки -0,00125 т/рік, НМЛОС-0,00074 т/рік, парникові гази (метан, діоксид вуглецю, азоту (1) оксид [N2O]) – 277,2105 т/рік.</w:t>
      </w:r>
    </w:p>
    <w:p w:rsidR="00AD0120" w:rsidRPr="00AD0120" w:rsidRDefault="00AD0120" w:rsidP="00AD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120">
        <w:rPr>
          <w:rFonts w:ascii="Times New Roman" w:eastAsia="Times New Roman" w:hAnsi="Times New Roman" w:cs="Times New Roman"/>
          <w:sz w:val="24"/>
          <w:szCs w:val="24"/>
        </w:rPr>
        <w:t>Відповідно до Наказу Міністерства охорони навколишнього природного середовища України №448 від 27.06.2023 р. заходи щодо впровадження найкращих існуючих технологій виробництва та заходи щодо скорочення викидів не розроблялися, за ступенем впливу на забруднення атмосферного повітря об’єкт належить до третьої групи.</w:t>
      </w:r>
    </w:p>
    <w:p w:rsidR="00AD0120" w:rsidRPr="00AD0120" w:rsidRDefault="00AD0120" w:rsidP="00AD0120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120">
        <w:rPr>
          <w:rFonts w:ascii="Times New Roman" w:eastAsia="Times New Roman" w:hAnsi="Times New Roman" w:cs="Times New Roman"/>
          <w:sz w:val="24"/>
          <w:szCs w:val="24"/>
        </w:rPr>
        <w:t xml:space="preserve">Пропозиції щодо дозволених обсягів викидів відповідають вимогам наказу </w:t>
      </w:r>
      <w:proofErr w:type="spellStart"/>
      <w:r w:rsidRPr="00AD0120">
        <w:rPr>
          <w:rFonts w:ascii="Times New Roman" w:eastAsia="Times New Roman" w:hAnsi="Times New Roman" w:cs="Times New Roman"/>
          <w:sz w:val="24"/>
          <w:szCs w:val="24"/>
        </w:rPr>
        <w:t>Мінприроди</w:t>
      </w:r>
      <w:proofErr w:type="spellEnd"/>
      <w:r w:rsidRPr="00AD0120">
        <w:rPr>
          <w:rFonts w:ascii="Times New Roman" w:eastAsia="Times New Roman" w:hAnsi="Times New Roman" w:cs="Times New Roman"/>
          <w:sz w:val="24"/>
          <w:szCs w:val="24"/>
        </w:rPr>
        <w:t xml:space="preserve"> від 27.06.2006 №309 та наказу </w:t>
      </w:r>
      <w:proofErr w:type="spellStart"/>
      <w:r w:rsidRPr="00AD0120">
        <w:rPr>
          <w:rFonts w:ascii="Times New Roman" w:eastAsia="Times New Roman" w:hAnsi="Times New Roman" w:cs="Times New Roman"/>
          <w:sz w:val="24"/>
          <w:szCs w:val="24"/>
        </w:rPr>
        <w:t>Мінекоресурсів</w:t>
      </w:r>
      <w:proofErr w:type="spellEnd"/>
      <w:r w:rsidRPr="00AD0120">
        <w:rPr>
          <w:rFonts w:ascii="Times New Roman" w:eastAsia="Times New Roman" w:hAnsi="Times New Roman" w:cs="Times New Roman"/>
          <w:sz w:val="24"/>
          <w:szCs w:val="24"/>
        </w:rPr>
        <w:t xml:space="preserve"> від 10.05.2002 №177 </w:t>
      </w:r>
    </w:p>
    <w:p w:rsidR="00AD0120" w:rsidRPr="00AD0120" w:rsidRDefault="00AD0120" w:rsidP="00AD012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120">
        <w:rPr>
          <w:rFonts w:ascii="Times New Roman" w:eastAsia="Times New Roman" w:hAnsi="Times New Roman" w:cs="Times New Roman"/>
          <w:sz w:val="24"/>
          <w:szCs w:val="24"/>
        </w:rPr>
        <w:t>Як виявив розрахунок приземної концентрації забруднюючих речовин на існуючий стан, долі приземної концентрації по всіх забруднюючих речовинах на всіх розрахункових точках не перевищують ГДК (ОБРВ) атмосферного повітря.</w:t>
      </w:r>
    </w:p>
    <w:p w:rsidR="00AD0120" w:rsidRPr="00AD0120" w:rsidRDefault="00AD0120" w:rsidP="00AD012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120">
        <w:rPr>
          <w:rFonts w:ascii="Times New Roman" w:eastAsia="Times New Roman" w:hAnsi="Times New Roman" w:cs="Times New Roman"/>
          <w:sz w:val="24"/>
          <w:szCs w:val="24"/>
        </w:rPr>
        <w:t xml:space="preserve"> Зауваження та пропозиції громадськості щодо дозволу на викиди можуть надсилатися протягом 30 календарних днів з дня публікації до Львівської обласної державної адміністрації/департаменту екології та природних ресурсів облдержадміністрації за адресами: 79008, м. Львів, вул. Винниченка, 18 та 79026, м. Львів, вул. </w:t>
      </w:r>
      <w:proofErr w:type="spellStart"/>
      <w:r w:rsidRPr="00AD0120">
        <w:rPr>
          <w:rFonts w:ascii="Times New Roman" w:eastAsia="Times New Roman" w:hAnsi="Times New Roman" w:cs="Times New Roman"/>
          <w:sz w:val="24"/>
          <w:szCs w:val="24"/>
        </w:rPr>
        <w:t>Стрийська</w:t>
      </w:r>
      <w:proofErr w:type="spellEnd"/>
      <w:r w:rsidRPr="00AD0120">
        <w:rPr>
          <w:rFonts w:ascii="Times New Roman" w:eastAsia="Times New Roman" w:hAnsi="Times New Roman" w:cs="Times New Roman"/>
          <w:sz w:val="24"/>
          <w:szCs w:val="24"/>
        </w:rPr>
        <w:t xml:space="preserve">, 98: </w:t>
      </w:r>
      <w:proofErr w:type="spellStart"/>
      <w:r w:rsidRPr="00AD0120"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 w:rsidRPr="00AD0120">
        <w:rPr>
          <w:rFonts w:ascii="Times New Roman" w:eastAsia="Times New Roman" w:hAnsi="Times New Roman" w:cs="Times New Roman"/>
          <w:sz w:val="24"/>
          <w:szCs w:val="24"/>
        </w:rPr>
        <w:t>. 238-73-83,   e-</w:t>
      </w:r>
      <w:proofErr w:type="spellStart"/>
      <w:r w:rsidRPr="00AD0120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AD0120">
        <w:rPr>
          <w:rFonts w:ascii="Times New Roman" w:eastAsia="Times New Roman" w:hAnsi="Times New Roman" w:cs="Times New Roman"/>
          <w:sz w:val="24"/>
          <w:szCs w:val="24"/>
        </w:rPr>
        <w:t>: envir@loda.gov.ua.</w:t>
      </w:r>
    </w:p>
    <w:p w:rsidR="00AD0120" w:rsidRPr="00AD0120" w:rsidRDefault="00AD0120" w:rsidP="00AD012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AA7" w:rsidRDefault="00C15AA7"/>
    <w:sectPr w:rsidR="00C15AA7" w:rsidSect="00855B3D">
      <w:footerReference w:type="default" r:id="rId4"/>
      <w:pgSz w:w="11906" w:h="16838" w:code="9"/>
      <w:pgMar w:top="851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9" w:rsidRDefault="00AD0120" w:rsidP="000B7831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22EE9" w:rsidRDefault="00AD0120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EC"/>
    <w:rsid w:val="00AD0120"/>
    <w:rsid w:val="00B033EC"/>
    <w:rsid w:val="00C1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BCB8C-2DA9-459A-8B6B-D8324134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D0120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ій колонтитул Знак"/>
    <w:basedOn w:val="a0"/>
    <w:link w:val="a3"/>
    <w:uiPriority w:val="99"/>
    <w:rsid w:val="00AD012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D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1476</Words>
  <Characters>842</Characters>
  <Application>Microsoft Office Word</Application>
  <DocSecurity>0</DocSecurity>
  <Lines>7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2026-04-23T08:43:00Z</dcterms:created>
  <dcterms:modified xsi:type="dcterms:W3CDTF">2026-04-23T08:43:00Z</dcterms:modified>
</cp:coreProperties>
</file>