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A13101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13101">
        <w:rPr>
          <w:rFonts w:ascii="Times New Roman" w:hAnsi="Times New Roman"/>
          <w:b/>
          <w:i/>
          <w:sz w:val="28"/>
          <w:szCs w:val="28"/>
        </w:rPr>
        <w:t>ДК 021:2015 - 90430000-0 - Послуги з відведення стічних вод - Послуги з централізованого водовідведення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A13101" w:rsidRPr="00A13101">
        <w:rPr>
          <w:rFonts w:ascii="Times New Roman" w:hAnsi="Times New Roman" w:cs="Times New Roman"/>
        </w:rPr>
        <w:t>ДК 021:2015 - 90430000-0 - Послуги з відведення стічних вод - Послуги з централізованого водовідведення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 xml:space="preserve"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>Згідно інформації наведеної у Зведеному переліку суб’єктів природних монополій с</w:t>
      </w:r>
      <w:r w:rsidR="00832A16">
        <w:rPr>
          <w:rFonts w:ascii="Times New Roman" w:hAnsi="Times New Roman"/>
        </w:rPr>
        <w:t>таном на 31.12.2025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 xml:space="preserve">ть предмета закупівлі розраховується Замовником з урахуванням орієнтовних потреб для забезпечення функціонування </w:t>
      </w:r>
      <w:r w:rsidR="009E532D">
        <w:rPr>
          <w:rFonts w:ascii="Times New Roman" w:hAnsi="Times New Roman" w:cs="Times New Roman"/>
        </w:rPr>
        <w:t>фонтанів</w:t>
      </w:r>
      <w:r w:rsidRPr="00096EC2">
        <w:rPr>
          <w:rFonts w:ascii="Times New Roman" w:hAnsi="Times New Roman" w:cs="Times New Roman"/>
        </w:rPr>
        <w:t>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>ь</w:t>
      </w:r>
      <w:r w:rsidR="00A914B6" w:rsidRPr="00096EC2">
        <w:rPr>
          <w:rFonts w:ascii="Times New Roman" w:hAnsi="Times New Roman" w:cs="Times New Roman"/>
        </w:rPr>
        <w:t>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E2A77" w:rsidRPr="002842C0" w:rsidRDefault="00096EC2" w:rsidP="00284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Для визначення вартості предмета закупівлі було враховано тарифи на централізоване водопостачання</w:t>
      </w:r>
      <w:r w:rsidR="009E532D">
        <w:rPr>
          <w:rFonts w:ascii="Times New Roman" w:hAnsi="Times New Roman" w:cs="Times New Roman"/>
        </w:rPr>
        <w:t>, що встановлює</w:t>
      </w:r>
      <w:r w:rsidRPr="00096EC2">
        <w:rPr>
          <w:rFonts w:ascii="Times New Roman" w:hAnsi="Times New Roman" w:cs="Times New Roman"/>
        </w:rPr>
        <w:t>ться На</w:t>
      </w:r>
      <w:bookmarkStart w:id="0" w:name="_GoBack"/>
      <w:bookmarkEnd w:id="0"/>
      <w:r w:rsidRPr="00096EC2">
        <w:rPr>
          <w:rFonts w:ascii="Times New Roman" w:hAnsi="Times New Roman" w:cs="Times New Roman"/>
        </w:rPr>
        <w:t>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</w:t>
      </w:r>
      <w:r w:rsidR="009E532D">
        <w:rPr>
          <w:rFonts w:ascii="Times New Roman" w:hAnsi="Times New Roman" w:cs="Times New Roman"/>
        </w:rPr>
        <w:t>ates/), зокрема із врахуванням</w:t>
      </w:r>
      <w:r w:rsidR="00832A16">
        <w:rPr>
          <w:rFonts w:ascii="Times New Roman" w:hAnsi="Times New Roman" w:cs="Times New Roman"/>
        </w:rPr>
        <w:t xml:space="preserve"> бюджетних призначень на 2026</w:t>
      </w:r>
      <w:r w:rsidRPr="00096EC2">
        <w:rPr>
          <w:rFonts w:ascii="Times New Roman" w:hAnsi="Times New Roman" w:cs="Times New Roman"/>
        </w:rPr>
        <w:t xml:space="preserve"> рік.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9E532D" w:rsidRDefault="00201C33" w:rsidP="009E532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9E5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2842C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4E73F9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32A16"/>
    <w:rsid w:val="00864949"/>
    <w:rsid w:val="00946837"/>
    <w:rsid w:val="00946CE0"/>
    <w:rsid w:val="00972837"/>
    <w:rsid w:val="009E532D"/>
    <w:rsid w:val="009F4FD2"/>
    <w:rsid w:val="00A13101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B43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2980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14</cp:revision>
  <dcterms:created xsi:type="dcterms:W3CDTF">2022-12-23T13:22:00Z</dcterms:created>
  <dcterms:modified xsi:type="dcterms:W3CDTF">2026-05-04T12:05:00Z</dcterms:modified>
</cp:coreProperties>
</file>