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BDD" w:rsidRPr="00B87CC6" w:rsidRDefault="00664BDD" w:rsidP="00664BDD">
      <w:pPr>
        <w:shd w:val="clear" w:color="auto" w:fill="FFFFFF"/>
        <w:spacing w:after="300" w:line="240" w:lineRule="auto"/>
        <w:jc w:val="both"/>
        <w:rPr>
          <w:rFonts w:ascii="Times New Roman" w:eastAsia="Times New Roman" w:hAnsi="Times New Roman" w:cs="Times New Roman"/>
          <w:b/>
          <w:color w:val="6C6D74"/>
          <w:sz w:val="24"/>
          <w:szCs w:val="24"/>
          <w:lang w:eastAsia="uk-UA"/>
        </w:rPr>
      </w:pPr>
      <w:r w:rsidRPr="00B87CC6">
        <w:rPr>
          <w:rFonts w:ascii="Times New Roman" w:eastAsia="Times New Roman" w:hAnsi="Times New Roman" w:cs="Times New Roman"/>
          <w:b/>
          <w:bCs/>
          <w:color w:val="6C6D74"/>
          <w:sz w:val="24"/>
          <w:szCs w:val="24"/>
          <w:lang w:eastAsia="uk-UA"/>
        </w:rPr>
        <w:t xml:space="preserve">                                                                   ОБҐРУНТУВАННЯ</w:t>
      </w:r>
    </w:p>
    <w:p w:rsidR="00664BDD" w:rsidRPr="00B87CC6" w:rsidRDefault="00664BDD" w:rsidP="00664BDD">
      <w:pPr>
        <w:shd w:val="clear" w:color="auto" w:fill="FFFFFF"/>
        <w:spacing w:before="300" w:after="300" w:line="240" w:lineRule="auto"/>
        <w:jc w:val="center"/>
        <w:rPr>
          <w:rFonts w:ascii="Times New Roman" w:eastAsia="Times New Roman" w:hAnsi="Times New Roman" w:cs="Times New Roman"/>
          <w:color w:val="6C6D74"/>
          <w:sz w:val="24"/>
          <w:szCs w:val="24"/>
          <w:lang w:eastAsia="uk-UA"/>
        </w:rPr>
      </w:pPr>
      <w:r w:rsidRPr="007E06AF">
        <w:rPr>
          <w:rFonts w:ascii="Times New Roman" w:eastAsia="Times New Roman" w:hAnsi="Times New Roman" w:cs="Times New Roman"/>
          <w:b/>
          <w:color w:val="6C6D74"/>
          <w:sz w:val="24"/>
          <w:szCs w:val="24"/>
          <w:lang w:eastAsia="uk-UA"/>
        </w:rPr>
        <w:t xml:space="preserve">Закупівля послуги </w:t>
      </w:r>
      <w:r w:rsidRPr="007E06AF">
        <w:rPr>
          <w:rFonts w:ascii="Times New Roman" w:hAnsi="Times New Roman" w:cs="Times New Roman"/>
          <w:b/>
          <w:bCs/>
          <w:sz w:val="24"/>
          <w:szCs w:val="24"/>
          <w:lang w:val="ru-RU" w:eastAsia="ru-RU"/>
        </w:rPr>
        <w:t xml:space="preserve"> з поточного ремонту </w:t>
      </w:r>
      <w:proofErr w:type="spellStart"/>
      <w:r w:rsidRPr="007E06AF">
        <w:rPr>
          <w:rFonts w:ascii="Times New Roman" w:hAnsi="Times New Roman" w:cs="Times New Roman"/>
          <w:b/>
          <w:bCs/>
          <w:sz w:val="24"/>
          <w:szCs w:val="24"/>
          <w:lang w:val="ru-RU" w:eastAsia="ru-RU"/>
        </w:rPr>
        <w:t>електромереж</w:t>
      </w:r>
      <w:proofErr w:type="spellEnd"/>
      <w:r w:rsidRPr="007E06AF">
        <w:rPr>
          <w:rFonts w:ascii="Times New Roman" w:hAnsi="Times New Roman" w:cs="Times New Roman"/>
          <w:b/>
          <w:color w:val="474747"/>
          <w:sz w:val="24"/>
          <w:szCs w:val="24"/>
          <w:shd w:val="clear" w:color="auto" w:fill="FFFFFF"/>
        </w:rPr>
        <w:t xml:space="preserve"> </w:t>
      </w:r>
      <w:r w:rsidRPr="007E06AF">
        <w:rPr>
          <w:rFonts w:ascii="Times New Roman" w:hAnsi="Times New Roman" w:cs="Times New Roman"/>
          <w:b/>
          <w:bCs/>
          <w:sz w:val="24"/>
          <w:szCs w:val="24"/>
          <w:lang w:val="ru-RU" w:eastAsia="ru-RU"/>
        </w:rPr>
        <w:t xml:space="preserve">в </w:t>
      </w:r>
      <w:r w:rsidRPr="007E06AF">
        <w:rPr>
          <w:rFonts w:ascii="Times New Roman" w:hAnsi="Times New Roman" w:cs="Times New Roman"/>
          <w:b/>
          <w:bCs/>
          <w:sz w:val="24"/>
          <w:szCs w:val="24"/>
          <w:lang w:eastAsia="ru-RU"/>
        </w:rPr>
        <w:t>Львівській</w:t>
      </w:r>
      <w:r w:rsidRPr="007E06AF">
        <w:rPr>
          <w:rFonts w:ascii="Times New Roman" w:hAnsi="Times New Roman" w:cs="Times New Roman"/>
          <w:b/>
          <w:bCs/>
          <w:sz w:val="24"/>
          <w:szCs w:val="24"/>
          <w:lang w:val="ru-RU" w:eastAsia="ru-RU"/>
        </w:rPr>
        <w:t xml:space="preserve"> </w:t>
      </w:r>
      <w:r w:rsidRPr="007E06AF">
        <w:rPr>
          <w:rFonts w:ascii="Times New Roman" w:hAnsi="Times New Roman" w:cs="Times New Roman"/>
          <w:b/>
          <w:bCs/>
          <w:sz w:val="24"/>
          <w:szCs w:val="24"/>
          <w:lang w:eastAsia="ru-RU"/>
        </w:rPr>
        <w:t xml:space="preserve">музичній школі №3 </w:t>
      </w:r>
      <w:r w:rsidRPr="007E06AF">
        <w:rPr>
          <w:rFonts w:ascii="Times New Roman" w:hAnsi="Times New Roman" w:cs="Times New Roman"/>
          <w:b/>
          <w:bCs/>
          <w:sz w:val="24"/>
          <w:szCs w:val="24"/>
          <w:lang w:val="ru-RU" w:eastAsia="ru-RU"/>
        </w:rPr>
        <w:t xml:space="preserve">за </w:t>
      </w:r>
      <w:proofErr w:type="spellStart"/>
      <w:r w:rsidRPr="007E06AF">
        <w:rPr>
          <w:rFonts w:ascii="Times New Roman" w:hAnsi="Times New Roman" w:cs="Times New Roman"/>
          <w:b/>
          <w:bCs/>
          <w:sz w:val="24"/>
          <w:szCs w:val="24"/>
          <w:lang w:val="ru-RU" w:eastAsia="ru-RU"/>
        </w:rPr>
        <w:t>адресою</w:t>
      </w:r>
      <w:proofErr w:type="spellEnd"/>
      <w:r w:rsidRPr="007E06AF">
        <w:rPr>
          <w:rFonts w:ascii="Times New Roman" w:hAnsi="Times New Roman" w:cs="Times New Roman"/>
          <w:b/>
          <w:bCs/>
          <w:sz w:val="24"/>
          <w:szCs w:val="24"/>
          <w:lang w:val="ru-RU" w:eastAsia="ru-RU"/>
        </w:rPr>
        <w:t xml:space="preserve">: м. </w:t>
      </w:r>
      <w:r w:rsidRPr="007E06AF">
        <w:rPr>
          <w:rFonts w:ascii="Times New Roman" w:hAnsi="Times New Roman" w:cs="Times New Roman"/>
          <w:b/>
          <w:bCs/>
          <w:sz w:val="24"/>
          <w:szCs w:val="24"/>
          <w:lang w:eastAsia="ru-RU"/>
        </w:rPr>
        <w:t>Львів</w:t>
      </w:r>
      <w:r w:rsidRPr="00643E8D">
        <w:rPr>
          <w:rFonts w:ascii="Times New Roman" w:hAnsi="Times New Roman" w:cs="Times New Roman"/>
          <w:b/>
          <w:bCs/>
          <w:sz w:val="24"/>
          <w:szCs w:val="24"/>
          <w:lang w:val="ru-RU" w:eastAsia="ru-RU"/>
        </w:rPr>
        <w:t xml:space="preserve">, </w:t>
      </w:r>
      <w:proofErr w:type="spellStart"/>
      <w:r w:rsidRPr="00643E8D">
        <w:rPr>
          <w:rFonts w:ascii="Times New Roman" w:hAnsi="Times New Roman" w:cs="Times New Roman"/>
          <w:b/>
          <w:bCs/>
          <w:sz w:val="24"/>
          <w:szCs w:val="24"/>
          <w:lang w:val="ru-RU" w:eastAsia="ru-RU"/>
        </w:rPr>
        <w:t>вул</w:t>
      </w:r>
      <w:proofErr w:type="spellEnd"/>
      <w:r w:rsidRPr="00643E8D">
        <w:rPr>
          <w:rFonts w:ascii="Times New Roman" w:hAnsi="Times New Roman" w:cs="Times New Roman"/>
          <w:b/>
          <w:bCs/>
          <w:sz w:val="24"/>
          <w:szCs w:val="24"/>
          <w:lang w:val="ru-RU" w:eastAsia="ru-RU"/>
        </w:rPr>
        <w:t xml:space="preserve">. </w:t>
      </w:r>
      <w:proofErr w:type="spellStart"/>
      <w:r w:rsidRPr="00643E8D">
        <w:rPr>
          <w:rFonts w:ascii="Times New Roman" w:hAnsi="Times New Roman" w:cs="Times New Roman"/>
          <w:b/>
          <w:bCs/>
          <w:sz w:val="24"/>
          <w:szCs w:val="24"/>
          <w:lang w:eastAsia="ru-RU"/>
        </w:rPr>
        <w:t>Замарстинівська</w:t>
      </w:r>
      <w:proofErr w:type="spellEnd"/>
      <w:r w:rsidRPr="00643E8D">
        <w:rPr>
          <w:rFonts w:ascii="Times New Roman" w:hAnsi="Times New Roman" w:cs="Times New Roman"/>
          <w:b/>
          <w:bCs/>
          <w:sz w:val="24"/>
          <w:szCs w:val="24"/>
          <w:lang w:val="ru-RU" w:eastAsia="ru-RU"/>
        </w:rPr>
        <w:t>,</w:t>
      </w:r>
      <w:r w:rsidRPr="00643E8D">
        <w:rPr>
          <w:rFonts w:ascii="Times New Roman" w:hAnsi="Times New Roman" w:cs="Times New Roman"/>
          <w:b/>
          <w:bCs/>
          <w:sz w:val="24"/>
          <w:szCs w:val="24"/>
          <w:lang w:eastAsia="ru-RU"/>
        </w:rPr>
        <w:t xml:space="preserve"> 219 </w:t>
      </w:r>
      <w:r>
        <w:rPr>
          <w:rFonts w:ascii="Times New Roman" w:eastAsia="Times New Roman" w:hAnsi="Times New Roman" w:cs="Times New Roman"/>
          <w:b/>
          <w:bCs/>
          <w:color w:val="6C6D74"/>
          <w:sz w:val="24"/>
          <w:szCs w:val="24"/>
          <w:lang w:eastAsia="uk-UA"/>
        </w:rPr>
        <w:t xml:space="preserve"> </w:t>
      </w:r>
      <w:r w:rsidRPr="00B87CC6">
        <w:rPr>
          <w:rFonts w:ascii="Times New Roman" w:eastAsia="Times New Roman" w:hAnsi="Times New Roman" w:cs="Times New Roman"/>
          <w:b/>
          <w:bCs/>
          <w:color w:val="6C6D74"/>
          <w:sz w:val="24"/>
          <w:szCs w:val="24"/>
          <w:lang w:eastAsia="uk-UA"/>
        </w:rPr>
        <w:t xml:space="preserve">із застосуванням виключення за Особливостями здійснення публічних </w:t>
      </w:r>
      <w:proofErr w:type="spellStart"/>
      <w:r w:rsidRPr="00B87CC6">
        <w:rPr>
          <w:rFonts w:ascii="Times New Roman" w:eastAsia="Times New Roman" w:hAnsi="Times New Roman" w:cs="Times New Roman"/>
          <w:b/>
          <w:bCs/>
          <w:color w:val="6C6D74"/>
          <w:sz w:val="24"/>
          <w:szCs w:val="24"/>
          <w:lang w:eastAsia="uk-UA"/>
        </w:rPr>
        <w:t>закупівель</w:t>
      </w:r>
      <w:proofErr w:type="spellEnd"/>
      <w:r w:rsidRPr="00B87CC6">
        <w:rPr>
          <w:rFonts w:ascii="Times New Roman" w:eastAsia="Times New Roman" w:hAnsi="Times New Roman" w:cs="Times New Roman"/>
          <w:b/>
          <w:bCs/>
          <w:color w:val="6C6D74"/>
          <w:sz w:val="24"/>
          <w:szCs w:val="24"/>
          <w:lang w:eastAsia="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затвердженими постановою від 12.10.2022 № 1178</w:t>
      </w:r>
      <w:r w:rsidRPr="00B87CC6">
        <w:rPr>
          <w:rFonts w:ascii="Times New Roman" w:eastAsia="Times New Roman" w:hAnsi="Times New Roman" w:cs="Times New Roman"/>
          <w:color w:val="6C6D74"/>
          <w:sz w:val="24"/>
          <w:szCs w:val="24"/>
          <w:lang w:eastAsia="uk-UA"/>
        </w:rPr>
        <w:t> (далі — Особливості).</w:t>
      </w:r>
    </w:p>
    <w:p w:rsidR="00664BDD" w:rsidRPr="003859F3" w:rsidRDefault="00664BDD" w:rsidP="00664BD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6C6D74"/>
          <w:sz w:val="24"/>
          <w:szCs w:val="24"/>
          <w:lang w:eastAsia="uk-UA"/>
        </w:rPr>
      </w:pPr>
      <w:r w:rsidRPr="003859F3">
        <w:rPr>
          <w:rFonts w:ascii="Times New Roman" w:eastAsia="Times New Roman" w:hAnsi="Times New Roman" w:cs="Times New Roman"/>
          <w:bCs/>
          <w:color w:val="6C6D74"/>
          <w:sz w:val="24"/>
          <w:szCs w:val="24"/>
          <w:lang w:eastAsia="uk-UA"/>
        </w:rPr>
        <w:t xml:space="preserve">          Львівська музична школа №3 проводить закупівлю за Кодом ДК 021:2015:</w:t>
      </w:r>
      <w:r w:rsidR="00704D17" w:rsidRPr="003859F3">
        <w:rPr>
          <w:rFonts w:ascii="Times New Roman" w:hAnsi="Times New Roman" w:cs="Times New Roman"/>
          <w:b/>
          <w:bCs/>
          <w:sz w:val="24"/>
          <w:szCs w:val="24"/>
          <w:lang w:eastAsia="ru-RU"/>
        </w:rPr>
        <w:t xml:space="preserve"> </w:t>
      </w:r>
      <w:r w:rsidR="00704D17" w:rsidRPr="003859F3">
        <w:rPr>
          <w:rFonts w:ascii="Times New Roman" w:hAnsi="Times New Roman" w:cs="Times New Roman"/>
          <w:b/>
          <w:bCs/>
          <w:sz w:val="24"/>
          <w:szCs w:val="24"/>
          <w:lang w:eastAsia="ru-RU"/>
        </w:rPr>
        <w:t xml:space="preserve">45310000-3 </w:t>
      </w:r>
      <w:r w:rsidRPr="003859F3">
        <w:rPr>
          <w:rFonts w:ascii="Times New Roman" w:eastAsia="Times New Roman" w:hAnsi="Times New Roman" w:cs="Times New Roman"/>
          <w:bCs/>
          <w:color w:val="6C6D74"/>
          <w:sz w:val="24"/>
          <w:szCs w:val="24"/>
          <w:lang w:eastAsia="uk-UA"/>
        </w:rPr>
        <w:t xml:space="preserve"> Єдиного закупівельного словника за предметом</w:t>
      </w:r>
      <w:r w:rsidRPr="003859F3">
        <w:rPr>
          <w:rFonts w:ascii="Times New Roman" w:hAnsi="Times New Roman" w:cs="Times New Roman"/>
          <w:sz w:val="24"/>
          <w:szCs w:val="24"/>
        </w:rPr>
        <w:t xml:space="preserve">  </w:t>
      </w:r>
      <w:r w:rsidR="003859F3" w:rsidRPr="007E06AF">
        <w:rPr>
          <w:rFonts w:ascii="Times New Roman" w:eastAsia="Times New Roman" w:hAnsi="Times New Roman" w:cs="Times New Roman"/>
          <w:b/>
          <w:color w:val="6C6D74"/>
          <w:sz w:val="24"/>
          <w:szCs w:val="24"/>
          <w:lang w:eastAsia="uk-UA"/>
        </w:rPr>
        <w:t xml:space="preserve">послуги </w:t>
      </w:r>
      <w:r w:rsidR="003859F3" w:rsidRPr="007E06AF">
        <w:rPr>
          <w:rFonts w:ascii="Times New Roman" w:hAnsi="Times New Roman" w:cs="Times New Roman"/>
          <w:b/>
          <w:bCs/>
          <w:sz w:val="24"/>
          <w:szCs w:val="24"/>
          <w:lang w:val="ru-RU" w:eastAsia="ru-RU"/>
        </w:rPr>
        <w:t xml:space="preserve"> з поточного ремонту </w:t>
      </w:r>
      <w:proofErr w:type="spellStart"/>
      <w:r w:rsidR="003859F3" w:rsidRPr="007E06AF">
        <w:rPr>
          <w:rFonts w:ascii="Times New Roman" w:hAnsi="Times New Roman" w:cs="Times New Roman"/>
          <w:b/>
          <w:bCs/>
          <w:sz w:val="24"/>
          <w:szCs w:val="24"/>
          <w:lang w:val="ru-RU" w:eastAsia="ru-RU"/>
        </w:rPr>
        <w:t>електромереж</w:t>
      </w:r>
      <w:proofErr w:type="spellEnd"/>
      <w:r w:rsidR="003859F3" w:rsidRPr="007E06AF">
        <w:rPr>
          <w:rFonts w:ascii="Times New Roman" w:hAnsi="Times New Roman" w:cs="Times New Roman"/>
          <w:b/>
          <w:color w:val="474747"/>
          <w:sz w:val="24"/>
          <w:szCs w:val="24"/>
          <w:shd w:val="clear" w:color="auto" w:fill="FFFFFF"/>
        </w:rPr>
        <w:t xml:space="preserve"> </w:t>
      </w:r>
      <w:r w:rsidR="003859F3" w:rsidRPr="007E06AF">
        <w:rPr>
          <w:rFonts w:ascii="Times New Roman" w:hAnsi="Times New Roman" w:cs="Times New Roman"/>
          <w:b/>
          <w:bCs/>
          <w:sz w:val="24"/>
          <w:szCs w:val="24"/>
          <w:lang w:val="ru-RU" w:eastAsia="ru-RU"/>
        </w:rPr>
        <w:t xml:space="preserve">в </w:t>
      </w:r>
      <w:r w:rsidR="003859F3" w:rsidRPr="007E06AF">
        <w:rPr>
          <w:rFonts w:ascii="Times New Roman" w:hAnsi="Times New Roman" w:cs="Times New Roman"/>
          <w:b/>
          <w:bCs/>
          <w:sz w:val="24"/>
          <w:szCs w:val="24"/>
          <w:lang w:eastAsia="ru-RU"/>
        </w:rPr>
        <w:t>Львівській</w:t>
      </w:r>
      <w:r w:rsidR="003859F3" w:rsidRPr="007E06AF">
        <w:rPr>
          <w:rFonts w:ascii="Times New Roman" w:hAnsi="Times New Roman" w:cs="Times New Roman"/>
          <w:b/>
          <w:bCs/>
          <w:sz w:val="24"/>
          <w:szCs w:val="24"/>
          <w:lang w:val="ru-RU" w:eastAsia="ru-RU"/>
        </w:rPr>
        <w:t xml:space="preserve"> </w:t>
      </w:r>
      <w:r w:rsidR="003859F3" w:rsidRPr="007E06AF">
        <w:rPr>
          <w:rFonts w:ascii="Times New Roman" w:hAnsi="Times New Roman" w:cs="Times New Roman"/>
          <w:b/>
          <w:bCs/>
          <w:sz w:val="24"/>
          <w:szCs w:val="24"/>
          <w:lang w:eastAsia="ru-RU"/>
        </w:rPr>
        <w:t xml:space="preserve">музичній школі №3 </w:t>
      </w:r>
      <w:r w:rsidR="003859F3" w:rsidRPr="007E06AF">
        <w:rPr>
          <w:rFonts w:ascii="Times New Roman" w:hAnsi="Times New Roman" w:cs="Times New Roman"/>
          <w:b/>
          <w:bCs/>
          <w:sz w:val="24"/>
          <w:szCs w:val="24"/>
          <w:lang w:val="ru-RU" w:eastAsia="ru-RU"/>
        </w:rPr>
        <w:t xml:space="preserve">за </w:t>
      </w:r>
      <w:proofErr w:type="spellStart"/>
      <w:r w:rsidR="003859F3" w:rsidRPr="007E06AF">
        <w:rPr>
          <w:rFonts w:ascii="Times New Roman" w:hAnsi="Times New Roman" w:cs="Times New Roman"/>
          <w:b/>
          <w:bCs/>
          <w:sz w:val="24"/>
          <w:szCs w:val="24"/>
          <w:lang w:val="ru-RU" w:eastAsia="ru-RU"/>
        </w:rPr>
        <w:t>адресою</w:t>
      </w:r>
      <w:proofErr w:type="spellEnd"/>
      <w:r w:rsidR="003859F3" w:rsidRPr="007E06AF">
        <w:rPr>
          <w:rFonts w:ascii="Times New Roman" w:hAnsi="Times New Roman" w:cs="Times New Roman"/>
          <w:b/>
          <w:bCs/>
          <w:sz w:val="24"/>
          <w:szCs w:val="24"/>
          <w:lang w:val="ru-RU" w:eastAsia="ru-RU"/>
        </w:rPr>
        <w:t xml:space="preserve">: м. </w:t>
      </w:r>
      <w:r w:rsidR="003859F3" w:rsidRPr="007E06AF">
        <w:rPr>
          <w:rFonts w:ascii="Times New Roman" w:hAnsi="Times New Roman" w:cs="Times New Roman"/>
          <w:b/>
          <w:bCs/>
          <w:sz w:val="24"/>
          <w:szCs w:val="24"/>
          <w:lang w:eastAsia="ru-RU"/>
        </w:rPr>
        <w:t>Львів</w:t>
      </w:r>
      <w:r w:rsidR="003859F3" w:rsidRPr="00643E8D">
        <w:rPr>
          <w:rFonts w:ascii="Times New Roman" w:hAnsi="Times New Roman" w:cs="Times New Roman"/>
          <w:b/>
          <w:bCs/>
          <w:sz w:val="24"/>
          <w:szCs w:val="24"/>
          <w:lang w:val="ru-RU" w:eastAsia="ru-RU"/>
        </w:rPr>
        <w:t xml:space="preserve">, </w:t>
      </w:r>
      <w:r w:rsidR="003859F3">
        <w:rPr>
          <w:rFonts w:ascii="Times New Roman" w:hAnsi="Times New Roman" w:cs="Times New Roman"/>
          <w:b/>
          <w:bCs/>
          <w:sz w:val="24"/>
          <w:szCs w:val="24"/>
          <w:lang w:val="ru-RU" w:eastAsia="ru-RU"/>
        </w:rPr>
        <w:t xml:space="preserve">                                                 </w:t>
      </w:r>
      <w:proofErr w:type="spellStart"/>
      <w:r w:rsidR="003859F3" w:rsidRPr="00643E8D">
        <w:rPr>
          <w:rFonts w:ascii="Times New Roman" w:hAnsi="Times New Roman" w:cs="Times New Roman"/>
          <w:b/>
          <w:bCs/>
          <w:sz w:val="24"/>
          <w:szCs w:val="24"/>
          <w:lang w:val="ru-RU" w:eastAsia="ru-RU"/>
        </w:rPr>
        <w:t>вул</w:t>
      </w:r>
      <w:proofErr w:type="spellEnd"/>
      <w:r w:rsidR="003859F3" w:rsidRPr="00643E8D">
        <w:rPr>
          <w:rFonts w:ascii="Times New Roman" w:hAnsi="Times New Roman" w:cs="Times New Roman"/>
          <w:b/>
          <w:bCs/>
          <w:sz w:val="24"/>
          <w:szCs w:val="24"/>
          <w:lang w:val="ru-RU" w:eastAsia="ru-RU"/>
        </w:rPr>
        <w:t xml:space="preserve">. </w:t>
      </w:r>
      <w:proofErr w:type="spellStart"/>
      <w:r w:rsidR="003859F3" w:rsidRPr="00643E8D">
        <w:rPr>
          <w:rFonts w:ascii="Times New Roman" w:hAnsi="Times New Roman" w:cs="Times New Roman"/>
          <w:b/>
          <w:bCs/>
          <w:sz w:val="24"/>
          <w:szCs w:val="24"/>
          <w:lang w:eastAsia="ru-RU"/>
        </w:rPr>
        <w:t>Замарстинівська</w:t>
      </w:r>
      <w:proofErr w:type="spellEnd"/>
      <w:r w:rsidR="003859F3" w:rsidRPr="00643E8D">
        <w:rPr>
          <w:rFonts w:ascii="Times New Roman" w:hAnsi="Times New Roman" w:cs="Times New Roman"/>
          <w:b/>
          <w:bCs/>
          <w:sz w:val="24"/>
          <w:szCs w:val="24"/>
          <w:lang w:val="ru-RU" w:eastAsia="ru-RU"/>
        </w:rPr>
        <w:t>,</w:t>
      </w:r>
      <w:r w:rsidR="003859F3" w:rsidRPr="00643E8D">
        <w:rPr>
          <w:rFonts w:ascii="Times New Roman" w:hAnsi="Times New Roman" w:cs="Times New Roman"/>
          <w:b/>
          <w:bCs/>
          <w:sz w:val="24"/>
          <w:szCs w:val="24"/>
          <w:lang w:eastAsia="ru-RU"/>
        </w:rPr>
        <w:t xml:space="preserve"> 219 </w:t>
      </w:r>
      <w:r w:rsidR="003859F3">
        <w:rPr>
          <w:rFonts w:ascii="Times New Roman" w:eastAsia="Times New Roman" w:hAnsi="Times New Roman" w:cs="Times New Roman"/>
          <w:b/>
          <w:bCs/>
          <w:color w:val="6C6D74"/>
          <w:sz w:val="24"/>
          <w:szCs w:val="24"/>
          <w:lang w:eastAsia="uk-UA"/>
        </w:rPr>
        <w:t xml:space="preserve"> </w:t>
      </w:r>
      <w:r w:rsidR="003859F3">
        <w:rPr>
          <w:rFonts w:ascii="Times New Roman" w:eastAsia="Times New Roman" w:hAnsi="Times New Roman" w:cs="Times New Roman"/>
          <w:b/>
          <w:bCs/>
          <w:color w:val="6C6D74"/>
          <w:sz w:val="24"/>
          <w:szCs w:val="24"/>
          <w:lang w:eastAsia="uk-UA"/>
        </w:rPr>
        <w:t>(</w:t>
      </w:r>
      <w:r w:rsidR="003859F3" w:rsidRPr="003953A2">
        <w:rPr>
          <w:rFonts w:ascii="Times New Roman" w:hAnsi="Times New Roman" w:cs="Times New Roman"/>
          <w:b/>
          <w:bCs/>
          <w:sz w:val="24"/>
          <w:szCs w:val="24"/>
          <w:lang w:eastAsia="ru-RU"/>
        </w:rPr>
        <w:t>Електромонтажні роботи</w:t>
      </w:r>
      <w:r w:rsidR="003859F3">
        <w:rPr>
          <w:rFonts w:ascii="Times New Roman" w:hAnsi="Times New Roman" w:cs="Times New Roman"/>
          <w:b/>
          <w:bCs/>
          <w:sz w:val="24"/>
          <w:szCs w:val="24"/>
          <w:lang w:eastAsia="ru-RU"/>
        </w:rPr>
        <w:t>)</w:t>
      </w:r>
    </w:p>
    <w:p w:rsidR="00664BDD" w:rsidRPr="003859F3" w:rsidRDefault="00664BDD" w:rsidP="00664BDD">
      <w:pPr>
        <w:shd w:val="clear" w:color="auto" w:fill="FFFFFF"/>
        <w:spacing w:after="0" w:line="240" w:lineRule="auto"/>
        <w:jc w:val="both"/>
        <w:rPr>
          <w:rFonts w:ascii="Times New Roman" w:eastAsia="Times New Roman" w:hAnsi="Times New Roman" w:cs="Times New Roman"/>
          <w:color w:val="6C6D74"/>
          <w:sz w:val="24"/>
          <w:szCs w:val="24"/>
          <w:lang w:eastAsia="uk-UA"/>
        </w:rPr>
      </w:pPr>
      <w:r w:rsidRPr="003859F3">
        <w:rPr>
          <w:rFonts w:ascii="Times New Roman" w:eastAsia="Times New Roman" w:hAnsi="Times New Roman" w:cs="Times New Roman"/>
          <w:bCs/>
          <w:color w:val="6C6D74"/>
          <w:sz w:val="24"/>
          <w:szCs w:val="24"/>
          <w:lang w:eastAsia="uk-UA"/>
        </w:rPr>
        <w:t xml:space="preserve">           Розмір бюджетного призначення:</w:t>
      </w:r>
      <w:r w:rsidR="003859F3">
        <w:rPr>
          <w:rFonts w:ascii="Times New Roman" w:eastAsia="Times New Roman" w:hAnsi="Times New Roman" w:cs="Times New Roman"/>
          <w:color w:val="6C6D74"/>
          <w:sz w:val="24"/>
          <w:szCs w:val="24"/>
          <w:lang w:eastAsia="uk-UA"/>
        </w:rPr>
        <w:t> 700 000</w:t>
      </w:r>
      <w:r w:rsidRPr="003859F3">
        <w:rPr>
          <w:rFonts w:ascii="Times New Roman" w:eastAsia="Times New Roman" w:hAnsi="Times New Roman" w:cs="Times New Roman"/>
          <w:color w:val="6C6D74"/>
          <w:sz w:val="24"/>
          <w:szCs w:val="24"/>
          <w:lang w:eastAsia="uk-UA"/>
        </w:rPr>
        <w:t xml:space="preserve">,00 грн (сімсот </w:t>
      </w:r>
      <w:r w:rsidR="003859F3">
        <w:rPr>
          <w:rFonts w:ascii="Times New Roman" w:eastAsia="Times New Roman" w:hAnsi="Times New Roman" w:cs="Times New Roman"/>
          <w:color w:val="6C6D74"/>
          <w:sz w:val="24"/>
          <w:szCs w:val="24"/>
          <w:lang w:eastAsia="uk-UA"/>
        </w:rPr>
        <w:t>тисяч</w:t>
      </w:r>
      <w:r w:rsidRPr="003859F3">
        <w:rPr>
          <w:rFonts w:ascii="Times New Roman" w:eastAsia="Times New Roman" w:hAnsi="Times New Roman" w:cs="Times New Roman"/>
          <w:color w:val="6C6D74"/>
          <w:sz w:val="24"/>
          <w:szCs w:val="24"/>
          <w:lang w:eastAsia="uk-UA"/>
        </w:rPr>
        <w:t xml:space="preserve"> гривень 00 копійок)</w:t>
      </w:r>
      <w:r w:rsidR="00D671C8">
        <w:rPr>
          <w:rFonts w:ascii="Times New Roman" w:eastAsia="Times New Roman" w:hAnsi="Times New Roman" w:cs="Times New Roman"/>
          <w:color w:val="6C6D74"/>
          <w:sz w:val="24"/>
          <w:szCs w:val="24"/>
          <w:lang w:eastAsia="uk-UA"/>
        </w:rPr>
        <w:t>.</w:t>
      </w:r>
    </w:p>
    <w:p w:rsidR="00D671C8" w:rsidRPr="00D671C8" w:rsidRDefault="00664BDD" w:rsidP="00D671C8">
      <w:pPr>
        <w:pStyle w:val="tj"/>
        <w:shd w:val="clear" w:color="auto" w:fill="FFFFFF"/>
        <w:spacing w:before="0" w:beforeAutospacing="0" w:after="0" w:afterAutospacing="0"/>
        <w:jc w:val="both"/>
      </w:pPr>
      <w:r w:rsidRPr="00D671C8">
        <w:t xml:space="preserve">   </w:t>
      </w:r>
      <w:r w:rsidR="00D671C8" w:rsidRPr="00D671C8">
        <w:t xml:space="preserve"> </w:t>
      </w:r>
      <w:r w:rsidRPr="00D671C8">
        <w:t xml:space="preserve">       Застосування виключення: </w:t>
      </w:r>
      <w:hyperlink r:id="rId5" w:tgtFrame="_blank" w:history="1">
        <w:r w:rsidR="00D671C8" w:rsidRPr="00D671C8">
          <w:t xml:space="preserve">постановою </w:t>
        </w:r>
        <w:r w:rsidR="00E651CA">
          <w:t xml:space="preserve"> Кабінету Міністрів України </w:t>
        </w:r>
        <w:r w:rsidR="00D671C8" w:rsidRPr="00D671C8">
          <w:t>від 06.04.2026</w:t>
        </w:r>
        <w:r w:rsidR="00E651CA">
          <w:t xml:space="preserve">                 </w:t>
        </w:r>
        <w:r w:rsidR="00D671C8" w:rsidRPr="00D671C8">
          <w:t xml:space="preserve"> N 445</w:t>
        </w:r>
      </w:hyperlink>
      <w:r w:rsidR="00351BD4">
        <w:t> </w:t>
      </w:r>
      <w:proofErr w:type="spellStart"/>
      <w:r w:rsidR="00351BD4">
        <w:t>внесено</w:t>
      </w:r>
      <w:proofErr w:type="spellEnd"/>
      <w:r w:rsidR="00D671C8" w:rsidRPr="00D671C8">
        <w:t xml:space="preserve"> зміни до </w:t>
      </w:r>
      <w:hyperlink r:id="rId6" w:tgtFrame="_blank" w:history="1">
        <w:r w:rsidR="00D671C8" w:rsidRPr="00D671C8">
          <w:t xml:space="preserve">особливостей здійснення публічних </w:t>
        </w:r>
        <w:proofErr w:type="spellStart"/>
        <w:r w:rsidR="00D671C8" w:rsidRPr="00D671C8">
          <w:t>закупівель</w:t>
        </w:r>
        <w:proofErr w:type="spellEnd"/>
        <w:r w:rsidR="00D671C8" w:rsidRPr="00D671C8">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hyperlink>
      <w:r w:rsidR="00D671C8" w:rsidRPr="00D671C8">
        <w:t> в частині уточнення переліку випадків, коли придбання замовниками товарів і послуг (крім послуг з поточного ремонту), вартість яких становить або перевищує 100 тис. грн, послуг з поточного ремонту, вартість яких становить або перевищує 200 тис. грн, робіт, вартість яких становить або перевищує 1,5 млн грн, може здійснюватися шляхом укладення договору про закупівлю без застосування відкритих торгів та/або електронного каталогу для закупівлі товару, а саме у разі, коли:</w:t>
      </w:r>
    </w:p>
    <w:p w:rsidR="00D671C8" w:rsidRPr="00D671C8" w:rsidRDefault="00D671C8" w:rsidP="00216969">
      <w:pPr>
        <w:pStyle w:val="tj"/>
        <w:numPr>
          <w:ilvl w:val="0"/>
          <w:numId w:val="3"/>
        </w:numPr>
        <w:shd w:val="clear" w:color="auto" w:fill="FFFFFF"/>
        <w:spacing w:before="0" w:beforeAutospacing="0" w:after="0" w:afterAutospacing="0"/>
        <w:jc w:val="both"/>
      </w:pPr>
      <w:r w:rsidRPr="00D671C8">
        <w:t>здійснюється закупівля товарів, робіт та послуг для/з будівництва, ремонту та інших інженерно-технічних заходів із захисту об'єктів сектору систем життєзабезпечення критичної інфраструктури в рамках реалізації експериментального проекту відповідно до </w:t>
      </w:r>
      <w:hyperlink r:id="rId7" w:tgtFrame="_blank" w:history="1">
        <w:r w:rsidRPr="00D671C8">
          <w:t xml:space="preserve">постанови Кабміну від 07.02.2025 N 142 "Про реалізацію експериментального проекту щодо нового будівництва, реконструкції, капітального ремонту, ремонту та інших інженерно-технічних заходів із захисту об'єктів критичної інфраструктури паливно-енергетичного сектору, </w:t>
        </w:r>
        <w:proofErr w:type="spellStart"/>
        <w:r w:rsidRPr="00D671C8">
          <w:t>підсектору</w:t>
        </w:r>
        <w:proofErr w:type="spellEnd"/>
        <w:r w:rsidRPr="00D671C8">
          <w:t xml:space="preserve"> залізничного транспорту сектору транспорту і пошти, сектору систем життєзабезпечення критичної інфраструктури"</w:t>
        </w:r>
      </w:hyperlink>
      <w:r w:rsidRPr="00D671C8">
        <w:t> за договорами про закупівлю, які укладаються до 15 жовтня 2026 року (раніше було - до 1 березня 2026 року);</w:t>
      </w:r>
    </w:p>
    <w:p w:rsidR="00D671C8" w:rsidRPr="00D671C8" w:rsidRDefault="00D671C8" w:rsidP="00216969">
      <w:pPr>
        <w:pStyle w:val="tj"/>
        <w:numPr>
          <w:ilvl w:val="0"/>
          <w:numId w:val="3"/>
        </w:numPr>
        <w:shd w:val="clear" w:color="auto" w:fill="FFFFFF"/>
        <w:spacing w:before="0" w:beforeAutospacing="0" w:after="0" w:afterAutospacing="0"/>
        <w:jc w:val="both"/>
      </w:pPr>
      <w:r w:rsidRPr="00D671C8">
        <w:t xml:space="preserve">здійснюється до 31 грудня 2026 р. закупівля парових турбін, </w:t>
      </w:r>
      <w:proofErr w:type="spellStart"/>
      <w:r w:rsidRPr="00D671C8">
        <w:t>газопоршневих</w:t>
      </w:r>
      <w:proofErr w:type="spellEnd"/>
      <w:r w:rsidRPr="00D671C8">
        <w:t xml:space="preserve"> установок, </w:t>
      </w:r>
      <w:proofErr w:type="spellStart"/>
      <w:r w:rsidRPr="00D671C8">
        <w:t>когенераційних</w:t>
      </w:r>
      <w:proofErr w:type="spellEnd"/>
      <w:r w:rsidRPr="00D671C8">
        <w:t xml:space="preserve"> установок, </w:t>
      </w:r>
      <w:proofErr w:type="spellStart"/>
      <w:r w:rsidRPr="00D671C8">
        <w:t>електрогенераційних</w:t>
      </w:r>
      <w:proofErr w:type="spellEnd"/>
      <w:r w:rsidRPr="00D671C8">
        <w:t xml:space="preserve"> установок, газових генераторів, газотурбінних установок та блочно-модульних </w:t>
      </w:r>
      <w:proofErr w:type="spellStart"/>
      <w:r w:rsidRPr="00D671C8">
        <w:t>котелень</w:t>
      </w:r>
      <w:proofErr w:type="spellEnd"/>
      <w:r w:rsidRPr="00D671C8">
        <w:t xml:space="preserve">, теплових насосів, парових котлів, мобільних </w:t>
      </w:r>
      <w:proofErr w:type="spellStart"/>
      <w:r w:rsidRPr="00D671C8">
        <w:t>котелень</w:t>
      </w:r>
      <w:proofErr w:type="spellEnd"/>
      <w:r w:rsidRPr="00D671C8">
        <w:t>, дизельних генераторів, зокрема складових та комплектуючих такого обладнання, силових трансформаторів, автотрансформаторів, трансформаторів струму, трансформаторів напруги, необхідних для подолання наслідків або запобігання виникненню надзвичайної ситуації державного (регіонального) рівня, а також робіт та послуг для/з їх будівництва та/або відновлення, та/або реконструкції, та/або розміщення, та/або капітального ремонту на відповідних об'єктах, а також їх захисту, в рамках здійснення заходів, передбачених Комплексними планами стійкості регіонів та окремих міст, схваленими </w:t>
      </w:r>
      <w:hyperlink r:id="rId8" w:tgtFrame="_blank" w:history="1">
        <w:r w:rsidRPr="00D671C8">
          <w:t>рішенням РНБО від 03.03.2026 р.</w:t>
        </w:r>
      </w:hyperlink>
      <w:r w:rsidRPr="00D671C8">
        <w:t>, введеним в дію </w:t>
      </w:r>
      <w:hyperlink r:id="rId9" w:tgtFrame="_blank" w:history="1">
        <w:r w:rsidRPr="00D671C8">
          <w:t>Указом Президента від 14.03.2026 N 239</w:t>
        </w:r>
      </w:hyperlink>
      <w:r w:rsidRPr="00D671C8">
        <w:t xml:space="preserve">. Укладення договору про закупівлю відповідно до цього положення здійснюється з дотриманням принципів здійснення публічних </w:t>
      </w:r>
      <w:proofErr w:type="spellStart"/>
      <w:r w:rsidRPr="00D671C8">
        <w:t>закупівель</w:t>
      </w:r>
      <w:proofErr w:type="spellEnd"/>
      <w:r w:rsidRPr="00D671C8">
        <w:t>, визначених </w:t>
      </w:r>
      <w:hyperlink r:id="rId10" w:tgtFrame="_blank" w:history="1">
        <w:r w:rsidRPr="00D671C8">
          <w:t>ст. 5 Закону "Про публічні закупівлі"</w:t>
        </w:r>
      </w:hyperlink>
      <w:r w:rsidRPr="00D671C8">
        <w:t>. Очікувана вартість предмета закупівлі робіт та послуг визначається замовником з урахуванням </w:t>
      </w:r>
      <w:hyperlink r:id="rId11" w:tgtFrame="_blank" w:history="1">
        <w:r w:rsidRPr="00D671C8">
          <w:t>постанови Кабміну від 19.11.2025 N 1512 "Деякі особливості визначення вартості будівництва в умовах воєнного стану"</w:t>
        </w:r>
      </w:hyperlink>
      <w:r w:rsidRPr="00D671C8">
        <w:t> та кошторисних норм України у будівництві "Настанова з визначення вартості будівництва", затверджених </w:t>
      </w:r>
      <w:hyperlink r:id="rId12" w:tgtFrame="_blank" w:history="1">
        <w:r w:rsidRPr="00D671C8">
          <w:t xml:space="preserve">наказом </w:t>
        </w:r>
        <w:proofErr w:type="spellStart"/>
        <w:r w:rsidRPr="00D671C8">
          <w:t>Мінрозвитку</w:t>
        </w:r>
        <w:proofErr w:type="spellEnd"/>
        <w:r w:rsidRPr="00D671C8">
          <w:t xml:space="preserve"> від 01.11.2021 N 281</w:t>
        </w:r>
      </w:hyperlink>
      <w:r w:rsidRPr="00D671C8">
        <w:t>.</w:t>
      </w:r>
    </w:p>
    <w:p w:rsidR="00D671C8" w:rsidRPr="00D671C8" w:rsidRDefault="00D671C8" w:rsidP="00D671C8">
      <w:pPr>
        <w:pStyle w:val="tj"/>
        <w:shd w:val="clear" w:color="auto" w:fill="FFFFFF"/>
        <w:spacing w:before="0" w:beforeAutospacing="0" w:after="0" w:afterAutospacing="0"/>
        <w:jc w:val="both"/>
      </w:pPr>
      <w:hyperlink r:id="rId13" w:tgtFrame="_blank" w:history="1">
        <w:r w:rsidRPr="00D671C8">
          <w:t>Постанова</w:t>
        </w:r>
      </w:hyperlink>
      <w:r w:rsidRPr="00D671C8">
        <w:t> набрала чинності 7 квітня 2026 року.</w:t>
      </w:r>
    </w:p>
    <w:p w:rsidR="00D671C8" w:rsidRPr="00D671C8" w:rsidRDefault="00D671C8" w:rsidP="00D671C8">
      <w:pPr>
        <w:pStyle w:val="tj"/>
        <w:shd w:val="clear" w:color="auto" w:fill="FFFFFF"/>
        <w:spacing w:before="0" w:beforeAutospacing="0" w:after="0" w:afterAutospacing="0"/>
        <w:jc w:val="both"/>
      </w:pPr>
      <w:r w:rsidRPr="00D671C8">
        <w:lastRenderedPageBreak/>
        <w:t>Закупівлі, розпочаті до набрання чинності цією постановою, завершуються в порядку, що діяв до набрання нею чинності.</w:t>
      </w:r>
    </w:p>
    <w:p w:rsidR="00664BDD" w:rsidRPr="003859F3" w:rsidRDefault="00664BDD" w:rsidP="00664BDD">
      <w:pPr>
        <w:shd w:val="clear" w:color="auto" w:fill="FFFFFF"/>
        <w:spacing w:after="0" w:line="240" w:lineRule="auto"/>
        <w:jc w:val="both"/>
        <w:rPr>
          <w:rFonts w:ascii="Times New Roman" w:eastAsia="Times New Roman" w:hAnsi="Times New Roman" w:cs="Times New Roman"/>
          <w:color w:val="6C6D74"/>
          <w:sz w:val="24"/>
          <w:szCs w:val="24"/>
          <w:lang w:eastAsia="uk-UA"/>
        </w:rPr>
      </w:pPr>
      <w:r w:rsidRPr="003859F3">
        <w:rPr>
          <w:rFonts w:ascii="Times New Roman" w:eastAsia="Times New Roman" w:hAnsi="Times New Roman" w:cs="Times New Roman"/>
          <w:b/>
          <w:bCs/>
          <w:color w:val="6C6D74"/>
          <w:sz w:val="24"/>
          <w:szCs w:val="24"/>
          <w:lang w:eastAsia="uk-UA"/>
        </w:rPr>
        <w:t xml:space="preserve">          Особливості здійснення закупівлі:</w:t>
      </w:r>
    </w:p>
    <w:p w:rsidR="00664BDD" w:rsidRPr="003859F3" w:rsidRDefault="00664BDD" w:rsidP="00664BDD">
      <w:pPr>
        <w:shd w:val="clear" w:color="auto" w:fill="FFFFFF"/>
        <w:spacing w:after="0" w:line="240" w:lineRule="auto"/>
        <w:jc w:val="both"/>
        <w:rPr>
          <w:rFonts w:ascii="Times New Roman" w:eastAsia="Times New Roman" w:hAnsi="Times New Roman" w:cs="Times New Roman"/>
          <w:color w:val="6C6D74"/>
          <w:sz w:val="24"/>
          <w:szCs w:val="24"/>
          <w:lang w:eastAsia="uk-UA"/>
        </w:rPr>
      </w:pPr>
      <w:r w:rsidRPr="003859F3">
        <w:rPr>
          <w:rFonts w:ascii="Times New Roman" w:eastAsia="Times New Roman" w:hAnsi="Times New Roman" w:cs="Times New Roman"/>
          <w:color w:val="6C6D74"/>
          <w:sz w:val="24"/>
          <w:szCs w:val="24"/>
          <w:lang w:eastAsia="uk-UA"/>
        </w:rPr>
        <w:t xml:space="preserve">          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обов’язковим зазначенням строку дії цих обмежень.</w:t>
      </w:r>
    </w:p>
    <w:p w:rsidR="00664BDD" w:rsidRPr="003859F3" w:rsidRDefault="00664BDD" w:rsidP="00664BDD">
      <w:pPr>
        <w:shd w:val="clear" w:color="auto" w:fill="FFFFFF"/>
        <w:spacing w:after="0" w:line="240" w:lineRule="auto"/>
        <w:jc w:val="both"/>
        <w:rPr>
          <w:rFonts w:ascii="Times New Roman" w:eastAsia="Times New Roman" w:hAnsi="Times New Roman" w:cs="Times New Roman"/>
          <w:color w:val="6C6D74"/>
          <w:sz w:val="24"/>
          <w:szCs w:val="24"/>
          <w:lang w:eastAsia="uk-UA"/>
        </w:rPr>
      </w:pPr>
      <w:r w:rsidRPr="003859F3">
        <w:rPr>
          <w:rFonts w:ascii="Times New Roman" w:eastAsia="Times New Roman" w:hAnsi="Times New Roman" w:cs="Times New Roman"/>
          <w:i/>
          <w:iCs/>
          <w:color w:val="2D2E33"/>
          <w:sz w:val="24"/>
          <w:szCs w:val="24"/>
          <w:lang w:eastAsia="uk-UA"/>
        </w:rPr>
        <w:t xml:space="preserve">          Указом Президента України</w:t>
      </w:r>
      <w:r w:rsidR="00216969">
        <w:rPr>
          <w:rFonts w:ascii="Times New Roman" w:eastAsia="Times New Roman" w:hAnsi="Times New Roman" w:cs="Times New Roman"/>
          <w:i/>
          <w:iCs/>
          <w:color w:val="2D2E33"/>
          <w:sz w:val="24"/>
          <w:szCs w:val="24"/>
          <w:lang w:eastAsia="uk-UA"/>
        </w:rPr>
        <w:t xml:space="preserve"> «Про продовження строку дії воєнного стану в Україні» №4857-ІХ від 28.04.2016  </w:t>
      </w:r>
      <w:r w:rsidRPr="003859F3">
        <w:rPr>
          <w:rFonts w:ascii="Times New Roman" w:eastAsia="Times New Roman" w:hAnsi="Times New Roman" w:cs="Times New Roman"/>
          <w:i/>
          <w:iCs/>
          <w:color w:val="2D2E33"/>
          <w:sz w:val="24"/>
          <w:szCs w:val="24"/>
          <w:lang w:eastAsia="uk-UA"/>
        </w:rPr>
        <w:t>(зі змінами</w:t>
      </w:r>
      <w:r w:rsidR="00216969">
        <w:rPr>
          <w:rFonts w:ascii="Times New Roman" w:eastAsia="Times New Roman" w:hAnsi="Times New Roman" w:cs="Times New Roman"/>
          <w:i/>
          <w:iCs/>
          <w:color w:val="2D2E33"/>
          <w:sz w:val="24"/>
          <w:szCs w:val="24"/>
          <w:lang w:eastAsia="uk-UA"/>
        </w:rPr>
        <w:t xml:space="preserve"> від 30.04.2026</w:t>
      </w:r>
      <w:r w:rsidRPr="003859F3">
        <w:rPr>
          <w:rFonts w:ascii="Times New Roman" w:eastAsia="Times New Roman" w:hAnsi="Times New Roman" w:cs="Times New Roman"/>
          <w:i/>
          <w:iCs/>
          <w:color w:val="2D2E33"/>
          <w:sz w:val="24"/>
          <w:szCs w:val="24"/>
          <w:lang w:eastAsia="uk-UA"/>
        </w:rPr>
        <w:t>) термі</w:t>
      </w:r>
      <w:r w:rsidR="004708FA">
        <w:rPr>
          <w:rFonts w:ascii="Times New Roman" w:eastAsia="Times New Roman" w:hAnsi="Times New Roman" w:cs="Times New Roman"/>
          <w:i/>
          <w:iCs/>
          <w:color w:val="2D2E33"/>
          <w:sz w:val="24"/>
          <w:szCs w:val="24"/>
          <w:lang w:eastAsia="uk-UA"/>
        </w:rPr>
        <w:t>н дії воєнного стану продовжено з 05 години 30 хвилин  04.05.2026 на 90 діб, тобто</w:t>
      </w:r>
      <w:r w:rsidRPr="003859F3">
        <w:rPr>
          <w:rFonts w:ascii="Times New Roman" w:eastAsia="Times New Roman" w:hAnsi="Times New Roman" w:cs="Times New Roman"/>
          <w:i/>
          <w:iCs/>
          <w:color w:val="2D2E33"/>
          <w:sz w:val="24"/>
          <w:szCs w:val="24"/>
          <w:lang w:eastAsia="uk-UA"/>
        </w:rPr>
        <w:t xml:space="preserve"> до</w:t>
      </w:r>
      <w:r w:rsidR="001C4DDC">
        <w:rPr>
          <w:rFonts w:ascii="Times New Roman" w:eastAsia="Times New Roman" w:hAnsi="Times New Roman" w:cs="Times New Roman"/>
          <w:i/>
          <w:iCs/>
          <w:color w:val="2D2E33"/>
          <w:sz w:val="24"/>
          <w:szCs w:val="24"/>
          <w:lang w:eastAsia="uk-UA"/>
        </w:rPr>
        <w:t xml:space="preserve"> </w:t>
      </w:r>
      <w:r w:rsidR="004708FA">
        <w:rPr>
          <w:rFonts w:ascii="Times New Roman" w:eastAsia="Times New Roman" w:hAnsi="Times New Roman" w:cs="Times New Roman"/>
          <w:i/>
          <w:iCs/>
          <w:color w:val="2D2E33"/>
          <w:sz w:val="24"/>
          <w:szCs w:val="24"/>
          <w:lang w:eastAsia="uk-UA"/>
        </w:rPr>
        <w:t>05 години 30 хвилин 02.08.2026</w:t>
      </w:r>
      <w:r w:rsidRPr="003859F3">
        <w:rPr>
          <w:rFonts w:ascii="Times New Roman" w:eastAsia="Times New Roman" w:hAnsi="Times New Roman" w:cs="Times New Roman"/>
          <w:i/>
          <w:iCs/>
          <w:color w:val="2D2E33"/>
          <w:sz w:val="24"/>
          <w:szCs w:val="24"/>
          <w:lang w:eastAsia="uk-UA"/>
        </w:rPr>
        <w:t>.</w:t>
      </w:r>
    </w:p>
    <w:p w:rsidR="00664BDD" w:rsidRPr="003859F3" w:rsidRDefault="00664BDD" w:rsidP="00664BDD">
      <w:pPr>
        <w:shd w:val="clear" w:color="auto" w:fill="FFFFFF"/>
        <w:spacing w:after="0" w:line="240" w:lineRule="auto"/>
        <w:jc w:val="both"/>
        <w:rPr>
          <w:rFonts w:ascii="Times New Roman" w:eastAsia="Times New Roman" w:hAnsi="Times New Roman" w:cs="Times New Roman"/>
          <w:color w:val="6C6D74"/>
          <w:sz w:val="24"/>
          <w:szCs w:val="24"/>
          <w:lang w:eastAsia="uk-UA"/>
        </w:rPr>
      </w:pPr>
      <w:r w:rsidRPr="003859F3">
        <w:rPr>
          <w:rFonts w:ascii="Times New Roman" w:eastAsia="Times New Roman" w:hAnsi="Times New Roman" w:cs="Times New Roman"/>
          <w:color w:val="6C6D74"/>
          <w:sz w:val="24"/>
          <w:szCs w:val="24"/>
          <w:lang w:eastAsia="uk-UA"/>
        </w:rPr>
        <w:t xml:space="preserve">          Статтею 4 Указу № 64 Кабінету Міністрів України постановлено невідкладно:</w:t>
      </w:r>
    </w:p>
    <w:p w:rsidR="00664BDD" w:rsidRPr="003859F3" w:rsidRDefault="00664BDD" w:rsidP="00664BDD">
      <w:pPr>
        <w:numPr>
          <w:ilvl w:val="0"/>
          <w:numId w:val="1"/>
        </w:numPr>
        <w:shd w:val="clear" w:color="auto" w:fill="FFFFFF"/>
        <w:spacing w:after="0" w:line="240" w:lineRule="auto"/>
        <w:ind w:left="0"/>
        <w:jc w:val="both"/>
        <w:rPr>
          <w:rFonts w:ascii="Times New Roman" w:eastAsia="Times New Roman" w:hAnsi="Times New Roman" w:cs="Times New Roman"/>
          <w:color w:val="6C6D74"/>
          <w:sz w:val="24"/>
          <w:szCs w:val="24"/>
          <w:lang w:eastAsia="uk-UA"/>
        </w:rPr>
      </w:pPr>
      <w:r w:rsidRPr="003859F3">
        <w:rPr>
          <w:rFonts w:ascii="Times New Roman" w:eastAsia="Times New Roman" w:hAnsi="Times New Roman" w:cs="Times New Roman"/>
          <w:color w:val="6C6D74"/>
          <w:sz w:val="24"/>
          <w:szCs w:val="24"/>
          <w:lang w:eastAsia="uk-UA"/>
        </w:rPr>
        <w:t>ввести в дію план запровадження та забезпечення заходів правового режиму воєнного стану в Україні;</w:t>
      </w:r>
    </w:p>
    <w:p w:rsidR="00664BDD" w:rsidRPr="003859F3" w:rsidRDefault="00664BDD" w:rsidP="00664BDD">
      <w:pPr>
        <w:numPr>
          <w:ilvl w:val="0"/>
          <w:numId w:val="1"/>
        </w:numPr>
        <w:shd w:val="clear" w:color="auto" w:fill="FFFFFF"/>
        <w:spacing w:after="0" w:line="240" w:lineRule="auto"/>
        <w:ind w:left="0"/>
        <w:jc w:val="both"/>
        <w:rPr>
          <w:rFonts w:ascii="Times New Roman" w:eastAsia="Times New Roman" w:hAnsi="Times New Roman" w:cs="Times New Roman"/>
          <w:color w:val="6C6D74"/>
          <w:sz w:val="24"/>
          <w:szCs w:val="24"/>
          <w:lang w:eastAsia="uk-UA"/>
        </w:rPr>
      </w:pPr>
      <w:r w:rsidRPr="003859F3">
        <w:rPr>
          <w:rFonts w:ascii="Times New Roman" w:eastAsia="Times New Roman" w:hAnsi="Times New Roman" w:cs="Times New Roman"/>
          <w:color w:val="6C6D74"/>
          <w:sz w:val="24"/>
          <w:szCs w:val="24"/>
          <w:lang w:eastAsia="uk-UA"/>
        </w:rPr>
        <w:t>забезпечити фінансування та вжити в межах повноважень інших заходів, пов’язаних із запровадженням правового режиму воєнного стану на території України.</w:t>
      </w:r>
    </w:p>
    <w:p w:rsidR="00664BDD" w:rsidRPr="003859F3" w:rsidRDefault="00664BDD" w:rsidP="00664BDD">
      <w:pPr>
        <w:shd w:val="clear" w:color="auto" w:fill="FFFFFF"/>
        <w:spacing w:after="0" w:line="240" w:lineRule="auto"/>
        <w:jc w:val="both"/>
        <w:rPr>
          <w:rFonts w:ascii="Times New Roman" w:eastAsia="Times New Roman" w:hAnsi="Times New Roman" w:cs="Times New Roman"/>
          <w:color w:val="6C6D74"/>
          <w:sz w:val="24"/>
          <w:szCs w:val="24"/>
          <w:lang w:eastAsia="uk-UA"/>
        </w:rPr>
      </w:pPr>
      <w:r w:rsidRPr="003859F3">
        <w:rPr>
          <w:rFonts w:ascii="Times New Roman" w:eastAsia="Times New Roman" w:hAnsi="Times New Roman" w:cs="Times New Roman"/>
          <w:color w:val="6C6D74"/>
          <w:sz w:val="24"/>
          <w:szCs w:val="24"/>
          <w:lang w:eastAsia="uk-UA"/>
        </w:rPr>
        <w:t xml:space="preserve">           Стаття 121 Закону України «Про правовий режим воєнного стану» передбачає, що Кабінет Міністрів України в разі введення воєнного стану в Україні або окремих її місцевостях:</w:t>
      </w:r>
    </w:p>
    <w:p w:rsidR="00664BDD" w:rsidRPr="003859F3" w:rsidRDefault="00664BDD" w:rsidP="00664BDD">
      <w:pPr>
        <w:numPr>
          <w:ilvl w:val="0"/>
          <w:numId w:val="2"/>
        </w:numPr>
        <w:shd w:val="clear" w:color="auto" w:fill="FFFFFF"/>
        <w:spacing w:after="0" w:line="240" w:lineRule="auto"/>
        <w:ind w:left="0"/>
        <w:jc w:val="both"/>
        <w:rPr>
          <w:rFonts w:ascii="Times New Roman" w:eastAsia="Times New Roman" w:hAnsi="Times New Roman" w:cs="Times New Roman"/>
          <w:color w:val="6C6D74"/>
          <w:sz w:val="24"/>
          <w:szCs w:val="24"/>
          <w:lang w:eastAsia="uk-UA"/>
        </w:rPr>
      </w:pPr>
      <w:r w:rsidRPr="003859F3">
        <w:rPr>
          <w:rFonts w:ascii="Times New Roman" w:eastAsia="Times New Roman" w:hAnsi="Times New Roman" w:cs="Times New Roman"/>
          <w:color w:val="6C6D74"/>
          <w:sz w:val="24"/>
          <w:szCs w:val="24"/>
          <w:lang w:eastAsia="uk-UA"/>
        </w:rPr>
        <w:t>працює відповідно до Регламенту Кабінету Міністрів України в умовах воєнного стану;</w:t>
      </w:r>
    </w:p>
    <w:p w:rsidR="00664BDD" w:rsidRPr="003859F3" w:rsidRDefault="00664BDD" w:rsidP="00664BDD">
      <w:pPr>
        <w:numPr>
          <w:ilvl w:val="0"/>
          <w:numId w:val="2"/>
        </w:numPr>
        <w:shd w:val="clear" w:color="auto" w:fill="FFFFFF"/>
        <w:spacing w:after="0" w:line="240" w:lineRule="auto"/>
        <w:ind w:left="0"/>
        <w:jc w:val="both"/>
        <w:rPr>
          <w:rFonts w:ascii="Times New Roman" w:eastAsia="Times New Roman" w:hAnsi="Times New Roman" w:cs="Times New Roman"/>
          <w:color w:val="6C6D74"/>
          <w:sz w:val="24"/>
          <w:szCs w:val="24"/>
          <w:lang w:eastAsia="uk-UA"/>
        </w:rPr>
      </w:pPr>
      <w:r w:rsidRPr="003859F3">
        <w:rPr>
          <w:rFonts w:ascii="Times New Roman" w:eastAsia="Times New Roman" w:hAnsi="Times New Roman" w:cs="Times New Roman"/>
          <w:color w:val="6C6D74"/>
          <w:sz w:val="24"/>
          <w:szCs w:val="24"/>
          <w:lang w:eastAsia="uk-UA"/>
        </w:rPr>
        <w:t>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 яка склалася.</w:t>
      </w:r>
    </w:p>
    <w:p w:rsidR="00664BDD" w:rsidRPr="003859F3" w:rsidRDefault="00664BDD" w:rsidP="00664BDD">
      <w:pPr>
        <w:shd w:val="clear" w:color="auto" w:fill="FFFFFF"/>
        <w:spacing w:after="0" w:line="240" w:lineRule="auto"/>
        <w:jc w:val="both"/>
        <w:rPr>
          <w:rFonts w:ascii="Times New Roman" w:eastAsia="Times New Roman" w:hAnsi="Times New Roman" w:cs="Times New Roman"/>
          <w:color w:val="6C6D74"/>
          <w:sz w:val="24"/>
          <w:szCs w:val="24"/>
          <w:lang w:eastAsia="uk-UA"/>
        </w:rPr>
      </w:pPr>
      <w:r w:rsidRPr="003859F3">
        <w:rPr>
          <w:rFonts w:ascii="Times New Roman" w:eastAsia="Times New Roman" w:hAnsi="Times New Roman" w:cs="Times New Roman"/>
          <w:color w:val="6C6D74"/>
          <w:sz w:val="24"/>
          <w:szCs w:val="24"/>
          <w:lang w:eastAsia="uk-UA"/>
        </w:rPr>
        <w:t xml:space="preserve">            Згідно з сьомим абзацом пункту 5 частини 1 статті 20 Закону України від 27.02.2014 № 794 «Про Кабінет Міністрів України» Кабінет Міністрів України здійснює керівництво єдиною системою цивільного захисту України, мобілізаційною підготовкою національної економіки та переведенням її на режим роботи в умовах надзвичайного чи воєнного стану.</w:t>
      </w:r>
    </w:p>
    <w:p w:rsidR="00664BDD" w:rsidRPr="003859F3" w:rsidRDefault="00664BDD" w:rsidP="00664BDD">
      <w:pPr>
        <w:shd w:val="clear" w:color="auto" w:fill="FFFFFF"/>
        <w:spacing w:after="0" w:line="240" w:lineRule="auto"/>
        <w:jc w:val="both"/>
        <w:rPr>
          <w:rFonts w:ascii="Times New Roman" w:eastAsia="Times New Roman" w:hAnsi="Times New Roman" w:cs="Times New Roman"/>
          <w:color w:val="6C6D74"/>
          <w:sz w:val="24"/>
          <w:szCs w:val="24"/>
          <w:lang w:eastAsia="uk-UA"/>
        </w:rPr>
      </w:pPr>
      <w:r w:rsidRPr="003859F3">
        <w:rPr>
          <w:rFonts w:ascii="Times New Roman" w:eastAsia="Times New Roman" w:hAnsi="Times New Roman" w:cs="Times New Roman"/>
          <w:color w:val="6C6D74"/>
          <w:sz w:val="24"/>
          <w:szCs w:val="24"/>
          <w:lang w:eastAsia="uk-UA"/>
        </w:rPr>
        <w:t xml:space="preserve">            З метою невідкладного забезпечення заходів правового режиму воєнного стану, до яких у тому числі входить здійснення публічних </w:t>
      </w:r>
      <w:proofErr w:type="spellStart"/>
      <w:r w:rsidRPr="003859F3">
        <w:rPr>
          <w:rFonts w:ascii="Times New Roman" w:eastAsia="Times New Roman" w:hAnsi="Times New Roman" w:cs="Times New Roman"/>
          <w:color w:val="6C6D74"/>
          <w:sz w:val="24"/>
          <w:szCs w:val="24"/>
          <w:lang w:eastAsia="uk-UA"/>
        </w:rPr>
        <w:t>закупівель</w:t>
      </w:r>
      <w:proofErr w:type="spellEnd"/>
      <w:r w:rsidRPr="003859F3">
        <w:rPr>
          <w:rFonts w:ascii="Times New Roman" w:eastAsia="Times New Roman" w:hAnsi="Times New Roman" w:cs="Times New Roman"/>
          <w:color w:val="6C6D74"/>
          <w:sz w:val="24"/>
          <w:szCs w:val="24"/>
          <w:lang w:eastAsia="uk-UA"/>
        </w:rPr>
        <w:t>, частиною 3-7 розділу Х «Прикінцеві та перехідні положення» Закону України «Про публічні закупівлі» (далі — Закон) встановлено, що на період дії правового режиму воєнного стану в Україні та протягом 90 днів з дня його припинення або скасування </w:t>
      </w:r>
      <w:hyperlink r:id="rId14" w:anchor="n16" w:history="1">
        <w:r w:rsidRPr="003859F3">
          <w:rPr>
            <w:rFonts w:ascii="Times New Roman" w:eastAsia="Times New Roman" w:hAnsi="Times New Roman" w:cs="Times New Roman"/>
            <w:color w:val="5571BD"/>
            <w:sz w:val="24"/>
            <w:szCs w:val="24"/>
            <w:u w:val="single"/>
            <w:lang w:eastAsia="uk-UA"/>
          </w:rPr>
          <w:t xml:space="preserve">особливості здійснення </w:t>
        </w:r>
        <w:proofErr w:type="spellStart"/>
        <w:r w:rsidRPr="003859F3">
          <w:rPr>
            <w:rFonts w:ascii="Times New Roman" w:eastAsia="Times New Roman" w:hAnsi="Times New Roman" w:cs="Times New Roman"/>
            <w:color w:val="5571BD"/>
            <w:sz w:val="24"/>
            <w:szCs w:val="24"/>
            <w:u w:val="single"/>
            <w:lang w:eastAsia="uk-UA"/>
          </w:rPr>
          <w:t>закупівель</w:t>
        </w:r>
        <w:proofErr w:type="spellEnd"/>
        <w:r w:rsidRPr="003859F3">
          <w:rPr>
            <w:rFonts w:ascii="Times New Roman" w:eastAsia="Times New Roman" w:hAnsi="Times New Roman" w:cs="Times New Roman"/>
            <w:color w:val="5571BD"/>
            <w:sz w:val="24"/>
            <w:szCs w:val="24"/>
            <w:u w:val="single"/>
            <w:lang w:eastAsia="uk-UA"/>
          </w:rPr>
          <w:t xml:space="preserve"> товарів, робіт і послуг для замовників, передбачених цим Законом</w:t>
        </w:r>
      </w:hyperlink>
      <w:r w:rsidRPr="003859F3">
        <w:rPr>
          <w:rFonts w:ascii="Times New Roman" w:eastAsia="Times New Roman" w:hAnsi="Times New Roman" w:cs="Times New Roman"/>
          <w:color w:val="6C6D74"/>
          <w:sz w:val="24"/>
          <w:szCs w:val="24"/>
          <w:lang w:eastAsia="uk-UA"/>
        </w:rPr>
        <w:t>, визначаються Кабінетом Міністрів України із забезпеченням захищеності таких замовників від воєнних загроз.</w:t>
      </w:r>
    </w:p>
    <w:p w:rsidR="00664BDD" w:rsidRPr="003859F3" w:rsidRDefault="00664BDD" w:rsidP="00664BDD">
      <w:pPr>
        <w:shd w:val="clear" w:color="auto" w:fill="FFFFFF"/>
        <w:spacing w:after="0" w:line="240" w:lineRule="auto"/>
        <w:jc w:val="both"/>
        <w:rPr>
          <w:rFonts w:ascii="Times New Roman" w:eastAsia="Times New Roman" w:hAnsi="Times New Roman" w:cs="Times New Roman"/>
          <w:color w:val="6C6D74"/>
          <w:sz w:val="24"/>
          <w:szCs w:val="24"/>
          <w:lang w:eastAsia="uk-UA"/>
        </w:rPr>
      </w:pPr>
      <w:r w:rsidRPr="003859F3">
        <w:rPr>
          <w:rFonts w:ascii="Times New Roman" w:eastAsia="Times New Roman" w:hAnsi="Times New Roman" w:cs="Times New Roman"/>
          <w:color w:val="6C6D74"/>
          <w:sz w:val="24"/>
          <w:szCs w:val="24"/>
          <w:lang w:eastAsia="uk-UA"/>
        </w:rPr>
        <w:t xml:space="preserve">             На виконання даної норми Закону урядом були прийняті Особливості.</w:t>
      </w:r>
    </w:p>
    <w:p w:rsidR="00664BDD" w:rsidRPr="003859F3" w:rsidRDefault="00664BDD" w:rsidP="00664BDD">
      <w:pPr>
        <w:shd w:val="clear" w:color="auto" w:fill="FFFFFF"/>
        <w:spacing w:after="0" w:line="240" w:lineRule="auto"/>
        <w:jc w:val="both"/>
        <w:rPr>
          <w:rFonts w:ascii="Times New Roman" w:eastAsia="Times New Roman" w:hAnsi="Times New Roman" w:cs="Times New Roman"/>
          <w:color w:val="6C6D74"/>
          <w:sz w:val="24"/>
          <w:szCs w:val="24"/>
          <w:lang w:eastAsia="uk-UA"/>
        </w:rPr>
      </w:pPr>
      <w:r w:rsidRPr="003859F3">
        <w:rPr>
          <w:rFonts w:ascii="Times New Roman" w:eastAsia="Times New Roman" w:hAnsi="Times New Roman" w:cs="Times New Roman"/>
          <w:color w:val="6C6D74"/>
          <w:sz w:val="24"/>
          <w:szCs w:val="24"/>
          <w:lang w:eastAsia="uk-UA"/>
        </w:rPr>
        <w:t xml:space="preserve">             У Замовника виникла необхідність у даному виді послуг, а саме</w:t>
      </w:r>
      <w:r w:rsidR="001C4DDC">
        <w:rPr>
          <w:rFonts w:ascii="Times New Roman" w:eastAsia="Times New Roman" w:hAnsi="Times New Roman" w:cs="Times New Roman"/>
          <w:color w:val="6C6D74"/>
          <w:sz w:val="24"/>
          <w:szCs w:val="24"/>
          <w:lang w:eastAsia="uk-UA"/>
        </w:rPr>
        <w:t>:</w:t>
      </w:r>
      <w:r w:rsidRPr="003859F3">
        <w:rPr>
          <w:rFonts w:ascii="Times New Roman" w:hAnsi="Times New Roman" w:cs="Times New Roman"/>
          <w:sz w:val="24"/>
          <w:szCs w:val="24"/>
        </w:rPr>
        <w:t xml:space="preserve"> </w:t>
      </w:r>
      <w:r w:rsidR="001C4DDC" w:rsidRPr="001C4DDC">
        <w:rPr>
          <w:rFonts w:ascii="Times New Roman" w:eastAsia="Times New Roman" w:hAnsi="Times New Roman" w:cs="Times New Roman"/>
          <w:b/>
          <w:color w:val="6C6D74"/>
          <w:sz w:val="24"/>
          <w:szCs w:val="24"/>
          <w:lang w:eastAsia="uk-UA"/>
        </w:rPr>
        <w:t xml:space="preserve">послуги </w:t>
      </w:r>
      <w:r w:rsidR="001C4DDC" w:rsidRPr="001C4DDC">
        <w:rPr>
          <w:rFonts w:ascii="Times New Roman" w:hAnsi="Times New Roman" w:cs="Times New Roman"/>
          <w:b/>
          <w:bCs/>
          <w:sz w:val="24"/>
          <w:szCs w:val="24"/>
          <w:lang w:val="ru-RU" w:eastAsia="ru-RU"/>
        </w:rPr>
        <w:t xml:space="preserve"> з</w:t>
      </w:r>
      <w:r w:rsidR="001C4DDC" w:rsidRPr="007E06AF">
        <w:rPr>
          <w:rFonts w:ascii="Times New Roman" w:hAnsi="Times New Roman" w:cs="Times New Roman"/>
          <w:b/>
          <w:bCs/>
          <w:sz w:val="24"/>
          <w:szCs w:val="24"/>
          <w:lang w:val="ru-RU" w:eastAsia="ru-RU"/>
        </w:rPr>
        <w:t xml:space="preserve"> поточного ремонту </w:t>
      </w:r>
      <w:proofErr w:type="spellStart"/>
      <w:r w:rsidR="001C4DDC" w:rsidRPr="007E06AF">
        <w:rPr>
          <w:rFonts w:ascii="Times New Roman" w:hAnsi="Times New Roman" w:cs="Times New Roman"/>
          <w:b/>
          <w:bCs/>
          <w:sz w:val="24"/>
          <w:szCs w:val="24"/>
          <w:lang w:val="ru-RU" w:eastAsia="ru-RU"/>
        </w:rPr>
        <w:t>електромереж</w:t>
      </w:r>
      <w:proofErr w:type="spellEnd"/>
      <w:r w:rsidR="001C4DDC" w:rsidRPr="007E06AF">
        <w:rPr>
          <w:rFonts w:ascii="Times New Roman" w:hAnsi="Times New Roman" w:cs="Times New Roman"/>
          <w:b/>
          <w:color w:val="474747"/>
          <w:sz w:val="24"/>
          <w:szCs w:val="24"/>
          <w:shd w:val="clear" w:color="auto" w:fill="FFFFFF"/>
        </w:rPr>
        <w:t xml:space="preserve"> </w:t>
      </w:r>
      <w:r w:rsidR="001C4DDC" w:rsidRPr="007E06AF">
        <w:rPr>
          <w:rFonts w:ascii="Times New Roman" w:hAnsi="Times New Roman" w:cs="Times New Roman"/>
          <w:b/>
          <w:bCs/>
          <w:sz w:val="24"/>
          <w:szCs w:val="24"/>
          <w:lang w:val="ru-RU" w:eastAsia="ru-RU"/>
        </w:rPr>
        <w:t xml:space="preserve">в </w:t>
      </w:r>
      <w:r w:rsidR="001C4DDC" w:rsidRPr="007E06AF">
        <w:rPr>
          <w:rFonts w:ascii="Times New Roman" w:hAnsi="Times New Roman" w:cs="Times New Roman"/>
          <w:b/>
          <w:bCs/>
          <w:sz w:val="24"/>
          <w:szCs w:val="24"/>
          <w:lang w:eastAsia="ru-RU"/>
        </w:rPr>
        <w:t>Львівській</w:t>
      </w:r>
      <w:r w:rsidR="001C4DDC" w:rsidRPr="007E06AF">
        <w:rPr>
          <w:rFonts w:ascii="Times New Roman" w:hAnsi="Times New Roman" w:cs="Times New Roman"/>
          <w:b/>
          <w:bCs/>
          <w:sz w:val="24"/>
          <w:szCs w:val="24"/>
          <w:lang w:val="ru-RU" w:eastAsia="ru-RU"/>
        </w:rPr>
        <w:t xml:space="preserve"> </w:t>
      </w:r>
      <w:r w:rsidR="001C4DDC" w:rsidRPr="007E06AF">
        <w:rPr>
          <w:rFonts w:ascii="Times New Roman" w:hAnsi="Times New Roman" w:cs="Times New Roman"/>
          <w:b/>
          <w:bCs/>
          <w:sz w:val="24"/>
          <w:szCs w:val="24"/>
          <w:lang w:eastAsia="ru-RU"/>
        </w:rPr>
        <w:t xml:space="preserve">музичній школі №3 </w:t>
      </w:r>
      <w:r w:rsidR="001C4DDC" w:rsidRPr="007E06AF">
        <w:rPr>
          <w:rFonts w:ascii="Times New Roman" w:hAnsi="Times New Roman" w:cs="Times New Roman"/>
          <w:b/>
          <w:bCs/>
          <w:sz w:val="24"/>
          <w:szCs w:val="24"/>
          <w:lang w:val="ru-RU" w:eastAsia="ru-RU"/>
        </w:rPr>
        <w:t xml:space="preserve">за </w:t>
      </w:r>
      <w:proofErr w:type="spellStart"/>
      <w:r w:rsidR="001C4DDC" w:rsidRPr="007E06AF">
        <w:rPr>
          <w:rFonts w:ascii="Times New Roman" w:hAnsi="Times New Roman" w:cs="Times New Roman"/>
          <w:b/>
          <w:bCs/>
          <w:sz w:val="24"/>
          <w:szCs w:val="24"/>
          <w:lang w:val="ru-RU" w:eastAsia="ru-RU"/>
        </w:rPr>
        <w:t>адресою</w:t>
      </w:r>
      <w:proofErr w:type="spellEnd"/>
      <w:r w:rsidR="001C4DDC" w:rsidRPr="007E06AF">
        <w:rPr>
          <w:rFonts w:ascii="Times New Roman" w:hAnsi="Times New Roman" w:cs="Times New Roman"/>
          <w:b/>
          <w:bCs/>
          <w:sz w:val="24"/>
          <w:szCs w:val="24"/>
          <w:lang w:val="ru-RU" w:eastAsia="ru-RU"/>
        </w:rPr>
        <w:t xml:space="preserve">: м. </w:t>
      </w:r>
      <w:r w:rsidR="001C4DDC" w:rsidRPr="007E06AF">
        <w:rPr>
          <w:rFonts w:ascii="Times New Roman" w:hAnsi="Times New Roman" w:cs="Times New Roman"/>
          <w:b/>
          <w:bCs/>
          <w:sz w:val="24"/>
          <w:szCs w:val="24"/>
          <w:lang w:eastAsia="ru-RU"/>
        </w:rPr>
        <w:t>Львів</w:t>
      </w:r>
      <w:r w:rsidR="001C4DDC" w:rsidRPr="00643E8D">
        <w:rPr>
          <w:rFonts w:ascii="Times New Roman" w:hAnsi="Times New Roman" w:cs="Times New Roman"/>
          <w:b/>
          <w:bCs/>
          <w:sz w:val="24"/>
          <w:szCs w:val="24"/>
          <w:lang w:val="ru-RU" w:eastAsia="ru-RU"/>
        </w:rPr>
        <w:t xml:space="preserve">, </w:t>
      </w:r>
      <w:r w:rsidR="001C4DDC">
        <w:rPr>
          <w:rFonts w:ascii="Times New Roman" w:hAnsi="Times New Roman" w:cs="Times New Roman"/>
          <w:b/>
          <w:bCs/>
          <w:sz w:val="24"/>
          <w:szCs w:val="24"/>
          <w:lang w:val="ru-RU" w:eastAsia="ru-RU"/>
        </w:rPr>
        <w:t xml:space="preserve">                               </w:t>
      </w:r>
      <w:proofErr w:type="spellStart"/>
      <w:r w:rsidR="001C4DDC" w:rsidRPr="00643E8D">
        <w:rPr>
          <w:rFonts w:ascii="Times New Roman" w:hAnsi="Times New Roman" w:cs="Times New Roman"/>
          <w:b/>
          <w:bCs/>
          <w:sz w:val="24"/>
          <w:szCs w:val="24"/>
          <w:lang w:val="ru-RU" w:eastAsia="ru-RU"/>
        </w:rPr>
        <w:t>вул</w:t>
      </w:r>
      <w:proofErr w:type="spellEnd"/>
      <w:r w:rsidR="001C4DDC" w:rsidRPr="00643E8D">
        <w:rPr>
          <w:rFonts w:ascii="Times New Roman" w:hAnsi="Times New Roman" w:cs="Times New Roman"/>
          <w:b/>
          <w:bCs/>
          <w:sz w:val="24"/>
          <w:szCs w:val="24"/>
          <w:lang w:val="ru-RU" w:eastAsia="ru-RU"/>
        </w:rPr>
        <w:t xml:space="preserve">. </w:t>
      </w:r>
      <w:proofErr w:type="spellStart"/>
      <w:r w:rsidR="001C4DDC" w:rsidRPr="00643E8D">
        <w:rPr>
          <w:rFonts w:ascii="Times New Roman" w:hAnsi="Times New Roman" w:cs="Times New Roman"/>
          <w:b/>
          <w:bCs/>
          <w:sz w:val="24"/>
          <w:szCs w:val="24"/>
          <w:lang w:eastAsia="ru-RU"/>
        </w:rPr>
        <w:t>Замарстинівська</w:t>
      </w:r>
      <w:proofErr w:type="spellEnd"/>
      <w:r w:rsidR="001C4DDC" w:rsidRPr="00643E8D">
        <w:rPr>
          <w:rFonts w:ascii="Times New Roman" w:hAnsi="Times New Roman" w:cs="Times New Roman"/>
          <w:b/>
          <w:bCs/>
          <w:sz w:val="24"/>
          <w:szCs w:val="24"/>
          <w:lang w:val="ru-RU" w:eastAsia="ru-RU"/>
        </w:rPr>
        <w:t>,</w:t>
      </w:r>
      <w:r w:rsidR="001C4DDC" w:rsidRPr="00643E8D">
        <w:rPr>
          <w:rFonts w:ascii="Times New Roman" w:hAnsi="Times New Roman" w:cs="Times New Roman"/>
          <w:b/>
          <w:bCs/>
          <w:sz w:val="24"/>
          <w:szCs w:val="24"/>
          <w:lang w:eastAsia="ru-RU"/>
        </w:rPr>
        <w:t xml:space="preserve"> 219 </w:t>
      </w:r>
      <w:r w:rsidR="001C4DDC">
        <w:rPr>
          <w:rFonts w:ascii="Times New Roman" w:eastAsia="Times New Roman" w:hAnsi="Times New Roman" w:cs="Times New Roman"/>
          <w:b/>
          <w:bCs/>
          <w:color w:val="6C6D74"/>
          <w:sz w:val="24"/>
          <w:szCs w:val="24"/>
          <w:lang w:eastAsia="uk-UA"/>
        </w:rPr>
        <w:t xml:space="preserve"> </w:t>
      </w:r>
      <w:r w:rsidRPr="003859F3">
        <w:rPr>
          <w:rFonts w:ascii="Times New Roman" w:eastAsia="Times New Roman" w:hAnsi="Times New Roman" w:cs="Times New Roman"/>
          <w:color w:val="6C6D74"/>
          <w:sz w:val="24"/>
          <w:szCs w:val="24"/>
          <w:lang w:eastAsia="uk-UA"/>
        </w:rPr>
        <w:t>для приведення його до належного стану, що дозволить забезпечити можливість цивільного захисту всіх учасників освітнього процесу, згідно діючих нормативів для приміщень даного типу.</w:t>
      </w:r>
    </w:p>
    <w:p w:rsidR="00664BDD" w:rsidRPr="003859F3" w:rsidRDefault="00664BDD" w:rsidP="00664BDD">
      <w:pPr>
        <w:shd w:val="clear" w:color="auto" w:fill="FFFFFF"/>
        <w:spacing w:after="0" w:line="240" w:lineRule="auto"/>
        <w:jc w:val="both"/>
        <w:rPr>
          <w:rFonts w:ascii="Times New Roman" w:eastAsia="Times New Roman" w:hAnsi="Times New Roman" w:cs="Times New Roman"/>
          <w:color w:val="6C6D74"/>
          <w:sz w:val="24"/>
          <w:szCs w:val="24"/>
          <w:lang w:eastAsia="uk-UA"/>
        </w:rPr>
      </w:pPr>
      <w:r w:rsidRPr="003859F3">
        <w:rPr>
          <w:rFonts w:ascii="Times New Roman" w:eastAsia="Times New Roman" w:hAnsi="Times New Roman" w:cs="Times New Roman"/>
          <w:color w:val="6C6D74"/>
          <w:sz w:val="24"/>
          <w:szCs w:val="24"/>
          <w:lang w:eastAsia="uk-UA"/>
        </w:rPr>
        <w:t xml:space="preserve">             У ситуації яка склалась, в зв’язку з військовою агресією Російської Федерації проти нашої держави необхідність проведення поточного ремонту зумовлена потребою ефективного використання вказаного приміщення для потреб захисту учасників освітнього процесу. Виконання даного обсягу робіт дозволить збільшити кількість учасників освітнього процесу, які зможуть безперешкодно отримувати освітні послуги в </w:t>
      </w:r>
      <w:proofErr w:type="spellStart"/>
      <w:r w:rsidRPr="003859F3">
        <w:rPr>
          <w:rFonts w:ascii="Times New Roman" w:eastAsia="Times New Roman" w:hAnsi="Times New Roman" w:cs="Times New Roman"/>
          <w:color w:val="6C6D74"/>
          <w:sz w:val="24"/>
          <w:szCs w:val="24"/>
          <w:lang w:eastAsia="uk-UA"/>
        </w:rPr>
        <w:t>офлайн</w:t>
      </w:r>
      <w:proofErr w:type="spellEnd"/>
      <w:r w:rsidRPr="003859F3">
        <w:rPr>
          <w:rFonts w:ascii="Times New Roman" w:eastAsia="Times New Roman" w:hAnsi="Times New Roman" w:cs="Times New Roman"/>
          <w:color w:val="6C6D74"/>
          <w:sz w:val="24"/>
          <w:szCs w:val="24"/>
          <w:lang w:eastAsia="uk-UA"/>
        </w:rPr>
        <w:t xml:space="preserve"> режимі, а також зберегти життя і здоров’я під час оголошення повітряних </w:t>
      </w:r>
      <w:proofErr w:type="spellStart"/>
      <w:r w:rsidRPr="003859F3">
        <w:rPr>
          <w:rFonts w:ascii="Times New Roman" w:eastAsia="Times New Roman" w:hAnsi="Times New Roman" w:cs="Times New Roman"/>
          <w:color w:val="6C6D74"/>
          <w:sz w:val="24"/>
          <w:szCs w:val="24"/>
          <w:lang w:eastAsia="uk-UA"/>
        </w:rPr>
        <w:t>тривог</w:t>
      </w:r>
      <w:proofErr w:type="spellEnd"/>
      <w:r w:rsidRPr="003859F3">
        <w:rPr>
          <w:rFonts w:ascii="Times New Roman" w:eastAsia="Times New Roman" w:hAnsi="Times New Roman" w:cs="Times New Roman"/>
          <w:color w:val="6C6D74"/>
          <w:sz w:val="24"/>
          <w:szCs w:val="24"/>
          <w:lang w:eastAsia="uk-UA"/>
        </w:rPr>
        <w:t>.</w:t>
      </w:r>
    </w:p>
    <w:p w:rsidR="00664BDD" w:rsidRPr="003859F3" w:rsidRDefault="00664BDD" w:rsidP="00664BDD">
      <w:pPr>
        <w:shd w:val="clear" w:color="auto" w:fill="FFFFFF"/>
        <w:spacing w:after="0" w:line="240" w:lineRule="auto"/>
        <w:jc w:val="both"/>
        <w:rPr>
          <w:rFonts w:ascii="Times New Roman" w:eastAsia="Times New Roman" w:hAnsi="Times New Roman" w:cs="Times New Roman"/>
          <w:color w:val="6C6D74"/>
          <w:sz w:val="24"/>
          <w:szCs w:val="24"/>
          <w:lang w:eastAsia="uk-UA"/>
        </w:rPr>
      </w:pPr>
      <w:r w:rsidRPr="003859F3">
        <w:rPr>
          <w:rFonts w:ascii="Times New Roman" w:eastAsia="Times New Roman" w:hAnsi="Times New Roman" w:cs="Times New Roman"/>
          <w:color w:val="6C6D74"/>
          <w:sz w:val="24"/>
          <w:szCs w:val="24"/>
          <w:lang w:eastAsia="uk-UA"/>
        </w:rPr>
        <w:t xml:space="preserve">            Замовник в даному випадку керується принципами здійснення публічних </w:t>
      </w:r>
      <w:proofErr w:type="spellStart"/>
      <w:r w:rsidRPr="003859F3">
        <w:rPr>
          <w:rFonts w:ascii="Times New Roman" w:eastAsia="Times New Roman" w:hAnsi="Times New Roman" w:cs="Times New Roman"/>
          <w:color w:val="6C6D74"/>
          <w:sz w:val="24"/>
          <w:szCs w:val="24"/>
          <w:lang w:eastAsia="uk-UA"/>
        </w:rPr>
        <w:t>закупівель</w:t>
      </w:r>
      <w:proofErr w:type="spellEnd"/>
      <w:r w:rsidRPr="003859F3">
        <w:rPr>
          <w:rFonts w:ascii="Times New Roman" w:eastAsia="Times New Roman" w:hAnsi="Times New Roman" w:cs="Times New Roman"/>
          <w:color w:val="6C6D74"/>
          <w:sz w:val="24"/>
          <w:szCs w:val="24"/>
          <w:lang w:eastAsia="uk-UA"/>
        </w:rPr>
        <w:t>, а саме максимальна економія і ефективність.</w:t>
      </w:r>
    </w:p>
    <w:p w:rsidR="00664BDD" w:rsidRPr="003859F3" w:rsidRDefault="00664BDD" w:rsidP="00664BDD">
      <w:pPr>
        <w:shd w:val="clear" w:color="auto" w:fill="FFFFFF"/>
        <w:spacing w:after="0" w:line="240" w:lineRule="auto"/>
        <w:jc w:val="both"/>
        <w:rPr>
          <w:rFonts w:ascii="Times New Roman" w:eastAsia="Times New Roman" w:hAnsi="Times New Roman" w:cs="Times New Roman"/>
          <w:color w:val="6C6D74"/>
          <w:sz w:val="24"/>
          <w:szCs w:val="24"/>
          <w:lang w:eastAsia="uk-UA"/>
        </w:rPr>
      </w:pPr>
      <w:bookmarkStart w:id="0" w:name="_GoBack"/>
      <w:bookmarkEnd w:id="0"/>
      <w:r w:rsidRPr="003859F3">
        <w:rPr>
          <w:rFonts w:ascii="Times New Roman" w:eastAsia="Times New Roman" w:hAnsi="Times New Roman" w:cs="Times New Roman"/>
          <w:color w:val="6C6D74"/>
          <w:sz w:val="24"/>
          <w:szCs w:val="24"/>
          <w:lang w:eastAsia="uk-UA"/>
        </w:rPr>
        <w:t xml:space="preserve">            З огляду на викладене, рішення замовника про проведення закупівлі відповідає чинному законодавству.</w:t>
      </w:r>
    </w:p>
    <w:p w:rsidR="00664BDD" w:rsidRPr="003859F3" w:rsidRDefault="00664BDD" w:rsidP="00664BDD">
      <w:pPr>
        <w:shd w:val="clear" w:color="auto" w:fill="FFFFFF"/>
        <w:spacing w:after="0" w:line="240" w:lineRule="auto"/>
        <w:jc w:val="both"/>
        <w:rPr>
          <w:rFonts w:ascii="Times New Roman" w:eastAsia="Times New Roman" w:hAnsi="Times New Roman" w:cs="Times New Roman"/>
          <w:color w:val="6C6D74"/>
          <w:sz w:val="24"/>
          <w:szCs w:val="24"/>
          <w:lang w:eastAsia="uk-UA"/>
        </w:rPr>
      </w:pPr>
    </w:p>
    <w:p w:rsidR="00664BDD" w:rsidRPr="003859F3" w:rsidRDefault="00664BDD" w:rsidP="00664BDD">
      <w:pPr>
        <w:shd w:val="clear" w:color="auto" w:fill="FFFFFF"/>
        <w:spacing w:after="0" w:line="240" w:lineRule="auto"/>
        <w:jc w:val="both"/>
        <w:rPr>
          <w:rFonts w:ascii="Times New Roman" w:eastAsia="Times New Roman" w:hAnsi="Times New Roman" w:cs="Times New Roman"/>
          <w:color w:val="6C6D74"/>
          <w:sz w:val="24"/>
          <w:szCs w:val="24"/>
          <w:lang w:eastAsia="uk-UA"/>
        </w:rPr>
      </w:pPr>
    </w:p>
    <w:p w:rsidR="00664BDD" w:rsidRPr="003859F3" w:rsidRDefault="00664BDD" w:rsidP="00664BDD">
      <w:pPr>
        <w:shd w:val="clear" w:color="auto" w:fill="FFFFFF"/>
        <w:spacing w:after="0" w:line="240" w:lineRule="auto"/>
        <w:jc w:val="both"/>
        <w:rPr>
          <w:rFonts w:ascii="Times New Roman" w:eastAsia="Times New Roman" w:hAnsi="Times New Roman" w:cs="Times New Roman"/>
          <w:b/>
          <w:color w:val="6C6D74"/>
          <w:sz w:val="24"/>
          <w:szCs w:val="24"/>
          <w:lang w:eastAsia="uk-UA"/>
        </w:rPr>
      </w:pPr>
    </w:p>
    <w:p w:rsidR="00664BDD" w:rsidRPr="003859F3" w:rsidRDefault="00664BDD" w:rsidP="00664BDD">
      <w:pPr>
        <w:shd w:val="clear" w:color="auto" w:fill="FFFFFF"/>
        <w:spacing w:after="0" w:line="240" w:lineRule="auto"/>
        <w:jc w:val="both"/>
        <w:rPr>
          <w:rFonts w:ascii="Times New Roman" w:eastAsia="Times New Roman" w:hAnsi="Times New Roman" w:cs="Times New Roman"/>
          <w:b/>
          <w:color w:val="6C6D74"/>
          <w:sz w:val="24"/>
          <w:szCs w:val="24"/>
          <w:lang w:eastAsia="uk-UA"/>
        </w:rPr>
      </w:pPr>
      <w:r w:rsidRPr="003859F3">
        <w:rPr>
          <w:rFonts w:ascii="Times New Roman" w:eastAsia="Times New Roman" w:hAnsi="Times New Roman" w:cs="Times New Roman"/>
          <w:b/>
          <w:color w:val="6C6D74"/>
          <w:sz w:val="24"/>
          <w:szCs w:val="24"/>
          <w:lang w:eastAsia="uk-UA"/>
        </w:rPr>
        <w:t xml:space="preserve">Уповноважена особа </w:t>
      </w:r>
    </w:p>
    <w:p w:rsidR="00664BDD" w:rsidRPr="003859F3" w:rsidRDefault="00664BDD" w:rsidP="00664BDD">
      <w:pPr>
        <w:shd w:val="clear" w:color="auto" w:fill="FFFFFF"/>
        <w:spacing w:after="0" w:line="240" w:lineRule="auto"/>
        <w:jc w:val="both"/>
        <w:rPr>
          <w:rFonts w:ascii="Times New Roman" w:eastAsia="Times New Roman" w:hAnsi="Times New Roman" w:cs="Times New Roman"/>
          <w:b/>
          <w:color w:val="6C6D74"/>
          <w:sz w:val="24"/>
          <w:szCs w:val="24"/>
          <w:lang w:eastAsia="uk-UA"/>
        </w:rPr>
      </w:pPr>
      <w:r w:rsidRPr="003859F3">
        <w:rPr>
          <w:rFonts w:ascii="Times New Roman" w:eastAsia="Times New Roman" w:hAnsi="Times New Roman" w:cs="Times New Roman"/>
          <w:b/>
          <w:color w:val="6C6D74"/>
          <w:sz w:val="24"/>
          <w:szCs w:val="24"/>
          <w:lang w:eastAsia="uk-UA"/>
        </w:rPr>
        <w:t xml:space="preserve">з публічних </w:t>
      </w:r>
      <w:proofErr w:type="spellStart"/>
      <w:r w:rsidRPr="003859F3">
        <w:rPr>
          <w:rFonts w:ascii="Times New Roman" w:eastAsia="Times New Roman" w:hAnsi="Times New Roman" w:cs="Times New Roman"/>
          <w:b/>
          <w:color w:val="6C6D74"/>
          <w:sz w:val="24"/>
          <w:szCs w:val="24"/>
          <w:lang w:eastAsia="uk-UA"/>
        </w:rPr>
        <w:t>закупівель</w:t>
      </w:r>
      <w:proofErr w:type="spellEnd"/>
      <w:r w:rsidRPr="003859F3">
        <w:rPr>
          <w:rFonts w:ascii="Times New Roman" w:eastAsia="Times New Roman" w:hAnsi="Times New Roman" w:cs="Times New Roman"/>
          <w:b/>
          <w:color w:val="6C6D74"/>
          <w:sz w:val="24"/>
          <w:szCs w:val="24"/>
          <w:lang w:eastAsia="uk-UA"/>
        </w:rPr>
        <w:t xml:space="preserve">                                                                                     Наталія СТОЙКО</w:t>
      </w:r>
    </w:p>
    <w:p w:rsidR="00664BDD" w:rsidRPr="003859F3" w:rsidRDefault="00664BDD" w:rsidP="00664BDD">
      <w:pPr>
        <w:spacing w:after="0" w:line="240" w:lineRule="auto"/>
        <w:jc w:val="both"/>
        <w:rPr>
          <w:rFonts w:ascii="Times New Roman" w:hAnsi="Times New Roman" w:cs="Times New Roman"/>
          <w:b/>
          <w:sz w:val="24"/>
          <w:szCs w:val="24"/>
        </w:rPr>
      </w:pPr>
    </w:p>
    <w:p w:rsidR="00BB56E0" w:rsidRPr="003859F3" w:rsidRDefault="00BB56E0">
      <w:pPr>
        <w:rPr>
          <w:rFonts w:ascii="Times New Roman" w:hAnsi="Times New Roman" w:cs="Times New Roman"/>
          <w:sz w:val="24"/>
          <w:szCs w:val="24"/>
        </w:rPr>
      </w:pPr>
    </w:p>
    <w:sectPr w:rsidR="00BB56E0" w:rsidRPr="003859F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65CAE"/>
    <w:multiLevelType w:val="hybridMultilevel"/>
    <w:tmpl w:val="8632D1E8"/>
    <w:lvl w:ilvl="0" w:tplc="C7F47E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4C4C453B"/>
    <w:multiLevelType w:val="multilevel"/>
    <w:tmpl w:val="6E88F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21445F"/>
    <w:multiLevelType w:val="multilevel"/>
    <w:tmpl w:val="6E787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BDD"/>
    <w:rsid w:val="001C4DDC"/>
    <w:rsid w:val="00216969"/>
    <w:rsid w:val="00351BD4"/>
    <w:rsid w:val="003859F3"/>
    <w:rsid w:val="004708FA"/>
    <w:rsid w:val="00664BDD"/>
    <w:rsid w:val="00704D17"/>
    <w:rsid w:val="00BB56E0"/>
    <w:rsid w:val="00D671C8"/>
    <w:rsid w:val="00E651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1570E"/>
  <w15:chartTrackingRefBased/>
  <w15:docId w15:val="{5CD8A57D-712B-4E78-90D8-ED7F4CDB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BD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j">
    <w:name w:val="tj"/>
    <w:basedOn w:val="a"/>
    <w:rsid w:val="00D671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ard-blue-color">
    <w:name w:val="hard-blue-color"/>
    <w:basedOn w:val="a0"/>
    <w:rsid w:val="00D67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257071">
      <w:bodyDiv w:val="1"/>
      <w:marLeft w:val="0"/>
      <w:marRight w:val="0"/>
      <w:marTop w:val="0"/>
      <w:marBottom w:val="0"/>
      <w:divBdr>
        <w:top w:val="none" w:sz="0" w:space="0" w:color="auto"/>
        <w:left w:val="none" w:sz="0" w:space="0" w:color="auto"/>
        <w:bottom w:val="none" w:sz="0" w:space="0" w:color="auto"/>
        <w:right w:val="none" w:sz="0" w:space="0" w:color="auto"/>
      </w:divBdr>
      <w:divsChild>
        <w:div w:id="712274013">
          <w:marLeft w:val="0"/>
          <w:marRight w:val="0"/>
          <w:marTop w:val="0"/>
          <w:marBottom w:val="0"/>
          <w:divBdr>
            <w:top w:val="none" w:sz="0" w:space="0" w:color="auto"/>
            <w:left w:val="none" w:sz="0" w:space="0" w:color="auto"/>
            <w:bottom w:val="none" w:sz="0" w:space="0" w:color="auto"/>
            <w:right w:val="none" w:sz="0" w:space="0" w:color="auto"/>
          </w:divBdr>
        </w:div>
        <w:div w:id="1307970368">
          <w:marLeft w:val="0"/>
          <w:marRight w:val="0"/>
          <w:marTop w:val="0"/>
          <w:marBottom w:val="0"/>
          <w:divBdr>
            <w:top w:val="none" w:sz="0" w:space="0" w:color="auto"/>
            <w:left w:val="none" w:sz="0" w:space="0" w:color="auto"/>
            <w:bottom w:val="none" w:sz="0" w:space="0" w:color="auto"/>
            <w:right w:val="none" w:sz="0" w:space="0" w:color="auto"/>
          </w:divBdr>
        </w:div>
        <w:div w:id="410539827">
          <w:marLeft w:val="0"/>
          <w:marRight w:val="0"/>
          <w:marTop w:val="0"/>
          <w:marBottom w:val="0"/>
          <w:divBdr>
            <w:top w:val="none" w:sz="0" w:space="0" w:color="auto"/>
            <w:left w:val="none" w:sz="0" w:space="0" w:color="auto"/>
            <w:bottom w:val="none" w:sz="0" w:space="0" w:color="auto"/>
            <w:right w:val="none" w:sz="0" w:space="0" w:color="auto"/>
          </w:divBdr>
        </w:div>
        <w:div w:id="1844735335">
          <w:marLeft w:val="0"/>
          <w:marRight w:val="0"/>
          <w:marTop w:val="0"/>
          <w:marBottom w:val="0"/>
          <w:divBdr>
            <w:top w:val="none" w:sz="0" w:space="0" w:color="auto"/>
            <w:left w:val="none" w:sz="0" w:space="0" w:color="auto"/>
            <w:bottom w:val="none" w:sz="0" w:space="0" w:color="auto"/>
            <w:right w:val="none" w:sz="0" w:space="0" w:color="auto"/>
          </w:divBdr>
        </w:div>
        <w:div w:id="1058016277">
          <w:marLeft w:val="0"/>
          <w:marRight w:val="0"/>
          <w:marTop w:val="0"/>
          <w:marBottom w:val="0"/>
          <w:divBdr>
            <w:top w:val="none" w:sz="0" w:space="0" w:color="auto"/>
            <w:left w:val="none" w:sz="0" w:space="0" w:color="auto"/>
            <w:bottom w:val="none" w:sz="0" w:space="0" w:color="auto"/>
            <w:right w:val="none" w:sz="0" w:space="0" w:color="auto"/>
          </w:divBdr>
        </w:div>
      </w:divsChild>
    </w:div>
    <w:div w:id="894514051">
      <w:bodyDiv w:val="1"/>
      <w:marLeft w:val="0"/>
      <w:marRight w:val="0"/>
      <w:marTop w:val="0"/>
      <w:marBottom w:val="0"/>
      <w:divBdr>
        <w:top w:val="none" w:sz="0" w:space="0" w:color="auto"/>
        <w:left w:val="none" w:sz="0" w:space="0" w:color="auto"/>
        <w:bottom w:val="none" w:sz="0" w:space="0" w:color="auto"/>
        <w:right w:val="none" w:sz="0" w:space="0" w:color="auto"/>
      </w:divBdr>
      <w:divsChild>
        <w:div w:id="1468161073">
          <w:marLeft w:val="0"/>
          <w:marRight w:val="0"/>
          <w:marTop w:val="0"/>
          <w:marBottom w:val="0"/>
          <w:divBdr>
            <w:top w:val="none" w:sz="0" w:space="0" w:color="auto"/>
            <w:left w:val="none" w:sz="0" w:space="0" w:color="auto"/>
            <w:bottom w:val="none" w:sz="0" w:space="0" w:color="auto"/>
            <w:right w:val="none" w:sz="0" w:space="0" w:color="auto"/>
          </w:divBdr>
        </w:div>
        <w:div w:id="1741829374">
          <w:marLeft w:val="0"/>
          <w:marRight w:val="0"/>
          <w:marTop w:val="0"/>
          <w:marBottom w:val="0"/>
          <w:divBdr>
            <w:top w:val="none" w:sz="0" w:space="0" w:color="auto"/>
            <w:left w:val="none" w:sz="0" w:space="0" w:color="auto"/>
            <w:bottom w:val="none" w:sz="0" w:space="0" w:color="auto"/>
            <w:right w:val="none" w:sz="0" w:space="0" w:color="auto"/>
          </w:divBdr>
        </w:div>
        <w:div w:id="188757732">
          <w:marLeft w:val="0"/>
          <w:marRight w:val="0"/>
          <w:marTop w:val="0"/>
          <w:marBottom w:val="0"/>
          <w:divBdr>
            <w:top w:val="none" w:sz="0" w:space="0" w:color="auto"/>
            <w:left w:val="none" w:sz="0" w:space="0" w:color="auto"/>
            <w:bottom w:val="none" w:sz="0" w:space="0" w:color="auto"/>
            <w:right w:val="none" w:sz="0" w:space="0" w:color="auto"/>
          </w:divBdr>
        </w:div>
        <w:div w:id="1643118884">
          <w:marLeft w:val="0"/>
          <w:marRight w:val="0"/>
          <w:marTop w:val="0"/>
          <w:marBottom w:val="0"/>
          <w:divBdr>
            <w:top w:val="none" w:sz="0" w:space="0" w:color="auto"/>
            <w:left w:val="none" w:sz="0" w:space="0" w:color="auto"/>
            <w:bottom w:val="none" w:sz="0" w:space="0" w:color="auto"/>
            <w:right w:val="none" w:sz="0" w:space="0" w:color="auto"/>
          </w:divBdr>
        </w:div>
        <w:div w:id="1119883977">
          <w:marLeft w:val="0"/>
          <w:marRight w:val="0"/>
          <w:marTop w:val="0"/>
          <w:marBottom w:val="0"/>
          <w:divBdr>
            <w:top w:val="none" w:sz="0" w:space="0" w:color="auto"/>
            <w:left w:val="none" w:sz="0" w:space="0" w:color="auto"/>
            <w:bottom w:val="none" w:sz="0" w:space="0" w:color="auto"/>
            <w:right w:val="none" w:sz="0" w:space="0" w:color="auto"/>
          </w:divBdr>
        </w:div>
      </w:divsChild>
    </w:div>
    <w:div w:id="2071803198">
      <w:bodyDiv w:val="1"/>
      <w:marLeft w:val="0"/>
      <w:marRight w:val="0"/>
      <w:marTop w:val="0"/>
      <w:marBottom w:val="0"/>
      <w:divBdr>
        <w:top w:val="none" w:sz="0" w:space="0" w:color="auto"/>
        <w:left w:val="none" w:sz="0" w:space="0" w:color="auto"/>
        <w:bottom w:val="none" w:sz="0" w:space="0" w:color="auto"/>
        <w:right w:val="none" w:sz="0" w:space="0" w:color="auto"/>
      </w:divBdr>
      <w:divsChild>
        <w:div w:id="1144195992">
          <w:marLeft w:val="0"/>
          <w:marRight w:val="0"/>
          <w:marTop w:val="0"/>
          <w:marBottom w:val="0"/>
          <w:divBdr>
            <w:top w:val="none" w:sz="0" w:space="0" w:color="auto"/>
            <w:left w:val="none" w:sz="0" w:space="0" w:color="auto"/>
            <w:bottom w:val="none" w:sz="0" w:space="0" w:color="auto"/>
            <w:right w:val="none" w:sz="0" w:space="0" w:color="auto"/>
          </w:divBdr>
        </w:div>
        <w:div w:id="1499540250">
          <w:marLeft w:val="0"/>
          <w:marRight w:val="0"/>
          <w:marTop w:val="0"/>
          <w:marBottom w:val="0"/>
          <w:divBdr>
            <w:top w:val="none" w:sz="0" w:space="0" w:color="auto"/>
            <w:left w:val="none" w:sz="0" w:space="0" w:color="auto"/>
            <w:bottom w:val="none" w:sz="0" w:space="0" w:color="auto"/>
            <w:right w:val="none" w:sz="0" w:space="0" w:color="auto"/>
          </w:divBdr>
        </w:div>
        <w:div w:id="693964193">
          <w:marLeft w:val="0"/>
          <w:marRight w:val="0"/>
          <w:marTop w:val="0"/>
          <w:marBottom w:val="0"/>
          <w:divBdr>
            <w:top w:val="none" w:sz="0" w:space="0" w:color="auto"/>
            <w:left w:val="none" w:sz="0" w:space="0" w:color="auto"/>
            <w:bottom w:val="none" w:sz="0" w:space="0" w:color="auto"/>
            <w:right w:val="none" w:sz="0" w:space="0" w:color="auto"/>
          </w:divBdr>
        </w:div>
        <w:div w:id="1654797702">
          <w:marLeft w:val="0"/>
          <w:marRight w:val="0"/>
          <w:marTop w:val="0"/>
          <w:marBottom w:val="0"/>
          <w:divBdr>
            <w:top w:val="none" w:sz="0" w:space="0" w:color="auto"/>
            <w:left w:val="none" w:sz="0" w:space="0" w:color="auto"/>
            <w:bottom w:val="none" w:sz="0" w:space="0" w:color="auto"/>
            <w:right w:val="none" w:sz="0" w:space="0" w:color="auto"/>
          </w:divBdr>
        </w:div>
        <w:div w:id="1799839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mus42853?ed=2026_03_17" TargetMode="External"/><Relationship Id="rId13" Type="http://schemas.openxmlformats.org/officeDocument/2006/relationships/hyperlink" Target="https://ips.ligazakon.net/document/view/kp260445?ed=2026_04_06" TargetMode="External"/><Relationship Id="rId3" Type="http://schemas.openxmlformats.org/officeDocument/2006/relationships/settings" Target="settings.xml"/><Relationship Id="rId7" Type="http://schemas.openxmlformats.org/officeDocument/2006/relationships/hyperlink" Target="https://ips.ligazakon.net/document/view/kp250142?ed=2026_01_14" TargetMode="External"/><Relationship Id="rId12" Type="http://schemas.openxmlformats.org/officeDocument/2006/relationships/hyperlink" Target="https://ips.ligazakon.net/document/view/fn071522?ed=2026_03_09&amp;an=1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ps.ligazakon.net/document/view/kp221178?ed=2026_03_26&amp;an=510" TargetMode="External"/><Relationship Id="rId11" Type="http://schemas.openxmlformats.org/officeDocument/2006/relationships/hyperlink" Target="https://ips.ligazakon.net/document/view/kp251512?ed=2025_11_19" TargetMode="External"/><Relationship Id="rId5" Type="http://schemas.openxmlformats.org/officeDocument/2006/relationships/hyperlink" Target="https://ips.ligazakon.net/document/view/kp260445?ed=2026_04_06" TargetMode="External"/><Relationship Id="rId15" Type="http://schemas.openxmlformats.org/officeDocument/2006/relationships/fontTable" Target="fontTable.xml"/><Relationship Id="rId10" Type="http://schemas.openxmlformats.org/officeDocument/2006/relationships/hyperlink" Target="https://ips.ligazakon.net/document/view/t150922?ed=2025_06_19&amp;an=940" TargetMode="External"/><Relationship Id="rId4" Type="http://schemas.openxmlformats.org/officeDocument/2006/relationships/webSettings" Target="webSettings.xml"/><Relationship Id="rId9" Type="http://schemas.openxmlformats.org/officeDocument/2006/relationships/hyperlink" Target="https://ips.ligazakon.net/document/view/u239_26?ed=2026_03_14" TargetMode="External"/><Relationship Id="rId14" Type="http://schemas.openxmlformats.org/officeDocument/2006/relationships/hyperlink" Target="https://zakon.rada.gov.ua/laws/show/1178-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5612</Words>
  <Characters>3199</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2026-05-14T12:50:00Z</dcterms:created>
  <dcterms:modified xsi:type="dcterms:W3CDTF">2026-05-14T13:21:00Z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cbde8b21-b181-406a-8a66-c337aa32c2dc</vt:lpwstr>
  </property>
</Properties>
</file>