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735A" w:rsidRDefault="00D9735A" w:rsidP="00386AF7">
      <w:pPr>
        <w:jc w:val="center"/>
        <w:rPr>
          <w:rFonts w:ascii="Arial" w:hAnsi="Arial" w:cs="Arial"/>
          <w:sz w:val="24"/>
          <w:szCs w:val="24"/>
        </w:rPr>
      </w:pPr>
    </w:p>
    <w:p w:rsidR="003D3932" w:rsidRDefault="003D3932" w:rsidP="00BE038A">
      <w:pPr>
        <w:spacing w:after="0" w:line="240" w:lineRule="auto"/>
        <w:jc w:val="center"/>
        <w:rPr>
          <w:rFonts w:ascii="Arial" w:hAnsi="Arial" w:cs="Arial"/>
          <w:sz w:val="24"/>
          <w:szCs w:val="24"/>
        </w:rPr>
      </w:pPr>
    </w:p>
    <w:p w:rsidR="00D9735A" w:rsidRPr="00C35BC2" w:rsidRDefault="00386AF7" w:rsidP="007C1803">
      <w:pPr>
        <w:spacing w:after="0" w:line="240" w:lineRule="auto"/>
        <w:jc w:val="center"/>
        <w:rPr>
          <w:rFonts w:ascii="Arial" w:hAnsi="Arial" w:cs="Arial"/>
          <w:sz w:val="24"/>
          <w:szCs w:val="24"/>
        </w:rPr>
      </w:pPr>
      <w:proofErr w:type="spellStart"/>
      <w:r w:rsidRPr="00C35BC2">
        <w:rPr>
          <w:rFonts w:ascii="Arial" w:hAnsi="Arial" w:cs="Arial"/>
          <w:sz w:val="24"/>
          <w:szCs w:val="24"/>
        </w:rPr>
        <w:t>Обгрунтування</w:t>
      </w:r>
      <w:proofErr w:type="spellEnd"/>
      <w:r w:rsidRPr="00C35BC2">
        <w:rPr>
          <w:rFonts w:ascii="Arial" w:hAnsi="Arial" w:cs="Arial"/>
          <w:sz w:val="24"/>
          <w:szCs w:val="24"/>
        </w:rPr>
        <w:t xml:space="preserve"> Залізничної районної адміністрації Львівської міської ради для опублікування на веб-сайті Львівської міської ради відповідно до постанови Кабінету Міністрів України від 16.12.2020 №1266.</w:t>
      </w:r>
    </w:p>
    <w:p w:rsidR="00143AA1" w:rsidRPr="00C35BC2" w:rsidRDefault="00143AA1" w:rsidP="007C1803">
      <w:pPr>
        <w:framePr w:hSpace="180" w:wrap="around" w:vAnchor="text" w:hAnchor="text" w:xAlign="center" w:y="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spacing w:after="0" w:line="240" w:lineRule="auto"/>
        <w:suppressOverlap/>
        <w:jc w:val="both"/>
        <w:rPr>
          <w:rFonts w:ascii="Arial" w:hAnsi="Arial" w:cs="Arial"/>
          <w:sz w:val="24"/>
          <w:szCs w:val="24"/>
        </w:rPr>
      </w:pPr>
    </w:p>
    <w:p w:rsidR="00386AF7" w:rsidRPr="00C35BC2" w:rsidRDefault="00143AA1" w:rsidP="0042485C">
      <w:pPr>
        <w:framePr w:hSpace="180" w:wrap="around" w:vAnchor="text" w:hAnchor="text" w:xAlign="center" w:y="1"/>
        <w:ind w:firstLine="708"/>
        <w:suppressOverlap/>
        <w:jc w:val="both"/>
        <w:rPr>
          <w:rFonts w:ascii="Arial" w:hAnsi="Arial" w:cs="Arial"/>
          <w:sz w:val="24"/>
          <w:szCs w:val="24"/>
        </w:rPr>
      </w:pPr>
      <w:r w:rsidRPr="00C35BC2">
        <w:rPr>
          <w:rFonts w:ascii="Arial" w:hAnsi="Arial" w:cs="Arial"/>
          <w:sz w:val="24"/>
          <w:szCs w:val="24"/>
        </w:rPr>
        <w:t xml:space="preserve">На виконання постанови КМУ від 11 жовтня 2016 р. № 710 «Про ефективне використання державних коштів» у зв’язку із необхідністю проведення закупівлі: </w:t>
      </w:r>
      <w:r w:rsidR="00D636EE" w:rsidRPr="00C35BC2">
        <w:rPr>
          <w:rFonts w:ascii="Arial" w:hAnsi="Arial" w:cs="Arial"/>
          <w:i/>
          <w:sz w:val="24"/>
          <w:szCs w:val="24"/>
        </w:rPr>
        <w:t>Послуги з виготовлення схем організації дорожнього руху на території Залізничного району Львівської міської територіальної громади,</w:t>
      </w:r>
      <w:r w:rsidR="00FF6889" w:rsidRPr="00C35BC2">
        <w:rPr>
          <w:rFonts w:ascii="Arial" w:hAnsi="Arial" w:cs="Arial"/>
          <w:b/>
          <w:i/>
          <w:sz w:val="24"/>
          <w:szCs w:val="24"/>
        </w:rPr>
        <w:t xml:space="preserve"> </w:t>
      </w:r>
      <w:r w:rsidR="00D636EE" w:rsidRPr="00C35BC2">
        <w:rPr>
          <w:rFonts w:ascii="Arial" w:hAnsi="Arial" w:cs="Arial"/>
          <w:i/>
          <w:sz w:val="24"/>
          <w:szCs w:val="24"/>
        </w:rPr>
        <w:t>код</w:t>
      </w:r>
      <w:r w:rsidR="00D636EE" w:rsidRPr="00C35BC2">
        <w:rPr>
          <w:rFonts w:ascii="Arial" w:hAnsi="Arial" w:cs="Arial"/>
          <w:b/>
          <w:i/>
          <w:sz w:val="24"/>
          <w:szCs w:val="24"/>
        </w:rPr>
        <w:t xml:space="preserve"> </w:t>
      </w:r>
      <w:r w:rsidR="00D636EE" w:rsidRPr="00C35BC2">
        <w:rPr>
          <w:rFonts w:ascii="Arial" w:hAnsi="Arial" w:cs="Arial"/>
          <w:sz w:val="24"/>
          <w:szCs w:val="24"/>
        </w:rPr>
        <w:t>71320000-7 - Послуги з  інженерного проектування</w:t>
      </w:r>
      <w:r w:rsidR="00FF6889" w:rsidRPr="00C35BC2">
        <w:rPr>
          <w:rFonts w:ascii="Arial" w:hAnsi="Arial" w:cs="Arial"/>
          <w:sz w:val="24"/>
          <w:szCs w:val="24"/>
        </w:rPr>
        <w:t xml:space="preserve"> </w:t>
      </w:r>
      <w:r w:rsidR="00D636EE" w:rsidRPr="00C35BC2">
        <w:rPr>
          <w:rFonts w:ascii="Arial" w:hAnsi="Arial" w:cs="Arial"/>
          <w:color w:val="000000"/>
          <w:sz w:val="24"/>
          <w:szCs w:val="24"/>
        </w:rPr>
        <w:t>за ДК 021:2015 «Єдиний закупівельний словник</w:t>
      </w:r>
      <w:r w:rsidR="00BE038A" w:rsidRPr="00C35BC2">
        <w:rPr>
          <w:rFonts w:ascii="Arial" w:hAnsi="Arial" w:cs="Arial"/>
          <w:color w:val="000000"/>
          <w:sz w:val="24"/>
          <w:szCs w:val="24"/>
        </w:rPr>
        <w:t xml:space="preserve"> </w:t>
      </w:r>
      <w:r w:rsidR="00A6688B" w:rsidRPr="00C35BC2">
        <w:rPr>
          <w:rFonts w:ascii="Arial" w:hAnsi="Arial" w:cs="Arial"/>
          <w:sz w:val="24"/>
          <w:szCs w:val="24"/>
        </w:rPr>
        <w:t>(</w:t>
      </w:r>
      <w:r w:rsidR="00A2123D" w:rsidRPr="00C35BC2">
        <w:rPr>
          <w:rFonts w:ascii="Arial" w:hAnsi="Arial" w:cs="Arial"/>
          <w:sz w:val="24"/>
          <w:szCs w:val="24"/>
          <w:shd w:val="clear" w:color="auto" w:fill="F3F7FA"/>
        </w:rPr>
        <w:t>UA-</w:t>
      </w:r>
      <w:r w:rsidR="00C35BC2" w:rsidRPr="00C35BC2">
        <w:rPr>
          <w:rFonts w:ascii="Arial" w:hAnsi="Arial" w:cs="Arial"/>
          <w:sz w:val="24"/>
          <w:szCs w:val="24"/>
          <w:shd w:val="clear" w:color="auto" w:fill="F3F7FA"/>
        </w:rPr>
        <w:t>2026-</w:t>
      </w:r>
      <w:r w:rsidR="00E838B2">
        <w:rPr>
          <w:rFonts w:ascii="Arial" w:hAnsi="Arial" w:cs="Arial"/>
          <w:sz w:val="24"/>
          <w:szCs w:val="24"/>
          <w:shd w:val="clear" w:color="auto" w:fill="F3F7FA"/>
        </w:rPr>
        <w:t>06-08</w:t>
      </w:r>
      <w:r w:rsidR="009F0CEB" w:rsidRPr="00C35BC2">
        <w:rPr>
          <w:rFonts w:ascii="Arial" w:hAnsi="Arial" w:cs="Arial"/>
          <w:sz w:val="24"/>
          <w:szCs w:val="24"/>
          <w:shd w:val="clear" w:color="auto" w:fill="F3F7FA"/>
        </w:rPr>
        <w:t>-</w:t>
      </w:r>
      <w:r w:rsidR="00FA5F8E">
        <w:rPr>
          <w:rFonts w:ascii="Arial" w:hAnsi="Arial" w:cs="Arial"/>
          <w:sz w:val="24"/>
          <w:szCs w:val="24"/>
          <w:shd w:val="clear" w:color="auto" w:fill="F3F7FA"/>
        </w:rPr>
        <w:t>011259-</w:t>
      </w:r>
      <w:r w:rsidR="009F0CEB" w:rsidRPr="00C35BC2">
        <w:rPr>
          <w:rFonts w:ascii="Arial" w:hAnsi="Arial" w:cs="Arial"/>
          <w:sz w:val="24"/>
          <w:szCs w:val="24"/>
          <w:shd w:val="clear" w:color="auto" w:fill="F3F7FA"/>
          <w:lang w:val="en-US"/>
        </w:rPr>
        <w:t>a</w:t>
      </w:r>
      <w:r w:rsidR="00533DF8" w:rsidRPr="00C35BC2">
        <w:rPr>
          <w:rFonts w:ascii="Arial" w:hAnsi="Arial" w:cs="Arial"/>
          <w:sz w:val="24"/>
          <w:szCs w:val="24"/>
          <w:shd w:val="clear" w:color="auto" w:fill="F3F7FA"/>
        </w:rPr>
        <w:t>).</w:t>
      </w:r>
    </w:p>
    <w:p w:rsidR="00386AF7" w:rsidRPr="00C35BC2" w:rsidRDefault="00386AF7" w:rsidP="007C1803">
      <w:pPr>
        <w:spacing w:after="0" w:line="240" w:lineRule="auto"/>
        <w:jc w:val="both"/>
        <w:rPr>
          <w:rFonts w:ascii="Arial" w:hAnsi="Arial" w:cs="Arial"/>
          <w:sz w:val="24"/>
          <w:szCs w:val="24"/>
          <w:shd w:val="clear" w:color="auto" w:fill="F3F7FA"/>
        </w:rPr>
      </w:pPr>
    </w:p>
    <w:p w:rsidR="00386AF7" w:rsidRPr="00C35BC2" w:rsidRDefault="00386AF7" w:rsidP="007C1803">
      <w:pPr>
        <w:spacing w:after="0" w:line="240" w:lineRule="auto"/>
        <w:jc w:val="both"/>
        <w:rPr>
          <w:rFonts w:ascii="Arial" w:hAnsi="Arial" w:cs="Arial"/>
          <w:sz w:val="24"/>
          <w:szCs w:val="24"/>
        </w:rPr>
      </w:pPr>
      <w:proofErr w:type="spellStart"/>
      <w:r w:rsidRPr="00C35BC2">
        <w:rPr>
          <w:rFonts w:ascii="Arial" w:hAnsi="Arial" w:cs="Arial"/>
          <w:sz w:val="24"/>
          <w:szCs w:val="24"/>
        </w:rPr>
        <w:t>Обгрунтування</w:t>
      </w:r>
      <w:proofErr w:type="spellEnd"/>
      <w:r w:rsidRPr="00C35BC2">
        <w:rPr>
          <w:rFonts w:ascii="Arial" w:hAnsi="Arial" w:cs="Arial"/>
          <w:sz w:val="24"/>
          <w:szCs w:val="24"/>
        </w:rPr>
        <w:t xml:space="preserve"> очікуваної вартості предмета закупівлі</w:t>
      </w:r>
      <w:r w:rsidR="003D3932" w:rsidRPr="00C35BC2">
        <w:rPr>
          <w:rFonts w:ascii="Arial" w:hAnsi="Arial" w:cs="Arial"/>
          <w:sz w:val="24"/>
          <w:szCs w:val="24"/>
        </w:rPr>
        <w:t>:</w:t>
      </w:r>
    </w:p>
    <w:p w:rsidR="00386AF7" w:rsidRPr="00C35BC2" w:rsidRDefault="00386AF7" w:rsidP="007C1803">
      <w:pPr>
        <w:spacing w:after="0" w:line="240" w:lineRule="auto"/>
        <w:jc w:val="both"/>
        <w:rPr>
          <w:rFonts w:ascii="Arial" w:hAnsi="Arial" w:cs="Arial"/>
          <w:sz w:val="24"/>
          <w:szCs w:val="24"/>
        </w:rPr>
      </w:pPr>
    </w:p>
    <w:p w:rsidR="00143AA1" w:rsidRPr="00C35BC2" w:rsidRDefault="00143AA1" w:rsidP="0042485C">
      <w:pPr>
        <w:framePr w:hSpace="180" w:wrap="around" w:vAnchor="text" w:hAnchor="text" w:xAlign="center" w:y="1"/>
        <w:spacing w:after="0" w:line="240" w:lineRule="auto"/>
        <w:ind w:firstLine="708"/>
        <w:suppressOverlap/>
        <w:jc w:val="both"/>
        <w:rPr>
          <w:rFonts w:ascii="Arial" w:hAnsi="Arial" w:cs="Arial"/>
          <w:sz w:val="24"/>
          <w:szCs w:val="24"/>
        </w:rPr>
      </w:pPr>
      <w:r w:rsidRPr="00C35BC2">
        <w:rPr>
          <w:rFonts w:ascii="Arial" w:hAnsi="Arial" w:cs="Arial"/>
          <w:sz w:val="24"/>
          <w:szCs w:val="24"/>
        </w:rPr>
        <w:t>Очікувана ва</w:t>
      </w:r>
      <w:bookmarkStart w:id="0" w:name="_GoBack"/>
      <w:bookmarkEnd w:id="0"/>
      <w:r w:rsidRPr="00C35BC2">
        <w:rPr>
          <w:rFonts w:ascii="Arial" w:hAnsi="Arial" w:cs="Arial"/>
          <w:sz w:val="24"/>
          <w:szCs w:val="24"/>
        </w:rPr>
        <w:t xml:space="preserve">ртість предмета закупівлі розраховується Замовником з урахуванням орієнтовних потреб надання послуг </w:t>
      </w:r>
      <w:r w:rsidR="00960740" w:rsidRPr="00C35BC2">
        <w:rPr>
          <w:rFonts w:ascii="Arial" w:hAnsi="Arial" w:cs="Arial"/>
          <w:sz w:val="24"/>
          <w:szCs w:val="24"/>
        </w:rPr>
        <w:t xml:space="preserve">з механізованого прибирання вулиць </w:t>
      </w:r>
      <w:r w:rsidRPr="00C35BC2">
        <w:rPr>
          <w:rFonts w:ascii="Arial" w:hAnsi="Arial" w:cs="Arial"/>
          <w:sz w:val="24"/>
          <w:szCs w:val="24"/>
        </w:rPr>
        <w:t xml:space="preserve">Залізничного району </w:t>
      </w:r>
      <w:r w:rsidRPr="00C35BC2">
        <w:rPr>
          <w:rFonts w:ascii="Arial" w:hAnsi="Arial" w:cs="Arial"/>
          <w:i/>
          <w:sz w:val="24"/>
          <w:szCs w:val="24"/>
        </w:rPr>
        <w:t>Львівської міської територіальної громади.</w:t>
      </w:r>
      <w:r w:rsidRPr="00C35BC2">
        <w:rPr>
          <w:rFonts w:ascii="Arial" w:hAnsi="Arial" w:cs="Arial"/>
          <w:sz w:val="24"/>
          <w:szCs w:val="24"/>
        </w:rPr>
        <w:t xml:space="preserve"> </w:t>
      </w:r>
    </w:p>
    <w:p w:rsidR="00143AA1" w:rsidRPr="00C35BC2" w:rsidRDefault="00143AA1" w:rsidP="007C1803">
      <w:pPr>
        <w:framePr w:hSpace="180" w:wrap="around" w:vAnchor="text" w:hAnchor="text" w:xAlign="center" w:y="1"/>
        <w:spacing w:after="0" w:line="240" w:lineRule="auto"/>
        <w:suppressOverlap/>
        <w:jc w:val="both"/>
        <w:rPr>
          <w:rFonts w:ascii="Arial" w:hAnsi="Arial" w:cs="Arial"/>
          <w:color w:val="000000"/>
          <w:sz w:val="24"/>
          <w:szCs w:val="24"/>
          <w:shd w:val="clear" w:color="auto" w:fill="F5F5F5"/>
        </w:rPr>
      </w:pPr>
      <w:r w:rsidRPr="00C35BC2">
        <w:rPr>
          <w:rFonts w:ascii="Arial" w:hAnsi="Arial" w:cs="Arial"/>
          <w:color w:val="000000"/>
          <w:sz w:val="24"/>
          <w:szCs w:val="24"/>
          <w:shd w:val="clear" w:color="auto" w:fill="F5F5F5"/>
        </w:rPr>
        <w:t>Загальна очікувана вартість закупівлі формується з бюджетних запитів, що є документом, підготовленим головним розпорядником бюджетних коштів, що містить пропозиції з відповідним обґрунтуванням щодо обсягу бюджетних коштів, необхідних для виконання покладених на нього функцій на середньостроковий період, на підставі відповідних граничних показників видатків бюджету та надання кредитів з бюджету.</w:t>
      </w:r>
    </w:p>
    <w:p w:rsidR="00C35BC2" w:rsidRPr="00C35BC2" w:rsidRDefault="001A6289" w:rsidP="00C35BC2">
      <w:pPr>
        <w:framePr w:hSpace="180" w:wrap="around" w:vAnchor="text" w:hAnchor="text" w:xAlign="center" w:y="1"/>
        <w:spacing w:before="100" w:beforeAutospacing="1" w:after="100" w:afterAutospacing="1" w:line="240" w:lineRule="auto"/>
        <w:ind w:right="142"/>
        <w:suppressOverlap/>
        <w:jc w:val="both"/>
        <w:rPr>
          <w:rFonts w:ascii="Arial" w:eastAsia="Times New Roman" w:hAnsi="Arial" w:cs="Arial"/>
          <w:sz w:val="24"/>
          <w:szCs w:val="24"/>
          <w:lang w:eastAsia="uk-UA"/>
        </w:rPr>
      </w:pPr>
      <w:r w:rsidRPr="00C35BC2">
        <w:rPr>
          <w:rFonts w:ascii="Arial" w:hAnsi="Arial" w:cs="Arial"/>
          <w:sz w:val="24"/>
          <w:szCs w:val="24"/>
        </w:rPr>
        <w:t>1.</w:t>
      </w:r>
      <w:r w:rsidR="00143AA1" w:rsidRPr="00C35BC2">
        <w:rPr>
          <w:rFonts w:ascii="Arial" w:hAnsi="Arial" w:cs="Arial"/>
          <w:sz w:val="24"/>
          <w:szCs w:val="24"/>
        </w:rPr>
        <w:t>Очікувана вартість предмета закупівлі розраховується Замовником з урахуванням орієнтовної наявної потреби надання послуг, наказу Міністерства розвитку економіки, торгівлі та сільського господарства України від 18.02.2020 №275 «Про затвердження примірної методики визначення очікуваної вартості предмета закупівлі», та відповідно до ухвали Львівської міської ради від</w:t>
      </w:r>
      <w:r w:rsidR="00D46044" w:rsidRPr="00C35BC2">
        <w:rPr>
          <w:rFonts w:ascii="Arial" w:hAnsi="Arial" w:cs="Arial"/>
          <w:color w:val="FF0000"/>
          <w:sz w:val="24"/>
          <w:szCs w:val="24"/>
        </w:rPr>
        <w:t xml:space="preserve"> </w:t>
      </w:r>
      <w:r w:rsidR="00C35BC2" w:rsidRPr="00C35BC2">
        <w:rPr>
          <w:rFonts w:ascii="Arial" w:eastAsia="Times New Roman" w:hAnsi="Arial" w:cs="Arial"/>
          <w:sz w:val="24"/>
          <w:szCs w:val="24"/>
          <w:lang w:eastAsia="uk-UA"/>
        </w:rPr>
        <w:t>18.12.2025 № 7244 «Про бюджет Львівської міської територіальної громади на 2026 рік».</w:t>
      </w:r>
    </w:p>
    <w:p w:rsidR="00C35BC2" w:rsidRPr="00C35BC2" w:rsidRDefault="00143AA1" w:rsidP="0042485C">
      <w:pPr>
        <w:framePr w:hSpace="180" w:wrap="around" w:vAnchor="text" w:hAnchor="text" w:xAlign="center" w:y="1"/>
        <w:spacing w:before="100" w:beforeAutospacing="1" w:after="100" w:afterAutospacing="1" w:line="240" w:lineRule="auto"/>
        <w:ind w:right="142" w:firstLine="142"/>
        <w:suppressOverlap/>
        <w:jc w:val="both"/>
        <w:rPr>
          <w:rFonts w:ascii="Arial" w:eastAsia="Times New Roman" w:hAnsi="Arial" w:cs="Arial"/>
          <w:sz w:val="24"/>
          <w:szCs w:val="24"/>
          <w:lang w:eastAsia="uk-UA"/>
        </w:rPr>
      </w:pPr>
      <w:proofErr w:type="spellStart"/>
      <w:r w:rsidRPr="00C35BC2">
        <w:rPr>
          <w:rFonts w:ascii="Arial" w:hAnsi="Arial" w:cs="Arial"/>
          <w:sz w:val="24"/>
          <w:szCs w:val="24"/>
        </w:rPr>
        <w:t>Обгрунтування</w:t>
      </w:r>
      <w:proofErr w:type="spellEnd"/>
      <w:r w:rsidRPr="00C35BC2">
        <w:rPr>
          <w:rFonts w:ascii="Arial" w:hAnsi="Arial" w:cs="Arial"/>
          <w:sz w:val="24"/>
          <w:szCs w:val="24"/>
        </w:rPr>
        <w:t xml:space="preserve"> розміру бюджетного призначення – розмір бюджетного призначення  відповідно до ухвал Львівської міської ради </w:t>
      </w:r>
      <w:r w:rsidR="00C35BC2" w:rsidRPr="00C35BC2">
        <w:rPr>
          <w:rFonts w:ascii="Arial" w:eastAsia="Times New Roman" w:hAnsi="Arial" w:cs="Arial"/>
          <w:sz w:val="24"/>
          <w:szCs w:val="24"/>
          <w:lang w:eastAsia="uk-UA"/>
        </w:rPr>
        <w:t>від 18.12.2025 № 7244 «Про бюджет Львівської міської територіальної громади на 2026 рік».</w:t>
      </w:r>
    </w:p>
    <w:p w:rsidR="00EB433F" w:rsidRPr="00C35BC2" w:rsidRDefault="00EB433F" w:rsidP="00BD4418">
      <w:pPr>
        <w:pStyle w:val="a4"/>
        <w:framePr w:hSpace="180" w:wrap="around" w:vAnchor="text" w:hAnchor="text" w:xAlign="center" w:y="1"/>
        <w:numPr>
          <w:ilvl w:val="0"/>
          <w:numId w:val="4"/>
        </w:numPr>
        <w:spacing w:after="0" w:line="240" w:lineRule="auto"/>
        <w:ind w:left="502"/>
        <w:suppressOverlap/>
        <w:jc w:val="both"/>
        <w:rPr>
          <w:rFonts w:ascii="Arial" w:hAnsi="Arial" w:cs="Arial"/>
          <w:lang w:val="uk-UA"/>
        </w:rPr>
      </w:pPr>
      <w:proofErr w:type="spellStart"/>
      <w:r w:rsidRPr="00C35BC2">
        <w:rPr>
          <w:rFonts w:ascii="Arial" w:hAnsi="Arial" w:cs="Arial"/>
          <w:lang w:val="uk-UA"/>
        </w:rPr>
        <w:t>Обгрунтування</w:t>
      </w:r>
      <w:proofErr w:type="spellEnd"/>
      <w:r w:rsidRPr="00C35BC2">
        <w:rPr>
          <w:rFonts w:ascii="Arial" w:hAnsi="Arial" w:cs="Arial"/>
          <w:lang w:val="uk-UA"/>
        </w:rPr>
        <w:t xml:space="preserve"> розміру бюджетного призначення – Для належного та якісного утримання вулиць Залізничного району </w:t>
      </w:r>
      <w:r w:rsidR="001A6812" w:rsidRPr="00C35BC2">
        <w:rPr>
          <w:rFonts w:ascii="Arial" w:hAnsi="Arial" w:cs="Arial"/>
          <w:lang w:val="uk-UA"/>
        </w:rPr>
        <w:t xml:space="preserve">Львівської </w:t>
      </w:r>
      <w:r w:rsidR="009F0CEB" w:rsidRPr="00C35BC2">
        <w:rPr>
          <w:rFonts w:ascii="Arial" w:hAnsi="Arial" w:cs="Arial"/>
          <w:lang w:val="uk-UA"/>
        </w:rPr>
        <w:t xml:space="preserve">міської територіальної громади </w:t>
      </w:r>
      <w:r w:rsidRPr="00C35BC2">
        <w:rPr>
          <w:rFonts w:ascii="Arial" w:hAnsi="Arial" w:cs="Arial"/>
          <w:lang w:val="uk-UA"/>
        </w:rPr>
        <w:t>у 202</w:t>
      </w:r>
      <w:r w:rsidR="001C2275">
        <w:rPr>
          <w:rFonts w:ascii="Arial" w:hAnsi="Arial" w:cs="Arial"/>
          <w:lang w:val="uk-UA"/>
        </w:rPr>
        <w:t>6</w:t>
      </w:r>
      <w:r w:rsidRPr="00C35BC2">
        <w:rPr>
          <w:rFonts w:ascii="Arial" w:hAnsi="Arial" w:cs="Arial"/>
          <w:lang w:val="uk-UA"/>
        </w:rPr>
        <w:t xml:space="preserve"> році є необхідність проведення</w:t>
      </w:r>
      <w:r w:rsidR="009F0CEB" w:rsidRPr="00C35BC2">
        <w:rPr>
          <w:rFonts w:ascii="Arial" w:hAnsi="Arial" w:cs="Arial"/>
          <w:lang w:val="uk-UA"/>
        </w:rPr>
        <w:t xml:space="preserve"> закупівлі в 202</w:t>
      </w:r>
      <w:r w:rsidR="001C2275">
        <w:rPr>
          <w:rFonts w:ascii="Arial" w:hAnsi="Arial" w:cs="Arial"/>
          <w:lang w:val="uk-UA"/>
        </w:rPr>
        <w:t>6</w:t>
      </w:r>
      <w:r w:rsidR="009F0CEB" w:rsidRPr="00C35BC2">
        <w:rPr>
          <w:rFonts w:ascii="Arial" w:hAnsi="Arial" w:cs="Arial"/>
          <w:lang w:val="uk-UA"/>
        </w:rPr>
        <w:t xml:space="preserve"> році.</w:t>
      </w:r>
    </w:p>
    <w:p w:rsidR="009F0CEB" w:rsidRPr="00C35BC2" w:rsidRDefault="001C2275" w:rsidP="007C1803">
      <w:pPr>
        <w:spacing w:after="0" w:line="240" w:lineRule="auto"/>
        <w:jc w:val="both"/>
        <w:rPr>
          <w:rFonts w:ascii="Arial" w:hAnsi="Arial" w:cs="Arial"/>
          <w:sz w:val="24"/>
          <w:szCs w:val="24"/>
        </w:rPr>
      </w:pPr>
      <w:r>
        <w:rPr>
          <w:rFonts w:ascii="Arial" w:hAnsi="Arial" w:cs="Arial"/>
          <w:sz w:val="24"/>
          <w:szCs w:val="24"/>
        </w:rPr>
        <w:t xml:space="preserve"> </w:t>
      </w:r>
    </w:p>
    <w:p w:rsidR="00DA0D68" w:rsidRPr="00C35BC2" w:rsidRDefault="00DA0D68" w:rsidP="007C1803">
      <w:pPr>
        <w:spacing w:after="0" w:line="240" w:lineRule="auto"/>
        <w:jc w:val="both"/>
        <w:rPr>
          <w:rFonts w:ascii="Arial" w:eastAsia="Times New Roman" w:hAnsi="Arial" w:cs="Arial"/>
          <w:sz w:val="24"/>
          <w:szCs w:val="24"/>
        </w:rPr>
      </w:pPr>
      <w:r w:rsidRPr="00C35BC2">
        <w:rPr>
          <w:rFonts w:ascii="Arial" w:hAnsi="Arial" w:cs="Arial"/>
          <w:sz w:val="24"/>
          <w:szCs w:val="24"/>
        </w:rPr>
        <w:t xml:space="preserve">    3.Обгрунтування технічних та якісних характеристик предмета закупівлі :</w:t>
      </w:r>
    </w:p>
    <w:p w:rsidR="00386AF7" w:rsidRPr="00C35BC2" w:rsidRDefault="006D68E4" w:rsidP="00D636EE">
      <w:pPr>
        <w:pStyle w:val="a6"/>
        <w:ind w:firstLine="708"/>
        <w:jc w:val="both"/>
        <w:rPr>
          <w:rFonts w:ascii="Arial" w:hAnsi="Arial" w:cs="Arial"/>
          <w:sz w:val="24"/>
          <w:szCs w:val="24"/>
        </w:rPr>
      </w:pPr>
      <w:r w:rsidRPr="00C35BC2">
        <w:rPr>
          <w:rFonts w:ascii="Arial" w:hAnsi="Arial" w:cs="Arial"/>
          <w:noProof/>
          <w:sz w:val="24"/>
          <w:szCs w:val="24"/>
        </w:rPr>
        <w:t>Розроблені схеми організації дорожнього руху повинні бути погоджені та затверджені згідно з Законом України «Про дорожній рух».</w:t>
      </w:r>
    </w:p>
    <w:p w:rsidR="00386AF7" w:rsidRPr="00C35BC2" w:rsidRDefault="00D9735A" w:rsidP="007C1803">
      <w:pPr>
        <w:framePr w:hSpace="180" w:wrap="around" w:vAnchor="text" w:hAnchor="text" w:xAlign="center" w:y="1"/>
        <w:tabs>
          <w:tab w:val="left" w:pos="709"/>
        </w:tabs>
        <w:spacing w:after="0" w:line="240" w:lineRule="auto"/>
        <w:ind w:firstLine="709"/>
        <w:suppressOverlap/>
        <w:jc w:val="both"/>
        <w:rPr>
          <w:rFonts w:ascii="Arial" w:hAnsi="Arial" w:cs="Arial"/>
          <w:sz w:val="24"/>
          <w:szCs w:val="24"/>
        </w:rPr>
      </w:pPr>
      <w:r w:rsidRPr="00C35BC2">
        <w:rPr>
          <w:rFonts w:ascii="Arial" w:hAnsi="Arial" w:cs="Arial"/>
          <w:sz w:val="24"/>
          <w:szCs w:val="24"/>
        </w:rPr>
        <w:t xml:space="preserve"> </w:t>
      </w:r>
    </w:p>
    <w:p w:rsidR="00B62865" w:rsidRPr="00C35BC2" w:rsidRDefault="00386AF7" w:rsidP="006D68E4">
      <w:pPr>
        <w:framePr w:hSpace="180" w:wrap="around" w:vAnchor="text" w:hAnchor="text" w:xAlign="center" w:y="1"/>
        <w:spacing w:after="0" w:line="240" w:lineRule="auto"/>
        <w:suppressOverlap/>
        <w:jc w:val="both"/>
        <w:rPr>
          <w:rFonts w:ascii="Arial" w:eastAsia="Calibri" w:hAnsi="Arial" w:cs="Arial"/>
          <w:sz w:val="24"/>
          <w:szCs w:val="24"/>
        </w:rPr>
      </w:pPr>
      <w:r w:rsidRPr="00C35BC2">
        <w:rPr>
          <w:rFonts w:ascii="Arial" w:hAnsi="Arial" w:cs="Arial"/>
          <w:sz w:val="24"/>
          <w:szCs w:val="24"/>
        </w:rPr>
        <w:t>2 .</w:t>
      </w:r>
      <w:r w:rsidR="0042485C">
        <w:rPr>
          <w:rFonts w:ascii="Arial" w:hAnsi="Arial" w:cs="Arial"/>
          <w:sz w:val="24"/>
          <w:szCs w:val="24"/>
        </w:rPr>
        <w:tab/>
      </w:r>
      <w:r w:rsidR="00B62865" w:rsidRPr="00C35BC2">
        <w:rPr>
          <w:rFonts w:ascii="Arial" w:hAnsi="Arial" w:cs="Arial"/>
          <w:sz w:val="24"/>
          <w:szCs w:val="24"/>
        </w:rPr>
        <w:t>Технічні якісні та кількісні характеристики предме</w:t>
      </w:r>
      <w:r w:rsidRPr="00C35BC2">
        <w:rPr>
          <w:rFonts w:ascii="Arial" w:hAnsi="Arial" w:cs="Arial"/>
          <w:sz w:val="24"/>
          <w:szCs w:val="24"/>
        </w:rPr>
        <w:t xml:space="preserve">та закупівлі наведено у </w:t>
      </w:r>
      <w:r w:rsidR="00143AA1" w:rsidRPr="00C35BC2">
        <w:rPr>
          <w:rFonts w:ascii="Arial" w:hAnsi="Arial" w:cs="Arial"/>
          <w:sz w:val="24"/>
          <w:szCs w:val="24"/>
        </w:rPr>
        <w:t>додатку 1.1</w:t>
      </w:r>
      <w:r w:rsidR="00B62865" w:rsidRPr="00C35BC2">
        <w:rPr>
          <w:rFonts w:ascii="Arial" w:hAnsi="Arial" w:cs="Arial"/>
          <w:sz w:val="24"/>
          <w:szCs w:val="24"/>
        </w:rPr>
        <w:t xml:space="preserve"> до тендерної документації щодо закупівлі послуг: </w:t>
      </w:r>
      <w:r w:rsidR="006D68E4" w:rsidRPr="00C35BC2">
        <w:rPr>
          <w:rFonts w:ascii="Arial" w:hAnsi="Arial" w:cs="Arial"/>
          <w:i/>
          <w:sz w:val="24"/>
          <w:szCs w:val="24"/>
        </w:rPr>
        <w:t>Послуги з виготовлення схем організації дорожнього руху на території Залізничного району Львівської міської територіальної громади,</w:t>
      </w:r>
      <w:r w:rsidR="006D68E4" w:rsidRPr="00C35BC2">
        <w:rPr>
          <w:rFonts w:ascii="Arial" w:hAnsi="Arial" w:cs="Arial"/>
          <w:b/>
          <w:i/>
          <w:sz w:val="24"/>
          <w:szCs w:val="24"/>
        </w:rPr>
        <w:t xml:space="preserve"> </w:t>
      </w:r>
      <w:r w:rsidR="006D68E4" w:rsidRPr="00C35BC2">
        <w:rPr>
          <w:rFonts w:ascii="Arial" w:hAnsi="Arial" w:cs="Arial"/>
          <w:i/>
          <w:sz w:val="24"/>
          <w:szCs w:val="24"/>
        </w:rPr>
        <w:t>код</w:t>
      </w:r>
      <w:r w:rsidR="006D68E4" w:rsidRPr="00C35BC2">
        <w:rPr>
          <w:rFonts w:ascii="Arial" w:hAnsi="Arial" w:cs="Arial"/>
          <w:b/>
          <w:i/>
          <w:sz w:val="24"/>
          <w:szCs w:val="24"/>
        </w:rPr>
        <w:t xml:space="preserve"> </w:t>
      </w:r>
      <w:r w:rsidR="006D68E4" w:rsidRPr="00C35BC2">
        <w:rPr>
          <w:rFonts w:ascii="Arial" w:hAnsi="Arial" w:cs="Arial"/>
          <w:sz w:val="24"/>
          <w:szCs w:val="24"/>
        </w:rPr>
        <w:t xml:space="preserve">71320000-7 - Послуги з  інженерного проектування </w:t>
      </w:r>
      <w:r w:rsidR="006D68E4" w:rsidRPr="00C35BC2">
        <w:rPr>
          <w:rFonts w:ascii="Arial" w:hAnsi="Arial" w:cs="Arial"/>
          <w:color w:val="000000"/>
          <w:sz w:val="24"/>
          <w:szCs w:val="24"/>
        </w:rPr>
        <w:t>за ДК 021:2015 «Єдиний закупівельний словник.</w:t>
      </w:r>
    </w:p>
    <w:p w:rsidR="00BE547D" w:rsidRPr="00C35BC2" w:rsidRDefault="00BE547D" w:rsidP="007C1803">
      <w:pPr>
        <w:framePr w:hSpace="180" w:wrap="around" w:vAnchor="text" w:hAnchor="text" w:xAlign="center" w:y="1"/>
        <w:spacing w:after="0" w:line="240" w:lineRule="auto"/>
        <w:suppressOverlap/>
        <w:jc w:val="both"/>
        <w:rPr>
          <w:rFonts w:ascii="Arial" w:hAnsi="Arial" w:cs="Arial"/>
          <w:i/>
          <w:sz w:val="24"/>
          <w:szCs w:val="24"/>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5387"/>
      </w:tblGrid>
      <w:tr w:rsidR="00C13A2A" w:rsidRPr="00C35BC2" w:rsidTr="00B128CB">
        <w:tc>
          <w:tcPr>
            <w:tcW w:w="3090" w:type="dxa"/>
            <w:tcBorders>
              <w:top w:val="single" w:sz="4" w:space="0" w:color="auto"/>
              <w:left w:val="single" w:sz="4" w:space="0" w:color="auto"/>
              <w:bottom w:val="single" w:sz="4" w:space="0" w:color="auto"/>
              <w:right w:val="single" w:sz="4" w:space="0" w:color="auto"/>
            </w:tcBorders>
            <w:hideMark/>
          </w:tcPr>
          <w:p w:rsidR="00C13A2A" w:rsidRPr="00C35BC2" w:rsidRDefault="00C13A2A" w:rsidP="007C1803">
            <w:pPr>
              <w:tabs>
                <w:tab w:val="left" w:pos="709"/>
              </w:tabs>
              <w:spacing w:after="0" w:line="240" w:lineRule="auto"/>
              <w:jc w:val="both"/>
              <w:rPr>
                <w:rFonts w:ascii="Arial" w:eastAsia="Calibri" w:hAnsi="Arial" w:cs="Arial"/>
                <w:sz w:val="24"/>
                <w:szCs w:val="24"/>
              </w:rPr>
            </w:pPr>
            <w:r w:rsidRPr="00C35BC2">
              <w:rPr>
                <w:rFonts w:ascii="Arial" w:eastAsia="Calibri" w:hAnsi="Arial" w:cs="Arial"/>
                <w:sz w:val="24"/>
                <w:szCs w:val="24"/>
              </w:rPr>
              <w:t>Період надання послуг</w:t>
            </w:r>
          </w:p>
        </w:tc>
        <w:tc>
          <w:tcPr>
            <w:tcW w:w="5387" w:type="dxa"/>
            <w:tcBorders>
              <w:top w:val="single" w:sz="4" w:space="0" w:color="auto"/>
              <w:left w:val="single" w:sz="4" w:space="0" w:color="auto"/>
              <w:bottom w:val="single" w:sz="4" w:space="0" w:color="auto"/>
              <w:right w:val="single" w:sz="4" w:space="0" w:color="auto"/>
            </w:tcBorders>
            <w:hideMark/>
          </w:tcPr>
          <w:p w:rsidR="00C13A2A" w:rsidRPr="00C35BC2" w:rsidRDefault="00C13A2A" w:rsidP="007C1803">
            <w:pPr>
              <w:tabs>
                <w:tab w:val="left" w:pos="709"/>
              </w:tabs>
              <w:spacing w:after="0" w:line="240" w:lineRule="auto"/>
              <w:jc w:val="both"/>
              <w:rPr>
                <w:rFonts w:ascii="Arial" w:eastAsia="Calibri" w:hAnsi="Arial" w:cs="Arial"/>
                <w:sz w:val="24"/>
                <w:szCs w:val="24"/>
              </w:rPr>
            </w:pPr>
            <w:r w:rsidRPr="00C35BC2">
              <w:rPr>
                <w:rFonts w:ascii="Arial" w:eastAsia="Calibri" w:hAnsi="Arial" w:cs="Arial"/>
                <w:sz w:val="24"/>
                <w:szCs w:val="24"/>
              </w:rPr>
              <w:t>Очікувана вартість предмета закупівлі, грн.</w:t>
            </w:r>
          </w:p>
        </w:tc>
      </w:tr>
      <w:tr w:rsidR="00C13A2A" w:rsidRPr="00C35BC2" w:rsidTr="00B128CB">
        <w:tc>
          <w:tcPr>
            <w:tcW w:w="3090" w:type="dxa"/>
            <w:tcBorders>
              <w:top w:val="single" w:sz="4" w:space="0" w:color="auto"/>
              <w:left w:val="single" w:sz="4" w:space="0" w:color="auto"/>
              <w:bottom w:val="single" w:sz="4" w:space="0" w:color="auto"/>
              <w:right w:val="single" w:sz="4" w:space="0" w:color="auto"/>
            </w:tcBorders>
            <w:hideMark/>
          </w:tcPr>
          <w:p w:rsidR="00C13A2A" w:rsidRPr="00C35BC2" w:rsidRDefault="00386AF7" w:rsidP="00C35BC2">
            <w:pPr>
              <w:tabs>
                <w:tab w:val="left" w:pos="709"/>
              </w:tabs>
              <w:spacing w:after="0" w:line="240" w:lineRule="auto"/>
              <w:jc w:val="both"/>
              <w:rPr>
                <w:rFonts w:ascii="Arial" w:eastAsia="Calibri" w:hAnsi="Arial" w:cs="Arial"/>
                <w:sz w:val="24"/>
                <w:szCs w:val="24"/>
              </w:rPr>
            </w:pPr>
            <w:r w:rsidRPr="00C35BC2">
              <w:rPr>
                <w:rFonts w:ascii="Arial" w:eastAsia="Calibri" w:hAnsi="Arial" w:cs="Arial"/>
                <w:sz w:val="24"/>
                <w:szCs w:val="24"/>
              </w:rPr>
              <w:t>202</w:t>
            </w:r>
            <w:r w:rsidR="00C35BC2" w:rsidRPr="00C35BC2">
              <w:rPr>
                <w:rFonts w:ascii="Arial" w:eastAsia="Calibri" w:hAnsi="Arial" w:cs="Arial"/>
                <w:sz w:val="24"/>
                <w:szCs w:val="24"/>
              </w:rPr>
              <w:t>6</w:t>
            </w:r>
            <w:r w:rsidR="00C13A2A" w:rsidRPr="00C35BC2">
              <w:rPr>
                <w:rFonts w:ascii="Arial" w:eastAsia="Calibri" w:hAnsi="Arial" w:cs="Arial"/>
                <w:sz w:val="24"/>
                <w:szCs w:val="24"/>
              </w:rPr>
              <w:t>р, до 31.12.202</w:t>
            </w:r>
            <w:r w:rsidR="00C35BC2" w:rsidRPr="00C35BC2">
              <w:rPr>
                <w:rFonts w:ascii="Arial" w:eastAsia="Calibri" w:hAnsi="Arial" w:cs="Arial"/>
                <w:sz w:val="24"/>
                <w:szCs w:val="24"/>
              </w:rPr>
              <w:t>6</w:t>
            </w:r>
          </w:p>
        </w:tc>
        <w:tc>
          <w:tcPr>
            <w:tcW w:w="5387" w:type="dxa"/>
            <w:tcBorders>
              <w:top w:val="single" w:sz="4" w:space="0" w:color="auto"/>
              <w:left w:val="single" w:sz="4" w:space="0" w:color="auto"/>
              <w:bottom w:val="single" w:sz="4" w:space="0" w:color="auto"/>
              <w:right w:val="single" w:sz="4" w:space="0" w:color="auto"/>
            </w:tcBorders>
            <w:hideMark/>
          </w:tcPr>
          <w:p w:rsidR="00C13A2A" w:rsidRPr="00C35BC2" w:rsidRDefault="00E13A5E" w:rsidP="007C1803">
            <w:pPr>
              <w:tabs>
                <w:tab w:val="left" w:pos="709"/>
              </w:tabs>
              <w:spacing w:after="0" w:line="240" w:lineRule="auto"/>
              <w:jc w:val="both"/>
              <w:rPr>
                <w:rFonts w:ascii="Arial" w:eastAsia="Calibri" w:hAnsi="Arial" w:cs="Arial"/>
                <w:sz w:val="24"/>
                <w:szCs w:val="24"/>
              </w:rPr>
            </w:pPr>
            <w:r>
              <w:rPr>
                <w:rFonts w:ascii="Arial" w:eastAsia="Calibri" w:hAnsi="Arial" w:cs="Arial"/>
                <w:sz w:val="24"/>
                <w:szCs w:val="24"/>
              </w:rPr>
              <w:t>190 000</w:t>
            </w:r>
            <w:r w:rsidR="00C35BC2" w:rsidRPr="00C35BC2">
              <w:rPr>
                <w:rFonts w:ascii="Arial" w:eastAsia="Calibri" w:hAnsi="Arial" w:cs="Arial"/>
                <w:sz w:val="24"/>
                <w:szCs w:val="24"/>
              </w:rPr>
              <w:t>,00</w:t>
            </w:r>
            <w:r w:rsidR="00386AF7" w:rsidRPr="00C35BC2">
              <w:rPr>
                <w:rFonts w:ascii="Arial" w:eastAsia="Calibri" w:hAnsi="Arial" w:cs="Arial"/>
                <w:sz w:val="24"/>
                <w:szCs w:val="24"/>
              </w:rPr>
              <w:t xml:space="preserve"> </w:t>
            </w:r>
            <w:r w:rsidR="00C13A2A" w:rsidRPr="00C35BC2">
              <w:rPr>
                <w:rFonts w:ascii="Arial" w:eastAsia="Calibri" w:hAnsi="Arial" w:cs="Arial"/>
                <w:sz w:val="24"/>
                <w:szCs w:val="24"/>
              </w:rPr>
              <w:t xml:space="preserve"> </w:t>
            </w:r>
          </w:p>
        </w:tc>
      </w:tr>
    </w:tbl>
    <w:p w:rsidR="00C13A2A" w:rsidRPr="00C35BC2" w:rsidRDefault="00C13A2A" w:rsidP="007C1803">
      <w:pPr>
        <w:spacing w:after="0" w:line="240" w:lineRule="auto"/>
        <w:rPr>
          <w:rFonts w:ascii="Arial" w:hAnsi="Arial" w:cs="Arial"/>
          <w:sz w:val="24"/>
          <w:szCs w:val="24"/>
        </w:rPr>
      </w:pPr>
      <w:r w:rsidRPr="00C35BC2">
        <w:rPr>
          <w:rFonts w:ascii="Arial" w:hAnsi="Arial" w:cs="Arial"/>
          <w:sz w:val="24"/>
          <w:szCs w:val="24"/>
        </w:rPr>
        <w:t>Кошти для проведення закупівлі даних послуг передбачено по КПКВК МБ «Загальний фонд».</w:t>
      </w:r>
    </w:p>
    <w:p w:rsidR="00C13A2A" w:rsidRPr="00C35BC2" w:rsidRDefault="00C13A2A" w:rsidP="007C1803">
      <w:pPr>
        <w:spacing w:after="0" w:line="240" w:lineRule="auto"/>
        <w:rPr>
          <w:rFonts w:ascii="Arial" w:hAnsi="Arial" w:cs="Arial"/>
          <w:sz w:val="24"/>
          <w:szCs w:val="24"/>
        </w:rPr>
      </w:pPr>
    </w:p>
    <w:p w:rsidR="00143AA1" w:rsidRPr="00E73FD8" w:rsidRDefault="00143AA1" w:rsidP="007C1803">
      <w:pPr>
        <w:spacing w:after="0" w:line="240" w:lineRule="auto"/>
        <w:rPr>
          <w:rFonts w:ascii="Arial" w:hAnsi="Arial" w:cs="Arial"/>
          <w:sz w:val="24"/>
          <w:szCs w:val="24"/>
        </w:rPr>
      </w:pPr>
      <w:r w:rsidRPr="00E73FD8">
        <w:rPr>
          <w:rFonts w:ascii="Arial" w:hAnsi="Arial" w:cs="Arial"/>
          <w:sz w:val="24"/>
          <w:szCs w:val="24"/>
        </w:rPr>
        <w:t xml:space="preserve">                   Уповноважена особа                       </w:t>
      </w:r>
      <w:r w:rsidR="00C35BC2">
        <w:rPr>
          <w:rFonts w:ascii="Arial" w:hAnsi="Arial" w:cs="Arial"/>
          <w:sz w:val="24"/>
          <w:szCs w:val="24"/>
        </w:rPr>
        <w:t xml:space="preserve">       </w:t>
      </w:r>
      <w:r w:rsidRPr="00E73FD8">
        <w:rPr>
          <w:rFonts w:ascii="Arial" w:hAnsi="Arial" w:cs="Arial"/>
          <w:sz w:val="24"/>
          <w:szCs w:val="24"/>
        </w:rPr>
        <w:t xml:space="preserve">            Ірина Яремович</w:t>
      </w:r>
    </w:p>
    <w:p w:rsidR="00143AA1" w:rsidRPr="00E73FD8" w:rsidRDefault="00143AA1" w:rsidP="007C1803">
      <w:pPr>
        <w:spacing w:after="0" w:line="240" w:lineRule="auto"/>
        <w:rPr>
          <w:rFonts w:ascii="Arial" w:hAnsi="Arial" w:cs="Arial"/>
          <w:sz w:val="24"/>
          <w:szCs w:val="24"/>
        </w:rPr>
      </w:pPr>
      <w:r w:rsidRPr="00E73FD8">
        <w:rPr>
          <w:rFonts w:ascii="Arial" w:hAnsi="Arial" w:cs="Arial"/>
          <w:color w:val="000080"/>
          <w:sz w:val="24"/>
          <w:szCs w:val="24"/>
          <w:shd w:val="clear" w:color="auto" w:fill="FFFFFF"/>
        </w:rPr>
        <w:t xml:space="preserve">  </w:t>
      </w:r>
    </w:p>
    <w:p w:rsidR="00E3415B" w:rsidRPr="00E73FD8" w:rsidRDefault="00E3415B" w:rsidP="007C1803">
      <w:pPr>
        <w:spacing w:after="0" w:line="240" w:lineRule="auto"/>
        <w:rPr>
          <w:rFonts w:ascii="Arial" w:hAnsi="Arial" w:cs="Arial"/>
          <w:sz w:val="24"/>
          <w:szCs w:val="24"/>
        </w:rPr>
      </w:pPr>
    </w:p>
    <w:sectPr w:rsidR="00E3415B" w:rsidRPr="00E73FD8" w:rsidSect="00FF6889">
      <w:pgSz w:w="11906" w:h="16838"/>
      <w:pgMar w:top="0" w:right="424"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F05D2"/>
    <w:multiLevelType w:val="hybridMultilevel"/>
    <w:tmpl w:val="EE3E833A"/>
    <w:lvl w:ilvl="0" w:tplc="0258282E">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15:restartNumberingAfterBreak="0">
    <w:nsid w:val="16D06AFF"/>
    <w:multiLevelType w:val="hybridMultilevel"/>
    <w:tmpl w:val="550296C4"/>
    <w:lvl w:ilvl="0" w:tplc="0422000F">
      <w:start w:val="2"/>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3A6F6382"/>
    <w:multiLevelType w:val="hybridMultilevel"/>
    <w:tmpl w:val="02B421CE"/>
    <w:lvl w:ilvl="0" w:tplc="202CA582">
      <w:start w:val="1"/>
      <w:numFmt w:val="decimal"/>
      <w:lvlText w:val="%1."/>
      <w:lvlJc w:val="left"/>
      <w:pPr>
        <w:ind w:left="1236" w:hanging="45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3" w15:restartNumberingAfterBreak="0">
    <w:nsid w:val="3BEE5601"/>
    <w:multiLevelType w:val="hybridMultilevel"/>
    <w:tmpl w:val="31223558"/>
    <w:lvl w:ilvl="0" w:tplc="0422000F">
      <w:start w:val="1"/>
      <w:numFmt w:val="decimal"/>
      <w:lvlText w:val="%1."/>
      <w:lvlJc w:val="left"/>
      <w:pPr>
        <w:ind w:left="786" w:hanging="360"/>
      </w:pPr>
    </w:lvl>
    <w:lvl w:ilvl="1" w:tplc="04220019">
      <w:start w:val="1"/>
      <w:numFmt w:val="lowerLetter"/>
      <w:lvlText w:val="%2."/>
      <w:lvlJc w:val="left"/>
      <w:pPr>
        <w:ind w:left="1506" w:hanging="360"/>
      </w:pPr>
    </w:lvl>
    <w:lvl w:ilvl="2" w:tplc="0422001B">
      <w:start w:val="1"/>
      <w:numFmt w:val="lowerRoman"/>
      <w:lvlText w:val="%3."/>
      <w:lvlJc w:val="right"/>
      <w:pPr>
        <w:ind w:left="2226" w:hanging="180"/>
      </w:pPr>
    </w:lvl>
    <w:lvl w:ilvl="3" w:tplc="0422000F">
      <w:start w:val="1"/>
      <w:numFmt w:val="decimal"/>
      <w:lvlText w:val="%4."/>
      <w:lvlJc w:val="left"/>
      <w:pPr>
        <w:ind w:left="2946" w:hanging="360"/>
      </w:pPr>
    </w:lvl>
    <w:lvl w:ilvl="4" w:tplc="04220019">
      <w:start w:val="1"/>
      <w:numFmt w:val="lowerLetter"/>
      <w:lvlText w:val="%5."/>
      <w:lvlJc w:val="left"/>
      <w:pPr>
        <w:ind w:left="3666" w:hanging="360"/>
      </w:pPr>
    </w:lvl>
    <w:lvl w:ilvl="5" w:tplc="0422001B">
      <w:start w:val="1"/>
      <w:numFmt w:val="lowerRoman"/>
      <w:lvlText w:val="%6."/>
      <w:lvlJc w:val="right"/>
      <w:pPr>
        <w:ind w:left="4386" w:hanging="180"/>
      </w:pPr>
    </w:lvl>
    <w:lvl w:ilvl="6" w:tplc="0422000F">
      <w:start w:val="1"/>
      <w:numFmt w:val="decimal"/>
      <w:lvlText w:val="%7."/>
      <w:lvlJc w:val="left"/>
      <w:pPr>
        <w:ind w:left="5106" w:hanging="360"/>
      </w:pPr>
    </w:lvl>
    <w:lvl w:ilvl="7" w:tplc="04220019">
      <w:start w:val="1"/>
      <w:numFmt w:val="lowerLetter"/>
      <w:lvlText w:val="%8."/>
      <w:lvlJc w:val="left"/>
      <w:pPr>
        <w:ind w:left="5826" w:hanging="360"/>
      </w:pPr>
    </w:lvl>
    <w:lvl w:ilvl="8" w:tplc="0422001B">
      <w:start w:val="1"/>
      <w:numFmt w:val="lowerRoman"/>
      <w:lvlText w:val="%9."/>
      <w:lvlJc w:val="right"/>
      <w:pPr>
        <w:ind w:left="6546" w:hanging="180"/>
      </w:pPr>
    </w:lvl>
  </w:abstractNum>
  <w:abstractNum w:abstractNumId="4" w15:restartNumberingAfterBreak="0">
    <w:nsid w:val="4A1E132A"/>
    <w:multiLevelType w:val="hybridMultilevel"/>
    <w:tmpl w:val="317CE0F8"/>
    <w:lvl w:ilvl="0" w:tplc="91225368">
      <w:start w:val="34"/>
      <w:numFmt w:val="bullet"/>
      <w:lvlText w:val="-"/>
      <w:lvlJc w:val="left"/>
      <w:pPr>
        <w:ind w:left="720" w:hanging="360"/>
      </w:pPr>
      <w:rPr>
        <w:rFonts w:ascii="Arial" w:eastAsiaTheme="minorHAnsi"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DAA"/>
    <w:rsid w:val="0000268B"/>
    <w:rsid w:val="00072E02"/>
    <w:rsid w:val="00107924"/>
    <w:rsid w:val="0012131F"/>
    <w:rsid w:val="00143AA1"/>
    <w:rsid w:val="00154DEE"/>
    <w:rsid w:val="001A6289"/>
    <w:rsid w:val="001A6812"/>
    <w:rsid w:val="001C2275"/>
    <w:rsid w:val="00272A06"/>
    <w:rsid w:val="002F38C9"/>
    <w:rsid w:val="00386AF7"/>
    <w:rsid w:val="003A0F0D"/>
    <w:rsid w:val="003B3B3C"/>
    <w:rsid w:val="003D3932"/>
    <w:rsid w:val="003D7D3F"/>
    <w:rsid w:val="0042485C"/>
    <w:rsid w:val="004346C7"/>
    <w:rsid w:val="00471B29"/>
    <w:rsid w:val="004F19B5"/>
    <w:rsid w:val="00502BAB"/>
    <w:rsid w:val="00533DF8"/>
    <w:rsid w:val="00576AD4"/>
    <w:rsid w:val="005A6DAA"/>
    <w:rsid w:val="005B108E"/>
    <w:rsid w:val="005C485D"/>
    <w:rsid w:val="00623A35"/>
    <w:rsid w:val="006D68E4"/>
    <w:rsid w:val="006E7AEE"/>
    <w:rsid w:val="00761520"/>
    <w:rsid w:val="00783068"/>
    <w:rsid w:val="007C1803"/>
    <w:rsid w:val="007D1C15"/>
    <w:rsid w:val="00815905"/>
    <w:rsid w:val="00890E50"/>
    <w:rsid w:val="00895518"/>
    <w:rsid w:val="008B6177"/>
    <w:rsid w:val="008E33E7"/>
    <w:rsid w:val="008E5334"/>
    <w:rsid w:val="008F3387"/>
    <w:rsid w:val="00906425"/>
    <w:rsid w:val="00906553"/>
    <w:rsid w:val="0093312D"/>
    <w:rsid w:val="00946017"/>
    <w:rsid w:val="00960740"/>
    <w:rsid w:val="0099106A"/>
    <w:rsid w:val="009B7405"/>
    <w:rsid w:val="009F0CEB"/>
    <w:rsid w:val="00A2123D"/>
    <w:rsid w:val="00A37518"/>
    <w:rsid w:val="00A47D35"/>
    <w:rsid w:val="00A63F5B"/>
    <w:rsid w:val="00A6688B"/>
    <w:rsid w:val="00AA199B"/>
    <w:rsid w:val="00AC62C6"/>
    <w:rsid w:val="00AE4924"/>
    <w:rsid w:val="00B459C0"/>
    <w:rsid w:val="00B51F01"/>
    <w:rsid w:val="00B56B6E"/>
    <w:rsid w:val="00B62865"/>
    <w:rsid w:val="00B826B7"/>
    <w:rsid w:val="00B860AD"/>
    <w:rsid w:val="00B9575C"/>
    <w:rsid w:val="00BE038A"/>
    <w:rsid w:val="00BE547D"/>
    <w:rsid w:val="00C05EA6"/>
    <w:rsid w:val="00C0776D"/>
    <w:rsid w:val="00C13A2A"/>
    <w:rsid w:val="00C35BC2"/>
    <w:rsid w:val="00CC121E"/>
    <w:rsid w:val="00CC73D8"/>
    <w:rsid w:val="00D2218F"/>
    <w:rsid w:val="00D3079F"/>
    <w:rsid w:val="00D41A55"/>
    <w:rsid w:val="00D46044"/>
    <w:rsid w:val="00D636EE"/>
    <w:rsid w:val="00D9735A"/>
    <w:rsid w:val="00DA0D68"/>
    <w:rsid w:val="00E13A5E"/>
    <w:rsid w:val="00E249C9"/>
    <w:rsid w:val="00E3415B"/>
    <w:rsid w:val="00E37E71"/>
    <w:rsid w:val="00E73FD8"/>
    <w:rsid w:val="00E74ECD"/>
    <w:rsid w:val="00E838B2"/>
    <w:rsid w:val="00E86446"/>
    <w:rsid w:val="00EB433F"/>
    <w:rsid w:val="00ED2FF4"/>
    <w:rsid w:val="00F05222"/>
    <w:rsid w:val="00F272BD"/>
    <w:rsid w:val="00FA42FE"/>
    <w:rsid w:val="00FA5F8E"/>
    <w:rsid w:val="00FF688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F9F67"/>
  <w15:chartTrackingRefBased/>
  <w15:docId w15:val="{501AC74C-C3F4-490D-AF3B-36531E8F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865"/>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qFormat/>
    <w:locked/>
    <w:rsid w:val="00B62865"/>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3"/>
    <w:unhideWhenUsed/>
    <w:qFormat/>
    <w:rsid w:val="00B62865"/>
    <w:pPr>
      <w:spacing w:line="252" w:lineRule="auto"/>
      <w:ind w:left="720"/>
      <w:contextualSpacing/>
    </w:pPr>
    <w:rPr>
      <w:sz w:val="24"/>
      <w:szCs w:val="24"/>
      <w:lang w:val="ru-RU" w:eastAsia="ru-RU"/>
    </w:rPr>
  </w:style>
  <w:style w:type="paragraph" w:styleId="a5">
    <w:name w:val="List Paragraph"/>
    <w:basedOn w:val="a"/>
    <w:uiPriority w:val="34"/>
    <w:qFormat/>
    <w:rsid w:val="00386AF7"/>
    <w:pPr>
      <w:ind w:left="720"/>
      <w:contextualSpacing/>
    </w:pPr>
  </w:style>
  <w:style w:type="paragraph" w:styleId="a6">
    <w:name w:val="No Spacing"/>
    <w:uiPriority w:val="1"/>
    <w:qFormat/>
    <w:rsid w:val="00386AF7"/>
    <w:pPr>
      <w:spacing w:after="0" w:line="240" w:lineRule="auto"/>
    </w:pPr>
    <w:rPr>
      <w:rFonts w:ascii="Calibri" w:eastAsia="Calibri" w:hAnsi="Calibri" w:cs="Times New Roman"/>
    </w:rPr>
  </w:style>
  <w:style w:type="character" w:customStyle="1" w:styleId="rvts23">
    <w:name w:val="rvts23"/>
    <w:rsid w:val="00BE03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15065">
      <w:bodyDiv w:val="1"/>
      <w:marLeft w:val="0"/>
      <w:marRight w:val="0"/>
      <w:marTop w:val="0"/>
      <w:marBottom w:val="0"/>
      <w:divBdr>
        <w:top w:val="none" w:sz="0" w:space="0" w:color="auto"/>
        <w:left w:val="none" w:sz="0" w:space="0" w:color="auto"/>
        <w:bottom w:val="none" w:sz="0" w:space="0" w:color="auto"/>
        <w:right w:val="none" w:sz="0" w:space="0" w:color="auto"/>
      </w:divBdr>
    </w:div>
    <w:div w:id="224993500">
      <w:bodyDiv w:val="1"/>
      <w:marLeft w:val="0"/>
      <w:marRight w:val="0"/>
      <w:marTop w:val="0"/>
      <w:marBottom w:val="0"/>
      <w:divBdr>
        <w:top w:val="none" w:sz="0" w:space="0" w:color="auto"/>
        <w:left w:val="none" w:sz="0" w:space="0" w:color="auto"/>
        <w:bottom w:val="none" w:sz="0" w:space="0" w:color="auto"/>
        <w:right w:val="none" w:sz="0" w:space="0" w:color="auto"/>
      </w:divBdr>
    </w:div>
    <w:div w:id="494997987">
      <w:bodyDiv w:val="1"/>
      <w:marLeft w:val="0"/>
      <w:marRight w:val="0"/>
      <w:marTop w:val="0"/>
      <w:marBottom w:val="0"/>
      <w:divBdr>
        <w:top w:val="none" w:sz="0" w:space="0" w:color="auto"/>
        <w:left w:val="none" w:sz="0" w:space="0" w:color="auto"/>
        <w:bottom w:val="none" w:sz="0" w:space="0" w:color="auto"/>
        <w:right w:val="none" w:sz="0" w:space="0" w:color="auto"/>
      </w:divBdr>
    </w:div>
    <w:div w:id="1873766298">
      <w:bodyDiv w:val="1"/>
      <w:marLeft w:val="0"/>
      <w:marRight w:val="0"/>
      <w:marTop w:val="0"/>
      <w:marBottom w:val="0"/>
      <w:divBdr>
        <w:top w:val="none" w:sz="0" w:space="0" w:color="auto"/>
        <w:left w:val="none" w:sz="0" w:space="0" w:color="auto"/>
        <w:bottom w:val="none" w:sz="0" w:space="0" w:color="auto"/>
        <w:right w:val="none" w:sz="0" w:space="0" w:color="auto"/>
      </w:divBdr>
    </w:div>
    <w:div w:id="198018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1923</Words>
  <Characters>1097</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Yaremovych.Iryna</cp:lastModifiedBy>
  <cp:revision>12</cp:revision>
  <dcterms:created xsi:type="dcterms:W3CDTF">2026-03-25T12:33:00Z</dcterms:created>
  <dcterms:modified xsi:type="dcterms:W3CDTF">2026-06-09T07:15:00Z</dcterms:modified>
</cp:coreProperties>
</file>