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DA5341" w:rsidRPr="00DA5341">
        <w:rPr>
          <w:rFonts w:ascii="Arial" w:hAnsi="Arial" w:cs="Arial"/>
          <w:b/>
          <w:sz w:val="24"/>
          <w:szCs w:val="24"/>
        </w:rPr>
        <w:t>ДК 021:2015 – 03450000-9 Розсадницька продукція  - Саджанці дерев, кущів та багаторічних рослин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DA5341" w:rsidRPr="00DA5341">
        <w:rPr>
          <w:rFonts w:ascii="Arial" w:hAnsi="Arial" w:cs="Arial"/>
          <w:b/>
          <w:sz w:val="24"/>
          <w:szCs w:val="24"/>
        </w:rPr>
        <w:t>UA-2026-06-12-013058-a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A5341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B7B66" w:rsidP="00CB7B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наявної потреби закупівлі </w:t>
      </w:r>
      <w:r w:rsidR="00DA5341">
        <w:rPr>
          <w:rFonts w:ascii="Arial" w:hAnsi="Arial" w:cs="Arial"/>
          <w:sz w:val="24"/>
          <w:szCs w:val="24"/>
        </w:rPr>
        <w:t>с</w:t>
      </w:r>
      <w:r w:rsidR="00DA5341" w:rsidRPr="00DA5341">
        <w:rPr>
          <w:rFonts w:ascii="Arial" w:hAnsi="Arial" w:cs="Arial"/>
          <w:sz w:val="24"/>
          <w:szCs w:val="24"/>
        </w:rPr>
        <w:t>аджанці</w:t>
      </w:r>
      <w:r w:rsidR="00DA5341">
        <w:rPr>
          <w:rFonts w:ascii="Arial" w:hAnsi="Arial" w:cs="Arial"/>
          <w:sz w:val="24"/>
          <w:szCs w:val="24"/>
        </w:rPr>
        <w:t>в</w:t>
      </w:r>
      <w:r w:rsidR="00DA5341" w:rsidRPr="00DA5341">
        <w:rPr>
          <w:rFonts w:ascii="Arial" w:hAnsi="Arial" w:cs="Arial"/>
          <w:sz w:val="24"/>
          <w:szCs w:val="24"/>
        </w:rPr>
        <w:t xml:space="preserve"> дерев, кущів та багаторічних рослин</w:t>
      </w:r>
      <w:r w:rsidRPr="003562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(врахов</w:t>
      </w:r>
      <w:r w:rsidR="00DA5341">
        <w:rPr>
          <w:rFonts w:ascii="Arial" w:hAnsi="Arial" w:cs="Arial"/>
          <w:sz w:val="24"/>
          <w:szCs w:val="24"/>
        </w:rPr>
        <w:t>уючи показники минулих років)</w:t>
      </w:r>
      <w:r>
        <w:rPr>
          <w:rFonts w:ascii="Arial" w:hAnsi="Arial" w:cs="Arial"/>
          <w:sz w:val="24"/>
          <w:szCs w:val="24"/>
        </w:rPr>
        <w:t xml:space="preserve"> </w:t>
      </w:r>
      <w:r w:rsidR="00DA5341" w:rsidRPr="00DA5341">
        <w:rPr>
          <w:rFonts w:ascii="Arial" w:hAnsi="Arial" w:cs="Arial"/>
          <w:sz w:val="24"/>
          <w:szCs w:val="24"/>
        </w:rPr>
        <w:t>згідно рекомендацій управління е</w:t>
      </w:r>
      <w:r w:rsidR="00DA5341">
        <w:rPr>
          <w:rFonts w:ascii="Arial" w:hAnsi="Arial" w:cs="Arial"/>
          <w:sz w:val="24"/>
          <w:szCs w:val="24"/>
        </w:rPr>
        <w:t xml:space="preserve">кології Львівської міської ради </w:t>
      </w:r>
      <w:r w:rsidR="00DA5341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="00DA5341"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>. Очікувана вартість – це гранична ціна, яка формується за рахунок коштів бюджетних асигнувань.</w:t>
      </w:r>
    </w:p>
    <w:p w:rsidR="00CB7B66" w:rsidRDefault="00CB7B66" w:rsidP="00CB7B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Закупівля здійснюється відповідно до комплексної екологічної програми на 2024-2028 роки для Львівської територіальної громади затвердженої ухвалою Львівської міської ради від 28.03.2024 року №4526.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DA5341">
        <w:rPr>
          <w:rFonts w:ascii="Arial" w:hAnsi="Arial" w:cs="Arial"/>
          <w:sz w:val="24"/>
          <w:szCs w:val="24"/>
        </w:rPr>
        <w:t>18.12.2025</w:t>
      </w:r>
      <w:r w:rsidR="00DA5341" w:rsidRPr="00DD4BAD">
        <w:rPr>
          <w:rFonts w:ascii="Arial" w:hAnsi="Arial" w:cs="Arial"/>
          <w:sz w:val="24"/>
          <w:szCs w:val="24"/>
        </w:rPr>
        <w:t xml:space="preserve"> №</w:t>
      </w:r>
      <w:r w:rsidR="00DA5341">
        <w:rPr>
          <w:rFonts w:ascii="Arial" w:hAnsi="Arial" w:cs="Arial"/>
          <w:sz w:val="24"/>
          <w:szCs w:val="24"/>
        </w:rPr>
        <w:t>7244</w:t>
      </w:r>
      <w:r w:rsidR="00DA5341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DA5341">
        <w:rPr>
          <w:rFonts w:ascii="Arial" w:hAnsi="Arial" w:cs="Arial"/>
          <w:sz w:val="24"/>
          <w:szCs w:val="24"/>
        </w:rPr>
        <w:t>льної громад</w:t>
      </w:r>
      <w:bookmarkStart w:id="0" w:name="_GoBack"/>
      <w:bookmarkEnd w:id="0"/>
      <w:r w:rsidR="00DA5341">
        <w:rPr>
          <w:rFonts w:ascii="Arial" w:hAnsi="Arial" w:cs="Arial"/>
          <w:sz w:val="24"/>
          <w:szCs w:val="24"/>
        </w:rPr>
        <w:t>и на 2026</w:t>
      </w:r>
      <w:r w:rsidR="00DA5341" w:rsidRPr="00DD4BAD">
        <w:rPr>
          <w:rFonts w:ascii="Arial" w:hAnsi="Arial" w:cs="Arial"/>
          <w:sz w:val="24"/>
          <w:szCs w:val="24"/>
        </w:rPr>
        <w:t xml:space="preserve">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8533F"/>
    <w:rsid w:val="002C10DA"/>
    <w:rsid w:val="00310234"/>
    <w:rsid w:val="003C5E57"/>
    <w:rsid w:val="004032A2"/>
    <w:rsid w:val="004C5922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8637BF"/>
    <w:rsid w:val="00935EA8"/>
    <w:rsid w:val="00961B65"/>
    <w:rsid w:val="00997CFE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CB7B66"/>
    <w:rsid w:val="00D00A4F"/>
    <w:rsid w:val="00D97C8A"/>
    <w:rsid w:val="00DA5341"/>
    <w:rsid w:val="00DD4BAD"/>
    <w:rsid w:val="00DD6FD3"/>
    <w:rsid w:val="00E06388"/>
    <w:rsid w:val="00E674FE"/>
    <w:rsid w:val="00EA04B7"/>
    <w:rsid w:val="00EA6B03"/>
    <w:rsid w:val="00EE7B7E"/>
    <w:rsid w:val="00EF6B26"/>
    <w:rsid w:val="00F62625"/>
    <w:rsid w:val="00F85D52"/>
    <w:rsid w:val="00FE2812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C0BA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1382</Words>
  <Characters>788</Characters>
  <Application>Microsoft Office Word</Application>
  <DocSecurity>0</DocSecurity>
  <Lines>6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66</cp:revision>
  <cp:lastPrinted>2025-10-14T08:26:00Z</cp:lastPrinted>
  <dcterms:created xsi:type="dcterms:W3CDTF">2022-01-11T18:33:00Z</dcterms:created>
  <dcterms:modified xsi:type="dcterms:W3CDTF">2026-06-15T10:09:00Z</dcterms:modified>
  <dc:language>uk-UA</dc:language>
</cp:coreProperties>
</file>