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3F" w:rsidRDefault="0024503F" w:rsidP="0024503F">
      <w:pPr>
        <w:pStyle w:val="2"/>
        <w:suppressAutoHyphens/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>Повідомлення про намір отримати дозвіл на викиди</w:t>
      </w:r>
      <w:r w:rsidRPr="00F3497B">
        <w:rPr>
          <w:b/>
        </w:rPr>
        <w:t xml:space="preserve"> </w:t>
      </w:r>
    </w:p>
    <w:p w:rsidR="0024503F" w:rsidRPr="00130722" w:rsidRDefault="0024503F" w:rsidP="0024503F">
      <w:pPr>
        <w:pStyle w:val="a4"/>
        <w:numPr>
          <w:ilvl w:val="0"/>
          <w:numId w:val="1"/>
        </w:numPr>
        <w:contextualSpacing/>
        <w:jc w:val="both"/>
        <w:rPr>
          <w:color w:val="000000" w:themeColor="text1"/>
          <w:lang w:eastAsia="ru-RU"/>
        </w:rPr>
      </w:pPr>
      <w:r w:rsidRPr="00130722">
        <w:rPr>
          <w:b/>
          <w:color w:val="000000" w:themeColor="text1"/>
        </w:rPr>
        <w:t>Повне найменування суб’єкта господарювання</w:t>
      </w:r>
      <w:r w:rsidRPr="00130722">
        <w:rPr>
          <w:color w:val="000000" w:themeColor="text1"/>
        </w:rPr>
        <w:t>: Т</w:t>
      </w:r>
      <w:r>
        <w:rPr>
          <w:color w:val="000000" w:themeColor="text1"/>
        </w:rPr>
        <w:t>овариство з обмеженою відповідальністю</w:t>
      </w:r>
      <w:r w:rsidRPr="00130722">
        <w:rPr>
          <w:color w:val="000000" w:themeColor="text1"/>
        </w:rPr>
        <w:t xml:space="preserve"> «</w:t>
      </w:r>
      <w:r>
        <w:rPr>
          <w:color w:val="000000" w:themeColor="text1"/>
        </w:rPr>
        <w:t>МГ НЕРУХОМІСТЬ</w:t>
      </w:r>
      <w:r w:rsidRPr="00130722">
        <w:rPr>
          <w:color w:val="000000" w:themeColor="text1"/>
        </w:rPr>
        <w:t>»;</w:t>
      </w:r>
    </w:p>
    <w:p w:rsidR="0024503F" w:rsidRPr="00130722" w:rsidRDefault="0024503F" w:rsidP="0024503F">
      <w:pPr>
        <w:pStyle w:val="a4"/>
        <w:jc w:val="both"/>
        <w:rPr>
          <w:color w:val="000000" w:themeColor="text1"/>
          <w:lang w:eastAsia="ru-RU"/>
        </w:rPr>
      </w:pPr>
      <w:r w:rsidRPr="00130722">
        <w:rPr>
          <w:color w:val="000000" w:themeColor="text1"/>
          <w:lang w:eastAsia="ru-RU"/>
        </w:rPr>
        <w:t xml:space="preserve">Скорочене найменування суб’єкта господарювання: </w:t>
      </w:r>
      <w:r>
        <w:rPr>
          <w:color w:val="000000" w:themeColor="text1"/>
          <w:lang w:eastAsia="ru-RU"/>
        </w:rPr>
        <w:t>ТОВ</w:t>
      </w:r>
      <w:r w:rsidRPr="00130722">
        <w:rPr>
          <w:color w:val="000000" w:themeColor="text1"/>
          <w:lang w:eastAsia="ru-RU"/>
        </w:rPr>
        <w:t xml:space="preserve"> «</w:t>
      </w:r>
      <w:bookmarkStart w:id="0" w:name="_GoBack"/>
      <w:r>
        <w:rPr>
          <w:color w:val="000000" w:themeColor="text1"/>
          <w:lang w:eastAsia="ru-RU"/>
        </w:rPr>
        <w:t>МГ НЕРУХОМІСТЬ</w:t>
      </w:r>
      <w:bookmarkEnd w:id="0"/>
      <w:r w:rsidRPr="00130722">
        <w:rPr>
          <w:color w:val="000000" w:themeColor="text1"/>
          <w:lang w:eastAsia="ru-RU"/>
        </w:rPr>
        <w:t>»;</w:t>
      </w:r>
    </w:p>
    <w:p w:rsidR="0024503F" w:rsidRPr="00130722" w:rsidRDefault="0024503F" w:rsidP="0024503F">
      <w:pPr>
        <w:pStyle w:val="a4"/>
        <w:numPr>
          <w:ilvl w:val="0"/>
          <w:numId w:val="1"/>
        </w:numPr>
        <w:contextualSpacing/>
        <w:jc w:val="both"/>
        <w:rPr>
          <w:color w:val="000000" w:themeColor="text1"/>
          <w:lang w:eastAsia="ru-RU"/>
        </w:rPr>
      </w:pPr>
      <w:r w:rsidRPr="00130722">
        <w:rPr>
          <w:b/>
          <w:color w:val="000000" w:themeColor="text1"/>
          <w:lang w:eastAsia="ru-RU"/>
        </w:rPr>
        <w:t>Ідентифікаційний код юридичної особи в ЄДРПОУ</w:t>
      </w:r>
      <w:r w:rsidRPr="00130722">
        <w:rPr>
          <w:color w:val="000000" w:themeColor="text1"/>
          <w:lang w:eastAsia="ru-RU"/>
        </w:rPr>
        <w:t xml:space="preserve">: </w:t>
      </w:r>
      <w:r>
        <w:t>43749529</w:t>
      </w:r>
      <w:r w:rsidRPr="00130722">
        <w:rPr>
          <w:color w:val="000000" w:themeColor="text1"/>
          <w:lang w:eastAsia="ru-RU"/>
        </w:rPr>
        <w:t>;</w:t>
      </w:r>
    </w:p>
    <w:p w:rsidR="0024503F" w:rsidRPr="00130722" w:rsidRDefault="0024503F" w:rsidP="0024503F">
      <w:pPr>
        <w:pStyle w:val="a4"/>
        <w:numPr>
          <w:ilvl w:val="0"/>
          <w:numId w:val="1"/>
        </w:numPr>
        <w:contextualSpacing/>
        <w:jc w:val="both"/>
        <w:rPr>
          <w:color w:val="000000" w:themeColor="text1"/>
          <w:lang w:eastAsia="ru-RU"/>
        </w:rPr>
      </w:pPr>
      <w:r w:rsidRPr="00130722">
        <w:rPr>
          <w:b/>
          <w:color w:val="000000" w:themeColor="text1"/>
          <w:lang w:eastAsia="ru-RU"/>
        </w:rPr>
        <w:t>Місцезнаходження суб’єкта господарювання</w:t>
      </w:r>
      <w:r w:rsidRPr="00130722">
        <w:rPr>
          <w:color w:val="000000" w:themeColor="text1"/>
          <w:lang w:eastAsia="ru-RU"/>
        </w:rPr>
        <w:t xml:space="preserve">: </w:t>
      </w:r>
      <w:r>
        <w:rPr>
          <w:color w:val="000000" w:themeColor="text1"/>
          <w:lang w:eastAsia="ru-RU"/>
        </w:rPr>
        <w:t>79069</w:t>
      </w:r>
      <w:r w:rsidRPr="00130722">
        <w:rPr>
          <w:color w:val="000000" w:themeColor="text1"/>
          <w:lang w:eastAsia="ru-RU"/>
        </w:rPr>
        <w:t xml:space="preserve">, </w:t>
      </w:r>
      <w:r>
        <w:rPr>
          <w:color w:val="000000" w:themeColor="text1"/>
          <w:lang w:eastAsia="ru-RU"/>
        </w:rPr>
        <w:t>Львів</w:t>
      </w:r>
      <w:r w:rsidRPr="00130722">
        <w:rPr>
          <w:color w:val="000000" w:themeColor="text1"/>
          <w:lang w:eastAsia="ru-RU"/>
        </w:rPr>
        <w:t xml:space="preserve">ська обл., </w:t>
      </w:r>
      <w:r>
        <w:rPr>
          <w:color w:val="000000" w:themeColor="text1"/>
          <w:lang w:eastAsia="ru-RU"/>
        </w:rPr>
        <w:t>Львів</w:t>
      </w:r>
      <w:r w:rsidRPr="00130722">
        <w:rPr>
          <w:color w:val="000000" w:themeColor="text1"/>
          <w:lang w:eastAsia="ru-RU"/>
        </w:rPr>
        <w:t xml:space="preserve">ський р-н, м. </w:t>
      </w:r>
      <w:r>
        <w:rPr>
          <w:color w:val="000000" w:themeColor="text1"/>
          <w:lang w:eastAsia="ru-RU"/>
        </w:rPr>
        <w:t>Льві</w:t>
      </w:r>
      <w:r w:rsidRPr="00130722">
        <w:rPr>
          <w:color w:val="000000" w:themeColor="text1"/>
          <w:lang w:eastAsia="ru-RU"/>
        </w:rPr>
        <w:t xml:space="preserve">в, вул. </w:t>
      </w:r>
      <w:r>
        <w:rPr>
          <w:color w:val="000000" w:themeColor="text1"/>
          <w:lang w:eastAsia="ru-RU"/>
        </w:rPr>
        <w:t>Т.Шевченка</w:t>
      </w:r>
      <w:r w:rsidRPr="00130722">
        <w:rPr>
          <w:color w:val="000000" w:themeColor="text1"/>
          <w:lang w:eastAsia="ru-RU"/>
        </w:rPr>
        <w:t>, буд.</w:t>
      </w:r>
      <w:r>
        <w:rPr>
          <w:color w:val="000000" w:themeColor="text1"/>
          <w:lang w:eastAsia="ru-RU"/>
        </w:rPr>
        <w:t>317</w:t>
      </w:r>
      <w:r w:rsidRPr="00884ADF">
        <w:rPr>
          <w:color w:val="000000" w:themeColor="text1"/>
          <w:lang w:eastAsia="ru-RU"/>
        </w:rPr>
        <w:t>-Б;</w:t>
      </w:r>
    </w:p>
    <w:p w:rsidR="0024503F" w:rsidRPr="00130722" w:rsidRDefault="0024503F" w:rsidP="0024503F">
      <w:pPr>
        <w:pStyle w:val="a4"/>
        <w:jc w:val="both"/>
        <w:rPr>
          <w:color w:val="000000" w:themeColor="text1"/>
          <w:lang w:eastAsia="ru-RU"/>
        </w:rPr>
      </w:pPr>
      <w:r w:rsidRPr="00130722">
        <w:rPr>
          <w:color w:val="000000" w:themeColor="text1"/>
          <w:lang w:eastAsia="ru-RU"/>
        </w:rPr>
        <w:t>Контактний номер телефону:+38</w:t>
      </w:r>
      <w:r w:rsidRPr="00130722">
        <w:rPr>
          <w:color w:val="000000" w:themeColor="text1"/>
          <w:lang w:val="pl-PL" w:eastAsia="ru-RU"/>
        </w:rPr>
        <w:t xml:space="preserve"> </w:t>
      </w:r>
      <w:r w:rsidRPr="00130722">
        <w:rPr>
          <w:color w:val="000000" w:themeColor="text1"/>
          <w:lang w:eastAsia="ru-RU"/>
        </w:rPr>
        <w:t>(</w:t>
      </w:r>
      <w:r w:rsidRPr="00861C3A">
        <w:t>0</w:t>
      </w:r>
      <w:r>
        <w:t>67</w:t>
      </w:r>
      <w:r w:rsidRPr="00861C3A">
        <w:t xml:space="preserve">) </w:t>
      </w:r>
      <w:r>
        <w:t>471-33-10</w:t>
      </w:r>
      <w:r w:rsidRPr="00130722">
        <w:rPr>
          <w:color w:val="000000" w:themeColor="text1"/>
          <w:lang w:eastAsia="ru-RU"/>
        </w:rPr>
        <w:t>;</w:t>
      </w:r>
    </w:p>
    <w:p w:rsidR="0024503F" w:rsidRPr="00130722" w:rsidRDefault="0024503F" w:rsidP="0024503F">
      <w:pPr>
        <w:pStyle w:val="a4"/>
        <w:contextualSpacing/>
        <w:jc w:val="both"/>
        <w:rPr>
          <w:color w:val="000000" w:themeColor="text1"/>
          <w:shd w:val="clear" w:color="auto" w:fill="FFFFFF"/>
          <w:lang w:val="ru-RU"/>
        </w:rPr>
      </w:pPr>
      <w:r w:rsidRPr="00130722">
        <w:rPr>
          <w:color w:val="000000" w:themeColor="text1"/>
          <w:lang w:eastAsia="ru-RU"/>
        </w:rPr>
        <w:t xml:space="preserve">Електронна пошта: </w:t>
      </w:r>
      <w:r w:rsidRPr="00C41E6A">
        <w:rPr>
          <w:color w:val="000000" w:themeColor="text1"/>
        </w:rPr>
        <w:t>Burgomistr.Lviv@gmail.com</w:t>
      </w:r>
    </w:p>
    <w:p w:rsidR="0024503F" w:rsidRPr="003D7A8B" w:rsidRDefault="0024503F" w:rsidP="0024503F">
      <w:pPr>
        <w:pStyle w:val="a6"/>
        <w:ind w:left="709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0722">
        <w:rPr>
          <w:rFonts w:ascii="Times New Roman" w:hAnsi="Times New Roman"/>
          <w:b/>
          <w:color w:val="000000" w:themeColor="text1"/>
          <w:sz w:val="24"/>
          <w:szCs w:val="24"/>
        </w:rPr>
        <w:t>Місцезнаходження об’єкта/промислового майданчика</w:t>
      </w:r>
      <w:r w:rsidRPr="00130722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3D7A8B">
        <w:rPr>
          <w:rFonts w:ascii="Times New Roman" w:hAnsi="Times New Roman"/>
          <w:color w:val="000000" w:themeColor="text1"/>
        </w:rPr>
        <w:t xml:space="preserve">79069, Львівська обл., Львівський р-н, м. Львів, вул. </w:t>
      </w:r>
      <w:proofErr w:type="spellStart"/>
      <w:r w:rsidRPr="003D7A8B">
        <w:rPr>
          <w:rFonts w:ascii="Times New Roman" w:hAnsi="Times New Roman"/>
          <w:color w:val="000000" w:themeColor="text1"/>
        </w:rPr>
        <w:t>Т.Шевченка</w:t>
      </w:r>
      <w:proofErr w:type="spellEnd"/>
      <w:r w:rsidRPr="003D7A8B">
        <w:rPr>
          <w:rFonts w:ascii="Times New Roman" w:hAnsi="Times New Roman"/>
          <w:color w:val="000000" w:themeColor="text1"/>
        </w:rPr>
        <w:t>, буд.</w:t>
      </w:r>
      <w:r w:rsidRPr="00884ADF">
        <w:rPr>
          <w:rFonts w:ascii="Times New Roman" w:hAnsi="Times New Roman"/>
          <w:color w:val="000000" w:themeColor="text1"/>
        </w:rPr>
        <w:t>317-У.</w:t>
      </w:r>
      <w:r w:rsidRPr="00884A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4503F" w:rsidRPr="00130722" w:rsidRDefault="0024503F" w:rsidP="0024503F">
      <w:pPr>
        <w:pStyle w:val="a4"/>
        <w:numPr>
          <w:ilvl w:val="0"/>
          <w:numId w:val="1"/>
        </w:numPr>
        <w:contextualSpacing/>
        <w:jc w:val="both"/>
        <w:rPr>
          <w:color w:val="000000" w:themeColor="text1"/>
          <w:lang w:eastAsia="ru-RU"/>
        </w:rPr>
      </w:pPr>
      <w:r w:rsidRPr="00130722">
        <w:rPr>
          <w:b/>
          <w:color w:val="000000" w:themeColor="text1"/>
          <w:lang w:eastAsia="ru-RU"/>
        </w:rPr>
        <w:t>Мета отримання дозволу на викиди</w:t>
      </w:r>
      <w:r w:rsidRPr="00130722">
        <w:rPr>
          <w:color w:val="000000" w:themeColor="text1"/>
          <w:lang w:eastAsia="ru-RU"/>
        </w:rPr>
        <w:t>: Отримання дозволу на викиди для існуючого об’єкту;</w:t>
      </w:r>
    </w:p>
    <w:p w:rsidR="0024503F" w:rsidRPr="00130722" w:rsidRDefault="0024503F" w:rsidP="0024503F">
      <w:pPr>
        <w:pStyle w:val="a4"/>
        <w:numPr>
          <w:ilvl w:val="0"/>
          <w:numId w:val="1"/>
        </w:numPr>
        <w:contextualSpacing/>
        <w:jc w:val="both"/>
        <w:rPr>
          <w:bCs/>
          <w:color w:val="000000" w:themeColor="text1"/>
        </w:rPr>
      </w:pPr>
      <w:r w:rsidRPr="00130722">
        <w:rPr>
          <w:b/>
          <w:color w:val="000000" w:themeColor="text1"/>
        </w:rPr>
        <w:t>Відомості про наявність висновку з оцінки впливу на довкілля</w:t>
      </w:r>
      <w:r w:rsidRPr="00130722">
        <w:rPr>
          <w:color w:val="000000" w:themeColor="text1"/>
        </w:rPr>
        <w:t xml:space="preserve">: відсутній. Господарська діяльність  </w:t>
      </w:r>
      <w:r>
        <w:rPr>
          <w:color w:val="000000" w:themeColor="text1"/>
          <w:lang w:eastAsia="ru-RU"/>
        </w:rPr>
        <w:t>ТОВ</w:t>
      </w:r>
      <w:r w:rsidRPr="00130722">
        <w:rPr>
          <w:color w:val="000000" w:themeColor="text1"/>
          <w:lang w:eastAsia="ru-RU"/>
        </w:rPr>
        <w:t xml:space="preserve"> «</w:t>
      </w:r>
      <w:r>
        <w:rPr>
          <w:color w:val="000000" w:themeColor="text1"/>
          <w:lang w:eastAsia="ru-RU"/>
        </w:rPr>
        <w:t>МГ НЕРУХОМІСТЬ</w:t>
      </w:r>
      <w:r w:rsidRPr="00130722">
        <w:rPr>
          <w:color w:val="000000" w:themeColor="text1"/>
          <w:lang w:eastAsia="ru-RU"/>
        </w:rPr>
        <w:t>»</w:t>
      </w:r>
      <w:r>
        <w:rPr>
          <w:color w:val="000000" w:themeColor="text1"/>
          <w:lang w:eastAsia="ru-RU"/>
        </w:rPr>
        <w:t xml:space="preserve"> </w:t>
      </w:r>
      <w:r w:rsidRPr="00130722">
        <w:rPr>
          <w:bCs/>
          <w:color w:val="000000" w:themeColor="text1"/>
        </w:rPr>
        <w:t>з</w:t>
      </w:r>
      <w:r w:rsidRPr="00130722">
        <w:rPr>
          <w:color w:val="000000" w:themeColor="text1"/>
        </w:rPr>
        <w:t>гідно Закону України «Про оцінку впливу на довкілля» не підлягає оцінці впливу на довкілля</w:t>
      </w:r>
      <w:r w:rsidRPr="00130722">
        <w:rPr>
          <w:bCs/>
          <w:color w:val="000000" w:themeColor="text1"/>
        </w:rPr>
        <w:t>;</w:t>
      </w:r>
    </w:p>
    <w:p w:rsidR="0024503F" w:rsidRPr="00130722" w:rsidRDefault="0024503F" w:rsidP="0024503F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rStyle w:val="tx1"/>
          <w:color w:val="00B050"/>
          <w:sz w:val="24"/>
          <w:szCs w:val="24"/>
        </w:rPr>
      </w:pPr>
      <w:r w:rsidRPr="00130722">
        <w:rPr>
          <w:rStyle w:val="tx1"/>
          <w:color w:val="000000" w:themeColor="text1"/>
          <w:sz w:val="24"/>
          <w:szCs w:val="24"/>
        </w:rPr>
        <w:t xml:space="preserve">Загальний опис об’єкта (опис виробництв та технологічного устаткування): </w:t>
      </w:r>
      <w:r w:rsidRPr="003D7A8B">
        <w:rPr>
          <w:color w:val="000000" w:themeColor="text1"/>
          <w:sz w:val="24"/>
          <w:szCs w:val="24"/>
        </w:rPr>
        <w:t>ТОВ «МГ НЕРУХОМІСТЬ»</w:t>
      </w:r>
      <w:r w:rsidRPr="00130722">
        <w:rPr>
          <w:b/>
          <w:sz w:val="24"/>
          <w:szCs w:val="24"/>
          <w:lang w:eastAsia="uk-UA"/>
        </w:rPr>
        <w:t xml:space="preserve"> </w:t>
      </w:r>
      <w:r w:rsidRPr="00130722">
        <w:rPr>
          <w:sz w:val="24"/>
          <w:szCs w:val="24"/>
          <w:lang w:eastAsia="uk-UA"/>
        </w:rPr>
        <w:t xml:space="preserve">займається наданням </w:t>
      </w:r>
      <w:r>
        <w:rPr>
          <w:sz w:val="24"/>
          <w:szCs w:val="24"/>
          <w:lang w:eastAsia="uk-UA"/>
        </w:rPr>
        <w:t xml:space="preserve">в оренду й експлуатацію власного чи орендованого майна. </w:t>
      </w:r>
      <w:r w:rsidRPr="00130722">
        <w:rPr>
          <w:color w:val="000000" w:themeColor="text1"/>
          <w:sz w:val="24"/>
          <w:szCs w:val="24"/>
          <w:lang w:eastAsia="en-US"/>
        </w:rPr>
        <w:t xml:space="preserve">Джерело утворення викидів  речовин в атмосферне повітря </w:t>
      </w:r>
      <w:r>
        <w:rPr>
          <w:color w:val="000000" w:themeColor="text1"/>
          <w:sz w:val="24"/>
          <w:szCs w:val="24"/>
          <w:lang w:eastAsia="en-US"/>
        </w:rPr>
        <w:t>–</w:t>
      </w:r>
      <w:r w:rsidRPr="00130722">
        <w:rPr>
          <w:color w:val="000000" w:themeColor="text1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газовий котел </w:t>
      </w:r>
      <w:r w:rsidRPr="005F13B1">
        <w:rPr>
          <w:sz w:val="24"/>
          <w:szCs w:val="24"/>
          <w:lang w:val="en-US"/>
        </w:rPr>
        <w:t>FT</w:t>
      </w:r>
      <w:r w:rsidRPr="00955706">
        <w:rPr>
          <w:sz w:val="24"/>
          <w:szCs w:val="24"/>
        </w:rPr>
        <w:t>-0.5-1.2</w:t>
      </w:r>
      <w:r w:rsidRPr="00130722">
        <w:rPr>
          <w:sz w:val="24"/>
          <w:szCs w:val="24"/>
        </w:rPr>
        <w:t>, що встановлен</w:t>
      </w:r>
      <w:r>
        <w:rPr>
          <w:sz w:val="24"/>
          <w:szCs w:val="24"/>
        </w:rPr>
        <w:t>е</w:t>
      </w:r>
      <w:r w:rsidRPr="00130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котельні </w:t>
      </w:r>
      <w:r w:rsidRPr="00130722">
        <w:rPr>
          <w:sz w:val="24"/>
          <w:szCs w:val="24"/>
        </w:rPr>
        <w:t>підприємств</w:t>
      </w:r>
      <w:r>
        <w:rPr>
          <w:sz w:val="24"/>
          <w:szCs w:val="24"/>
        </w:rPr>
        <w:t>а</w:t>
      </w:r>
      <w:r w:rsidRPr="00130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 </w:t>
      </w:r>
      <w:r w:rsidRPr="00130722">
        <w:rPr>
          <w:sz w:val="24"/>
          <w:szCs w:val="24"/>
        </w:rPr>
        <w:t>забезпеч</w:t>
      </w:r>
      <w:r>
        <w:rPr>
          <w:sz w:val="24"/>
          <w:szCs w:val="24"/>
        </w:rPr>
        <w:t>ує парою виробничі потреби орендар</w:t>
      </w:r>
      <w:r w:rsidRPr="00955706">
        <w:rPr>
          <w:color w:val="000000" w:themeColor="text1"/>
          <w:sz w:val="24"/>
          <w:szCs w:val="24"/>
        </w:rPr>
        <w:t>я.</w:t>
      </w:r>
    </w:p>
    <w:p w:rsidR="0024503F" w:rsidRPr="00130722" w:rsidRDefault="0024503F" w:rsidP="0024503F">
      <w:pPr>
        <w:pStyle w:val="a4"/>
        <w:numPr>
          <w:ilvl w:val="0"/>
          <w:numId w:val="1"/>
        </w:numPr>
        <w:contextualSpacing/>
        <w:jc w:val="both"/>
        <w:rPr>
          <w:color w:val="000000" w:themeColor="text1"/>
          <w:lang w:eastAsia="ru-RU"/>
        </w:rPr>
      </w:pPr>
      <w:r w:rsidRPr="00130722">
        <w:rPr>
          <w:b/>
          <w:color w:val="000000" w:themeColor="text1"/>
        </w:rPr>
        <w:t>Відомості щодо видів та обсягів викидів, т/рік:</w:t>
      </w:r>
      <w:r w:rsidRPr="00130722">
        <w:rPr>
          <w:color w:val="000000" w:themeColor="text1"/>
        </w:rPr>
        <w:t xml:space="preserve"> а</w:t>
      </w:r>
      <w:r w:rsidRPr="00130722">
        <w:rPr>
          <w:color w:val="000000" w:themeColor="text1"/>
          <w:lang w:eastAsia="ru-RU"/>
        </w:rPr>
        <w:t>зоту діоксид – 0,</w:t>
      </w:r>
      <w:r>
        <w:rPr>
          <w:color w:val="000000" w:themeColor="text1"/>
          <w:lang w:eastAsia="ru-RU"/>
        </w:rPr>
        <w:t>141</w:t>
      </w:r>
      <w:r w:rsidRPr="00130722">
        <w:rPr>
          <w:color w:val="000000" w:themeColor="text1"/>
          <w:lang w:eastAsia="ru-RU"/>
        </w:rPr>
        <w:t>; вуглецю оксид – 0,</w:t>
      </w:r>
      <w:r>
        <w:rPr>
          <w:color w:val="000000" w:themeColor="text1"/>
          <w:lang w:eastAsia="ru-RU"/>
        </w:rPr>
        <w:t>411</w:t>
      </w:r>
      <w:r w:rsidRPr="00130722">
        <w:rPr>
          <w:color w:val="000000" w:themeColor="text1"/>
          <w:lang w:eastAsia="ru-RU"/>
        </w:rPr>
        <w:t>; метан – 0,00</w:t>
      </w:r>
      <w:r>
        <w:rPr>
          <w:color w:val="000000" w:themeColor="text1"/>
          <w:lang w:eastAsia="ru-RU"/>
        </w:rPr>
        <w:t>17</w:t>
      </w:r>
      <w:r w:rsidRPr="00130722">
        <w:rPr>
          <w:color w:val="000000" w:themeColor="text1"/>
          <w:lang w:eastAsia="ru-RU"/>
        </w:rPr>
        <w:t xml:space="preserve">; діоксид вуглецю – </w:t>
      </w:r>
      <w:r>
        <w:rPr>
          <w:color w:val="000000" w:themeColor="text1"/>
          <w:lang w:eastAsia="ru-RU"/>
        </w:rPr>
        <w:t>97,161</w:t>
      </w:r>
      <w:r w:rsidRPr="00130722">
        <w:rPr>
          <w:color w:val="000000" w:themeColor="text1"/>
          <w:lang w:eastAsia="ru-RU"/>
        </w:rPr>
        <w:t>; оксид діазоту – 0,00</w:t>
      </w:r>
      <w:r>
        <w:rPr>
          <w:color w:val="000000" w:themeColor="text1"/>
          <w:lang w:eastAsia="ru-RU"/>
        </w:rPr>
        <w:t>017</w:t>
      </w:r>
      <w:r w:rsidRPr="00130722">
        <w:rPr>
          <w:color w:val="000000" w:themeColor="text1"/>
          <w:lang w:eastAsia="ru-RU"/>
        </w:rPr>
        <w:t>.</w:t>
      </w:r>
    </w:p>
    <w:p w:rsidR="0024503F" w:rsidRPr="00130722" w:rsidRDefault="0024503F" w:rsidP="0024503F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30722">
        <w:rPr>
          <w:b/>
          <w:sz w:val="24"/>
          <w:szCs w:val="24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130722">
        <w:rPr>
          <w:sz w:val="24"/>
          <w:szCs w:val="24"/>
        </w:rPr>
        <w:t xml:space="preserve"> Підприємство відноситься до третьої групи об’єктів за складом документів, у яких обґрунтовуються обсяги викидів, в залежності від ступеня впливу об’єкта на забруднення атмосферного повітря і не мають виробництв або технологічного устаткування, на яких повинні впроваджуватися найкращі доступні технології та методи керування. Впровадження заходів щодо впровадження найкращих існуючих технологій виробництва, що виконані або/та які потребують виконання не передбачено;</w:t>
      </w:r>
    </w:p>
    <w:p w:rsidR="0024503F" w:rsidRPr="00130722" w:rsidRDefault="0024503F" w:rsidP="0024503F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30722">
        <w:rPr>
          <w:b/>
          <w:sz w:val="24"/>
          <w:szCs w:val="24"/>
        </w:rPr>
        <w:t>Перелік заходів щодо скорочення викидів:</w:t>
      </w:r>
      <w:r w:rsidRPr="00130722">
        <w:rPr>
          <w:sz w:val="24"/>
          <w:szCs w:val="24"/>
        </w:rPr>
        <w:t xml:space="preserve"> Не передбачено;</w:t>
      </w:r>
    </w:p>
    <w:p w:rsidR="0024503F" w:rsidRPr="00130722" w:rsidRDefault="0024503F" w:rsidP="0024503F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30722">
        <w:rPr>
          <w:b/>
          <w:sz w:val="24"/>
          <w:szCs w:val="24"/>
        </w:rPr>
        <w:t>Дотримання виконання природоохоронних заходів щодо скорочення викидів:</w:t>
      </w:r>
      <w:r w:rsidRPr="00130722">
        <w:rPr>
          <w:sz w:val="24"/>
          <w:szCs w:val="24"/>
        </w:rPr>
        <w:t xml:space="preserve"> Не передбачено;</w:t>
      </w:r>
    </w:p>
    <w:p w:rsidR="0024503F" w:rsidRPr="00130722" w:rsidRDefault="0024503F" w:rsidP="0024503F">
      <w:pPr>
        <w:pStyle w:val="2"/>
        <w:widowControl/>
        <w:numPr>
          <w:ilvl w:val="0"/>
          <w:numId w:val="1"/>
        </w:numPr>
        <w:spacing w:after="0" w:line="240" w:lineRule="auto"/>
        <w:jc w:val="both"/>
        <w:rPr>
          <w:rStyle w:val="tx1"/>
          <w:b w:val="0"/>
          <w:bCs w:val="0"/>
          <w:sz w:val="24"/>
          <w:szCs w:val="24"/>
        </w:rPr>
      </w:pPr>
      <w:r w:rsidRPr="00130722">
        <w:rPr>
          <w:b/>
          <w:sz w:val="24"/>
          <w:szCs w:val="24"/>
        </w:rPr>
        <w:t>Відповідність пропозицій щодо дозволених обсягів викидів законодавству:</w:t>
      </w:r>
      <w:r w:rsidRPr="00130722">
        <w:rPr>
          <w:sz w:val="24"/>
          <w:szCs w:val="24"/>
        </w:rPr>
        <w:t xml:space="preserve"> Викиди забруднюючих речовин не перевищують гігієнічних нормативів </w:t>
      </w:r>
      <w:r w:rsidRPr="00130722">
        <w:rPr>
          <w:rStyle w:val="tx1"/>
          <w:sz w:val="24"/>
          <w:szCs w:val="24"/>
        </w:rPr>
        <w:t>та відповідають вимогам Наказів №309 від 27.06.2006 р. та Наказу №177 від 10.05.2002 р.</w:t>
      </w:r>
    </w:p>
    <w:p w:rsidR="0024503F" w:rsidRPr="00130722" w:rsidRDefault="0024503F" w:rsidP="0024503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130722">
        <w:rPr>
          <w:b/>
          <w:lang w:eastAsia="ru-RU"/>
        </w:rPr>
        <w:t>Адреса</w:t>
      </w:r>
      <w:r w:rsidRPr="00130722">
        <w:rPr>
          <w:lang w:eastAsia="ru-RU"/>
        </w:rPr>
        <w:t xml:space="preserve"> </w:t>
      </w:r>
      <w:r w:rsidRPr="00130722">
        <w:rPr>
          <w:b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130722">
        <w:rPr>
          <w:lang w:eastAsia="ru-RU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</w:t>
      </w:r>
      <w:r w:rsidRPr="00130722">
        <w:rPr>
          <w:lang w:val="ru-RU" w:eastAsia="ru-RU"/>
        </w:rPr>
        <w:t>8</w:t>
      </w:r>
      <w:r w:rsidRPr="00130722">
        <w:rPr>
          <w:lang w:eastAsia="ru-RU"/>
        </w:rPr>
        <w:t xml:space="preserve">; (79026, Львівська обл, м. Львів, вул. Стрийська, 98), електронна пошта: </w:t>
      </w:r>
      <w:hyperlink r:id="rId5" w:history="1">
        <w:r w:rsidRPr="00130722">
          <w:rPr>
            <w:rStyle w:val="a3"/>
            <w:lang w:val="en-US"/>
          </w:rPr>
          <w:t>envir</w:t>
        </w:r>
        <w:r w:rsidRPr="00130722">
          <w:rPr>
            <w:rStyle w:val="a3"/>
            <w:lang w:val="ru-RU"/>
          </w:rPr>
          <w:t>@</w:t>
        </w:r>
        <w:r w:rsidRPr="00130722">
          <w:rPr>
            <w:rStyle w:val="a3"/>
            <w:lang w:val="en-US"/>
          </w:rPr>
          <w:t>loda</w:t>
        </w:r>
        <w:r w:rsidRPr="00130722">
          <w:rPr>
            <w:rStyle w:val="a3"/>
            <w:lang w:val="ru-RU"/>
          </w:rPr>
          <w:t>.</w:t>
        </w:r>
        <w:r w:rsidRPr="00130722">
          <w:rPr>
            <w:rStyle w:val="a3"/>
            <w:lang w:val="en-US"/>
          </w:rPr>
          <w:t>gov</w:t>
        </w:r>
        <w:r w:rsidRPr="00130722">
          <w:rPr>
            <w:rStyle w:val="a3"/>
            <w:lang w:val="ru-RU"/>
          </w:rPr>
          <w:t>.</w:t>
        </w:r>
        <w:r w:rsidRPr="00130722">
          <w:rPr>
            <w:rStyle w:val="a3"/>
            <w:lang w:val="en-US"/>
          </w:rPr>
          <w:t>ua</w:t>
        </w:r>
      </w:hyperlink>
      <w:r w:rsidRPr="00130722">
        <w:rPr>
          <w:lang w:eastAsia="ru-RU"/>
        </w:rPr>
        <w:t xml:space="preserve">, телефон: </w:t>
      </w:r>
      <w:hyperlink r:id="rId6" w:history="1">
        <w:r w:rsidRPr="00130722">
          <w:rPr>
            <w:rStyle w:val="a3"/>
            <w:color w:val="1A0DAB"/>
            <w:shd w:val="clear" w:color="auto" w:fill="FFFFFF"/>
          </w:rPr>
          <w:t>0322 387 383</w:t>
        </w:r>
      </w:hyperlink>
      <w:r w:rsidRPr="00130722">
        <w:rPr>
          <w:lang w:eastAsia="ru-RU"/>
        </w:rPr>
        <w:t>.</w:t>
      </w:r>
    </w:p>
    <w:p w:rsidR="0024503F" w:rsidRPr="00130722" w:rsidRDefault="0024503F" w:rsidP="0024503F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130722">
        <w:rPr>
          <w:b/>
          <w:lang w:eastAsia="ru-RU"/>
        </w:rPr>
        <w:t xml:space="preserve">Строки подання зауважень та пропозицій: </w:t>
      </w:r>
      <w:r w:rsidRPr="00130722"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24503F" w:rsidRDefault="0024503F" w:rsidP="0024503F">
      <w:pPr>
        <w:spacing w:line="276" w:lineRule="auto"/>
        <w:rPr>
          <w:sz w:val="24"/>
          <w:szCs w:val="24"/>
        </w:rPr>
      </w:pPr>
    </w:p>
    <w:p w:rsidR="0024503F" w:rsidRDefault="0024503F" w:rsidP="0024503F"/>
    <w:p w:rsidR="00A17D8F" w:rsidRDefault="00A17D8F"/>
    <w:sectPr w:rsidR="00A17D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B3"/>
    <w:rsid w:val="0024503F"/>
    <w:rsid w:val="005843B3"/>
    <w:rsid w:val="00A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13821-6BA4-4ABF-80EB-E96A8205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4503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2450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x1">
    <w:name w:val="tx1"/>
    <w:rsid w:val="0024503F"/>
    <w:rPr>
      <w:b/>
      <w:bCs/>
    </w:rPr>
  </w:style>
  <w:style w:type="character" w:styleId="a3">
    <w:name w:val="Hyperlink"/>
    <w:rsid w:val="0024503F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4503F"/>
    <w:pPr>
      <w:widowControl/>
      <w:ind w:left="720"/>
    </w:pPr>
    <w:rPr>
      <w:noProof/>
      <w:sz w:val="24"/>
      <w:szCs w:val="24"/>
      <w:lang w:eastAsia="en-US"/>
    </w:rPr>
  </w:style>
  <w:style w:type="character" w:customStyle="1" w:styleId="a5">
    <w:name w:val="Абзац списку Знак"/>
    <w:link w:val="a4"/>
    <w:uiPriority w:val="34"/>
    <w:locked/>
    <w:rsid w:val="0024503F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6">
    <w:name w:val="Нормальний текст"/>
    <w:basedOn w:val="a"/>
    <w:rsid w:val="0024503F"/>
    <w:pPr>
      <w:widowControl/>
      <w:spacing w:before="120"/>
      <w:ind w:firstLine="567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2409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2026-06-15T08:25:00Z</dcterms:created>
  <dcterms:modified xsi:type="dcterms:W3CDTF">2026-06-15T08:28:00Z</dcterms:modified>
</cp:coreProperties>
</file>