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686A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7577C0" w:rsidRPr="007577C0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577C0" w:rsidRPr="007577C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7577C0" w:rsidRPr="007577C0">
        <w:rPr>
          <w:rFonts w:ascii="Times New Roman" w:hAnsi="Times New Roman" w:cs="Times New Roman"/>
          <w:b w:val="0"/>
          <w:bCs w:val="0"/>
          <w:color w:val="242638"/>
          <w:sz w:val="24"/>
          <w:szCs w:val="24"/>
        </w:rPr>
        <w:t xml:space="preserve"> Апарати для здійснення заходів правового режиму воєнного стану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686AB2">
        <w:rPr>
          <w:rFonts w:ascii="Times New Roman" w:hAnsi="Times New Roman" w:cs="Times New Roman"/>
          <w:sz w:val="28"/>
          <w:szCs w:val="28"/>
        </w:rPr>
        <w:t>06-</w:t>
      </w:r>
      <w:r w:rsidR="00686AB2">
        <w:rPr>
          <w:rFonts w:ascii="Arial" w:hAnsi="Arial" w:cs="Arial"/>
          <w:color w:val="242638"/>
          <w:shd w:val="clear" w:color="auto" w:fill="FFFFFF"/>
        </w:rPr>
        <w:t>30</w:t>
      </w:r>
      <w:r w:rsidR="00451FD6">
        <w:rPr>
          <w:rFonts w:ascii="Arial" w:hAnsi="Arial" w:cs="Arial"/>
          <w:color w:val="242638"/>
          <w:shd w:val="clear" w:color="auto" w:fill="FFFFFF"/>
        </w:rPr>
        <w:t>-0</w:t>
      </w:r>
      <w:r w:rsidR="00686AB2">
        <w:rPr>
          <w:rFonts w:ascii="Arial" w:hAnsi="Arial" w:cs="Arial"/>
          <w:color w:val="242638"/>
          <w:shd w:val="clear" w:color="auto" w:fill="FFFFFF"/>
        </w:rPr>
        <w:t>00</w:t>
      </w:r>
      <w:r w:rsidR="00451FD6">
        <w:rPr>
          <w:rFonts w:ascii="Arial" w:hAnsi="Arial" w:cs="Arial"/>
          <w:color w:val="242638"/>
          <w:shd w:val="clear" w:color="auto" w:fill="FFFFFF"/>
        </w:rPr>
        <w:t>4</w:t>
      </w:r>
      <w:r w:rsidR="00686AB2">
        <w:rPr>
          <w:rFonts w:ascii="Arial" w:hAnsi="Arial" w:cs="Arial"/>
          <w:color w:val="242638"/>
          <w:shd w:val="clear" w:color="auto" w:fill="FFFFFF"/>
        </w:rPr>
        <w:t>91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686AB2">
        <w:rPr>
          <w:rFonts w:ascii="Times New Roman" w:hAnsi="Times New Roman" w:cs="Times New Roman"/>
          <w:sz w:val="28"/>
          <w:szCs w:val="28"/>
        </w:rPr>
        <w:t>945 000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B07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C19" w:rsidRDefault="00994C19">
      <w:pPr>
        <w:spacing w:line="240" w:lineRule="auto"/>
      </w:pPr>
      <w:r>
        <w:separator/>
      </w:r>
    </w:p>
  </w:endnote>
  <w:endnote w:type="continuationSeparator" w:id="0">
    <w:p w:rsidR="00994C19" w:rsidRDefault="00994C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C19" w:rsidRDefault="00994C19">
      <w:pPr>
        <w:spacing w:after="0"/>
      </w:pPr>
      <w:r>
        <w:separator/>
      </w:r>
    </w:p>
  </w:footnote>
  <w:footnote w:type="continuationSeparator" w:id="0">
    <w:p w:rsidR="00994C19" w:rsidRDefault="00994C1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D1F64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51FD6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6AB2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078A1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94C19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292F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5D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14078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2026-06-29T12:21:00Z</dcterms:created>
  <dcterms:modified xsi:type="dcterms:W3CDTF">2026-06-30T06:02:00Z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