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7C41D3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7C41D3" w:rsidRDefault="0018542C" w:rsidP="007C41D3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. Коригування» (ДК 021:2015: 45453000-7 Капітальний ремонт і реставрація)</w:t>
      </w:r>
      <w:r w:rsidRPr="007C41D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8C0022">
      <w:pPr>
        <w:pStyle w:val="a3"/>
        <w:numPr>
          <w:ilvl w:val="0"/>
          <w:numId w:val="1"/>
        </w:numPr>
        <w:tabs>
          <w:tab w:val="left" w:pos="633"/>
          <w:tab w:val="left" w:pos="851"/>
        </w:tabs>
        <w:spacing w:after="0" w:line="276" w:lineRule="auto"/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8C0022" w:rsidRPr="008C0022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UA-2026-06-23-012740-a</w:t>
      </w:r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8C0022">
        <w:rPr>
          <w:rFonts w:ascii="Times New Roman" w:eastAsia="Calibri" w:hAnsi="Times New Roman" w:cs="Times New Roman"/>
          <w:sz w:val="24"/>
          <w:szCs w:val="24"/>
          <w:lang w:eastAsia="ru-RU"/>
        </w:rPr>
        <w:t>виконання робіт</w:t>
      </w:r>
      <w:r w:rsidR="000E625E"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7C41D3"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="008C00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8C00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12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8C0022" w:rsidRPr="00062B16" w:rsidRDefault="008C0022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B16">
        <w:rPr>
          <w:rFonts w:ascii="Times New Roman" w:hAnsi="Times New Roman" w:cs="Times New Roman"/>
          <w:sz w:val="24"/>
          <w:szCs w:val="24"/>
          <w:u w:val="single"/>
        </w:rPr>
        <w:t>Технічні та якісні характерист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>ики предмета закупівлі складені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відповідно до потреб Замовника та норм чинного законодавства і зазначені в тендерній документації. Робочий </w:t>
      </w:r>
      <w:proofErr w:type="spellStart"/>
      <w:r w:rsidRPr="00062B16">
        <w:rPr>
          <w:rFonts w:ascii="Times New Roman" w:hAnsi="Times New Roman" w:cs="Times New Roman"/>
          <w:sz w:val="24"/>
          <w:szCs w:val="24"/>
          <w:u w:val="single"/>
        </w:rPr>
        <w:t>проєкт</w:t>
      </w:r>
      <w:proofErr w:type="spellEnd"/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. Коригування»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розроблений на підставі: — завдання замовника на </w:t>
      </w:r>
      <w:proofErr w:type="spellStart"/>
      <w:r w:rsidRPr="00062B16">
        <w:rPr>
          <w:rFonts w:ascii="Times New Roman" w:hAnsi="Times New Roman" w:cs="Times New Roman"/>
          <w:sz w:val="24"/>
          <w:szCs w:val="24"/>
          <w:u w:val="single"/>
        </w:rPr>
        <w:t>проєктування</w:t>
      </w:r>
      <w:proofErr w:type="spellEnd"/>
      <w:r w:rsidR="00062B1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Передбачено виконання робіт з капітал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>ьного ремонту в повному обсязі.</w:t>
      </w:r>
    </w:p>
    <w:p w:rsidR="000E625E" w:rsidRPr="00780C2D" w:rsidRDefault="0018542C" w:rsidP="00362C7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Кошти для проведення закупівлі дан</w:t>
      </w:r>
      <w:r w:rsidR="00362C72">
        <w:rPr>
          <w:rFonts w:ascii="Times New Roman" w:hAnsi="Times New Roman" w:cs="Times New Roman"/>
          <w:sz w:val="24"/>
          <w:szCs w:val="24"/>
          <w:u w:val="single"/>
        </w:rPr>
        <w:t>их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2C72">
        <w:rPr>
          <w:rFonts w:ascii="Times New Roman" w:hAnsi="Times New Roman" w:cs="Times New Roman"/>
          <w:sz w:val="24"/>
          <w:szCs w:val="24"/>
          <w:u w:val="single"/>
        </w:rPr>
        <w:t>робіт</w:t>
      </w:r>
      <w:bookmarkStart w:id="0" w:name="_GoBack"/>
      <w:bookmarkEnd w:id="0"/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 передбачено за КПКВК 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11150</w:t>
      </w:r>
      <w:r w:rsidR="008C0022">
        <w:rPr>
          <w:rFonts w:ascii="Times New Roman" w:hAnsi="Times New Roman" w:cs="Times New Roman"/>
          <w:sz w:val="24"/>
          <w:szCs w:val="24"/>
          <w:u w:val="single"/>
        </w:rPr>
        <w:t>70 «</w:t>
      </w:r>
      <w:r w:rsidR="00362C72" w:rsidRPr="00362C72">
        <w:rPr>
          <w:rFonts w:ascii="Times New Roman" w:hAnsi="Times New Roman" w:cs="Times New Roman"/>
          <w:sz w:val="24"/>
          <w:szCs w:val="24"/>
          <w:u w:val="single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фізичної культури і спорту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625E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12 177 093,60</w:t>
      </w:r>
      <w:r w:rsidR="008C0022">
        <w:rPr>
          <w:rFonts w:ascii="Arial" w:hAnsi="Arial" w:cs="Arial"/>
          <w:color w:val="33C15F"/>
          <w:sz w:val="20"/>
          <w:szCs w:val="20"/>
          <w:shd w:val="clear" w:color="auto" w:fill="FFFFFF"/>
        </w:rPr>
        <w:t> 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 грн. 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137D5" w:rsidRPr="00062B16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Розрахунок очікуваної вартості предмета закупівлі здійснено на підставі кошторисної документації та затвердженого Експертного звіту щодо розгляду проектної документації за робочим проектом</w:t>
      </w:r>
      <w:r w:rsidR="004137D5" w:rsidRPr="00062B16">
        <w:rPr>
          <w:sz w:val="20"/>
          <w:szCs w:val="20"/>
          <w:u w:val="single"/>
        </w:rPr>
        <w:t xml:space="preserve">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. Коригування» (ДК 021:2015: 45453000-7 Капітальний ремонт і реставрація)</w:t>
      </w:r>
      <w:r w:rsidR="004137D5" w:rsidRPr="00062B16">
        <w:rPr>
          <w:sz w:val="20"/>
          <w:szCs w:val="20"/>
          <w:u w:val="single"/>
        </w:rPr>
        <w:t xml:space="preserve">.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Експертиза проведена ТОВ «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Рембудконсалтінг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».</w:t>
      </w:r>
      <w:r w:rsidR="004137D5" w:rsidRPr="00062B16">
        <w:rPr>
          <w:sz w:val="20"/>
          <w:szCs w:val="20"/>
          <w:u w:val="single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0246D2"/>
    <w:rsid w:val="00062B16"/>
    <w:rsid w:val="000E625E"/>
    <w:rsid w:val="0018542C"/>
    <w:rsid w:val="002D66B1"/>
    <w:rsid w:val="00362C72"/>
    <w:rsid w:val="004137D5"/>
    <w:rsid w:val="006E1589"/>
    <w:rsid w:val="007C41D3"/>
    <w:rsid w:val="008C0022"/>
    <w:rsid w:val="00A52B49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2A5C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4</cp:revision>
  <dcterms:created xsi:type="dcterms:W3CDTF">2026-07-28T07:24:00Z</dcterms:created>
  <dcterms:modified xsi:type="dcterms:W3CDTF">2026-07-28T07:55:00Z</dcterms:modified>
</cp:coreProperties>
</file>