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5D7" w:rsidRPr="00284EB5" w:rsidRDefault="006C25D7" w:rsidP="006C25D7">
      <w:pPr>
        <w:rPr>
          <w:rFonts w:ascii="Arial" w:hAnsi="Arial" w:cs="Arial"/>
          <w:color w:val="0E1D2F"/>
          <w:sz w:val="24"/>
          <w:szCs w:val="24"/>
          <w:shd w:val="clear" w:color="auto" w:fill="FFFFFF"/>
        </w:rPr>
      </w:pPr>
    </w:p>
    <w:p w:rsidR="006C25D7" w:rsidRPr="006A2C47" w:rsidRDefault="006C25D7" w:rsidP="006C25D7">
      <w:pPr>
        <w:jc w:val="center"/>
        <w:rPr>
          <w:rFonts w:ascii="Arial" w:hAnsi="Arial" w:cs="Arial"/>
          <w:b/>
          <w:bCs/>
          <w:color w:val="242424"/>
          <w:sz w:val="28"/>
          <w:szCs w:val="28"/>
        </w:rPr>
      </w:pPr>
      <w:r w:rsidRPr="006A2C47">
        <w:rPr>
          <w:rFonts w:ascii="Arial" w:hAnsi="Arial" w:cs="Arial"/>
          <w:b/>
          <w:bCs/>
          <w:i/>
          <w:iCs/>
          <w:color w:val="242424"/>
          <w:sz w:val="28"/>
          <w:szCs w:val="28"/>
        </w:rPr>
        <w:t xml:space="preserve">Обґрунтування </w:t>
      </w:r>
    </w:p>
    <w:p w:rsidR="006C25D7" w:rsidRPr="006A2C47" w:rsidRDefault="006C25D7" w:rsidP="00832068">
      <w:pPr>
        <w:jc w:val="center"/>
        <w:rPr>
          <w:rFonts w:ascii="Arial" w:hAnsi="Arial" w:cs="Arial"/>
          <w:color w:val="242424"/>
          <w:sz w:val="28"/>
          <w:szCs w:val="28"/>
        </w:rPr>
      </w:pPr>
      <w:r w:rsidRPr="006A2C47">
        <w:rPr>
          <w:rFonts w:ascii="Arial" w:hAnsi="Arial" w:cs="Arial"/>
          <w:b/>
          <w:bCs/>
          <w:i/>
          <w:iCs/>
          <w:color w:val="242424"/>
          <w:sz w:val="28"/>
          <w:szCs w:val="28"/>
        </w:rPr>
        <w:t>технічних та якісних характеристик предмета закупівлі, розміру бюджетного призначення, очікуваної вартості предмета закупівлі</w:t>
      </w:r>
      <w:r w:rsidRPr="006A2C47">
        <w:rPr>
          <w:rFonts w:ascii="Arial" w:hAnsi="Arial" w:cs="Arial"/>
          <w:color w:val="242424"/>
          <w:sz w:val="28"/>
          <w:szCs w:val="28"/>
        </w:rPr>
        <w:br/>
      </w:r>
      <w:r w:rsidRPr="006A2C47">
        <w:rPr>
          <w:rFonts w:ascii="Arial" w:hAnsi="Arial" w:cs="Arial"/>
          <w:i/>
          <w:iCs/>
          <w:color w:val="242424"/>
          <w:sz w:val="28"/>
          <w:szCs w:val="28"/>
        </w:rPr>
        <w:t>(відповідно до пункту 4</w:t>
      </w:r>
      <w:r w:rsidRPr="006A2C47">
        <w:rPr>
          <w:rFonts w:ascii="Arial" w:hAnsi="Arial" w:cs="Arial"/>
          <w:i/>
          <w:iCs/>
          <w:color w:val="242424"/>
          <w:sz w:val="28"/>
          <w:szCs w:val="28"/>
          <w:vertAlign w:val="superscript"/>
        </w:rPr>
        <w:t>1 </w:t>
      </w:r>
      <w:r w:rsidRPr="006A2C47">
        <w:rPr>
          <w:rFonts w:ascii="Arial" w:hAnsi="Arial" w:cs="Arial"/>
          <w:i/>
          <w:iCs/>
          <w:color w:val="242424"/>
          <w:sz w:val="28"/>
          <w:szCs w:val="28"/>
        </w:rPr>
        <w:t>постанови КМУ від 11.10.2016 № 710 «Про ефективне використання державних коштів» (зі змінами))</w:t>
      </w:r>
      <w:r w:rsidRPr="006A2C47">
        <w:rPr>
          <w:rFonts w:ascii="Arial" w:hAnsi="Arial" w:cs="Arial"/>
          <w:color w:val="242424"/>
          <w:sz w:val="28"/>
          <w:szCs w:val="28"/>
        </w:rPr>
        <w:br/>
      </w:r>
      <w:r w:rsidRPr="006A2C47">
        <w:rPr>
          <w:rFonts w:ascii="Arial" w:hAnsi="Arial" w:cs="Arial"/>
          <w:b/>
          <w:bCs/>
          <w:i/>
          <w:iCs/>
          <w:color w:val="242424"/>
          <w:sz w:val="28"/>
          <w:szCs w:val="28"/>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w:t>
      </w:r>
      <w:r w:rsidR="00A66233" w:rsidRPr="006A2C47">
        <w:rPr>
          <w:rFonts w:ascii="Arial" w:hAnsi="Arial" w:cs="Arial"/>
          <w:sz w:val="28"/>
          <w:szCs w:val="28"/>
        </w:rPr>
        <w:t>Офіс агломерації та розвитку громад Львівської міської ради</w:t>
      </w:r>
      <w:r w:rsidR="00A66233" w:rsidRPr="006A2C47">
        <w:rPr>
          <w:rFonts w:ascii="Arial" w:hAnsi="Arial" w:cs="Arial"/>
          <w:iCs/>
          <w:color w:val="242424"/>
          <w:sz w:val="28"/>
          <w:szCs w:val="28"/>
        </w:rPr>
        <w:t xml:space="preserve">; </w:t>
      </w:r>
      <w:proofErr w:type="spellStart"/>
      <w:r w:rsidR="00A66233" w:rsidRPr="006A2C47">
        <w:rPr>
          <w:rFonts w:ascii="Arial" w:hAnsi="Arial" w:cs="Arial"/>
          <w:iCs/>
          <w:color w:val="242424"/>
          <w:sz w:val="28"/>
          <w:szCs w:val="28"/>
        </w:rPr>
        <w:t>пл</w:t>
      </w:r>
      <w:proofErr w:type="spellEnd"/>
      <w:r w:rsidR="00A66233" w:rsidRPr="006A2C47">
        <w:rPr>
          <w:rFonts w:ascii="Arial" w:hAnsi="Arial" w:cs="Arial"/>
          <w:iCs/>
          <w:color w:val="242424"/>
          <w:sz w:val="28"/>
          <w:szCs w:val="28"/>
        </w:rPr>
        <w:t>. Ринок, 1, м. Львів, 79006; код за</w:t>
      </w:r>
      <w:r w:rsidR="00A66233" w:rsidRPr="006A2C47">
        <w:rPr>
          <w:rFonts w:ascii="Arial" w:hAnsi="Arial" w:cs="Arial"/>
          <w:sz w:val="28"/>
          <w:szCs w:val="28"/>
        </w:rPr>
        <w:t xml:space="preserve">  </w:t>
      </w:r>
      <w:r w:rsidRPr="006A2C47">
        <w:rPr>
          <w:rFonts w:ascii="Arial" w:hAnsi="Arial" w:cs="Arial"/>
          <w:iCs/>
          <w:color w:val="242424"/>
          <w:sz w:val="28"/>
          <w:szCs w:val="28"/>
        </w:rPr>
        <w:t>ЄДРПОУ —43582049 . </w:t>
      </w:r>
    </w:p>
    <w:p w:rsidR="001A1B0B" w:rsidRPr="001A1B0B" w:rsidRDefault="006C25D7" w:rsidP="001A1B0B">
      <w:pPr>
        <w:rPr>
          <w:rFonts w:ascii="Arial" w:hAnsi="Arial" w:cs="Arial"/>
          <w:bCs/>
          <w:iCs/>
          <w:color w:val="242424"/>
          <w:sz w:val="28"/>
          <w:szCs w:val="28"/>
        </w:rPr>
      </w:pPr>
      <w:r w:rsidRPr="006A2C47">
        <w:rPr>
          <w:rFonts w:ascii="Arial" w:hAnsi="Arial" w:cs="Arial"/>
          <w:b/>
          <w:bCs/>
          <w:i/>
          <w:iCs/>
          <w:color w:val="242424"/>
          <w:sz w:val="28"/>
          <w:szCs w:val="28"/>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sidRPr="006A2C47">
        <w:rPr>
          <w:rFonts w:ascii="Arial" w:hAnsi="Arial" w:cs="Arial"/>
          <w:b/>
          <w:bCs/>
          <w:iCs/>
          <w:color w:val="242424"/>
          <w:sz w:val="28"/>
          <w:szCs w:val="28"/>
        </w:rPr>
        <w:t>): </w:t>
      </w:r>
      <w:r w:rsidR="001A1B0B" w:rsidRPr="001A1B0B">
        <w:rPr>
          <w:rFonts w:ascii="Arial" w:hAnsi="Arial" w:cs="Arial"/>
          <w:b/>
          <w:bCs/>
          <w:iCs/>
          <w:color w:val="242424"/>
          <w:sz w:val="28"/>
          <w:szCs w:val="28"/>
        </w:rPr>
        <w:t>"</w:t>
      </w:r>
      <w:r w:rsidR="001A1B0B" w:rsidRPr="001A1B0B">
        <w:rPr>
          <w:rFonts w:ascii="Arial" w:hAnsi="Arial" w:cs="Arial"/>
          <w:bCs/>
          <w:iCs/>
          <w:color w:val="242424"/>
          <w:sz w:val="28"/>
          <w:szCs w:val="28"/>
        </w:rPr>
        <w:t xml:space="preserve">Розчистка  русла р. </w:t>
      </w:r>
      <w:proofErr w:type="spellStart"/>
      <w:r w:rsidR="001A1B0B" w:rsidRPr="001A1B0B">
        <w:rPr>
          <w:rFonts w:ascii="Arial" w:hAnsi="Arial" w:cs="Arial"/>
          <w:bCs/>
          <w:iCs/>
          <w:color w:val="242424"/>
          <w:sz w:val="28"/>
          <w:szCs w:val="28"/>
        </w:rPr>
        <w:t>Думниця</w:t>
      </w:r>
      <w:proofErr w:type="spellEnd"/>
      <w:r w:rsidR="001A1B0B" w:rsidRPr="001A1B0B">
        <w:rPr>
          <w:rFonts w:ascii="Arial" w:hAnsi="Arial" w:cs="Arial"/>
          <w:bCs/>
          <w:iCs/>
          <w:color w:val="242424"/>
          <w:sz w:val="28"/>
          <w:szCs w:val="28"/>
        </w:rPr>
        <w:t xml:space="preserve"> в межах с. </w:t>
      </w:r>
      <w:proofErr w:type="spellStart"/>
      <w:r w:rsidR="001A1B0B" w:rsidRPr="001A1B0B">
        <w:rPr>
          <w:rFonts w:ascii="Arial" w:hAnsi="Arial" w:cs="Arial"/>
          <w:bCs/>
          <w:iCs/>
          <w:color w:val="242424"/>
          <w:sz w:val="28"/>
          <w:szCs w:val="28"/>
        </w:rPr>
        <w:t>Зарудці</w:t>
      </w:r>
      <w:proofErr w:type="spellEnd"/>
      <w:r w:rsidR="001A1B0B" w:rsidRPr="001A1B0B">
        <w:rPr>
          <w:rFonts w:ascii="Arial" w:hAnsi="Arial" w:cs="Arial"/>
          <w:bCs/>
          <w:iCs/>
          <w:color w:val="242424"/>
          <w:sz w:val="28"/>
          <w:szCs w:val="28"/>
        </w:rPr>
        <w:t xml:space="preserve"> Львівського району Львівської області (капітальний ремонт) " ДК 021:2015 45453000-7 — Ка</w:t>
      </w:r>
      <w:r w:rsidR="001A1B0B" w:rsidRPr="001A1B0B">
        <w:rPr>
          <w:rFonts w:ascii="Arial" w:hAnsi="Arial" w:cs="Arial"/>
          <w:bCs/>
          <w:iCs/>
          <w:color w:val="242424"/>
          <w:sz w:val="28"/>
          <w:szCs w:val="28"/>
        </w:rPr>
        <w:t>пітальний ремонт і реставрація.</w:t>
      </w:r>
    </w:p>
    <w:p w:rsidR="00F52622" w:rsidRPr="006A2C47" w:rsidRDefault="000675B8" w:rsidP="003D596D">
      <w:pPr>
        <w:rPr>
          <w:rFonts w:ascii="Arial" w:hAnsi="Arial" w:cs="Arial"/>
          <w:b/>
          <w:bCs/>
          <w:i/>
          <w:iCs/>
          <w:color w:val="242424"/>
          <w:sz w:val="28"/>
          <w:szCs w:val="28"/>
        </w:rPr>
      </w:pPr>
      <w:r w:rsidRPr="006A2C47">
        <w:rPr>
          <w:rFonts w:ascii="Arial" w:hAnsi="Arial" w:cs="Arial"/>
          <w:b/>
          <w:bCs/>
          <w:i/>
          <w:iCs/>
          <w:color w:val="242424"/>
          <w:sz w:val="28"/>
          <w:szCs w:val="28"/>
        </w:rPr>
        <w:t xml:space="preserve"> </w:t>
      </w:r>
      <w:r w:rsidR="006C25D7" w:rsidRPr="006A2C47">
        <w:rPr>
          <w:rFonts w:ascii="Arial" w:hAnsi="Arial" w:cs="Arial"/>
          <w:b/>
          <w:bCs/>
          <w:i/>
          <w:iCs/>
          <w:color w:val="242424"/>
          <w:sz w:val="28"/>
          <w:szCs w:val="28"/>
        </w:rPr>
        <w:t>3.  Вид та ідентифікатор процедури  закупівлі:</w:t>
      </w:r>
      <w:r w:rsidR="00A66233" w:rsidRPr="006A2C47">
        <w:rPr>
          <w:rFonts w:ascii="Arial" w:hAnsi="Arial" w:cs="Arial"/>
          <w:sz w:val="28"/>
          <w:szCs w:val="28"/>
        </w:rPr>
        <w:t xml:space="preserve"> </w:t>
      </w:r>
      <w:r w:rsidR="00F25FD5" w:rsidRPr="006A2C47">
        <w:rPr>
          <w:rFonts w:ascii="Arial" w:hAnsi="Arial" w:cs="Arial"/>
          <w:bCs/>
          <w:iCs/>
          <w:color w:val="242424"/>
          <w:sz w:val="28"/>
          <w:szCs w:val="28"/>
        </w:rPr>
        <w:t xml:space="preserve">відкриті торги у порядку визначеному </w:t>
      </w:r>
      <w:r w:rsidR="00B64E6A" w:rsidRPr="006A2C47">
        <w:rPr>
          <w:rFonts w:ascii="Arial" w:hAnsi="Arial" w:cs="Arial"/>
          <w:bCs/>
          <w:iCs/>
          <w:color w:val="242424"/>
          <w:sz w:val="28"/>
          <w:szCs w:val="28"/>
        </w:rPr>
        <w:t>Постанов</w:t>
      </w:r>
      <w:r w:rsidR="00F25FD5" w:rsidRPr="006A2C47">
        <w:rPr>
          <w:rFonts w:ascii="Arial" w:hAnsi="Arial" w:cs="Arial"/>
          <w:bCs/>
          <w:iCs/>
          <w:color w:val="242424"/>
          <w:sz w:val="28"/>
          <w:szCs w:val="28"/>
        </w:rPr>
        <w:t>ою</w:t>
      </w:r>
      <w:r w:rsidR="00B64E6A" w:rsidRPr="006A2C47">
        <w:rPr>
          <w:rFonts w:ascii="Arial" w:hAnsi="Arial" w:cs="Arial"/>
          <w:bCs/>
          <w:iCs/>
          <w:color w:val="242424"/>
          <w:sz w:val="28"/>
          <w:szCs w:val="28"/>
        </w:rPr>
        <w:t xml:space="preserve"> 1178</w:t>
      </w:r>
      <w:r w:rsidR="00B64E6A" w:rsidRPr="006A2C47">
        <w:rPr>
          <w:rFonts w:ascii="Arial" w:eastAsia="Times New Roman" w:hAnsi="Arial" w:cs="Arial"/>
          <w:sz w:val="28"/>
          <w:szCs w:val="28"/>
          <w:lang w:eastAsia="ru-RU"/>
        </w:rPr>
        <w:t xml:space="preserve"> “Про затвердження особливостей здійснення публічних </w:t>
      </w:r>
      <w:proofErr w:type="spellStart"/>
      <w:r w:rsidR="00B64E6A" w:rsidRPr="006A2C47">
        <w:rPr>
          <w:rFonts w:ascii="Arial" w:eastAsia="Times New Roman" w:hAnsi="Arial" w:cs="Arial"/>
          <w:sz w:val="28"/>
          <w:szCs w:val="28"/>
          <w:lang w:eastAsia="ru-RU"/>
        </w:rPr>
        <w:t>закупівель</w:t>
      </w:r>
      <w:proofErr w:type="spellEnd"/>
      <w:r w:rsidR="00B64E6A" w:rsidRPr="006A2C47">
        <w:rPr>
          <w:rFonts w:ascii="Arial" w:eastAsia="Times New Roman" w:hAnsi="Arial" w:cs="Arial"/>
          <w:sz w:val="28"/>
          <w:szCs w:val="28"/>
          <w:lang w:eastAsia="ru-RU"/>
        </w:rPr>
        <w:t xml:space="preserve"> товарів, робіт і послуг для замовників, передбачених Законом України “Про публічні закупівлі” (Особливостей)</w:t>
      </w:r>
      <w:r w:rsidR="00B64E6A" w:rsidRPr="006A2C47">
        <w:rPr>
          <w:rFonts w:ascii="Arial" w:hAnsi="Arial" w:cs="Arial"/>
          <w:bCs/>
          <w:iCs/>
          <w:color w:val="242424"/>
          <w:sz w:val="28"/>
          <w:szCs w:val="28"/>
        </w:rPr>
        <w:t xml:space="preserve"> </w:t>
      </w:r>
      <w:r w:rsidR="00565ABE" w:rsidRPr="006A2C47">
        <w:rPr>
          <w:rFonts w:ascii="Arial" w:hAnsi="Arial" w:cs="Arial"/>
          <w:bCs/>
          <w:iCs/>
          <w:color w:val="242424"/>
          <w:sz w:val="28"/>
          <w:szCs w:val="28"/>
        </w:rPr>
        <w:t xml:space="preserve">, </w:t>
      </w:r>
      <w:r w:rsidR="001A1B0B" w:rsidRPr="001A1B0B">
        <w:rPr>
          <w:rFonts w:ascii="Arial" w:hAnsi="Arial" w:cs="Arial"/>
          <w:b/>
          <w:bCs/>
          <w:color w:val="555555"/>
          <w:sz w:val="28"/>
          <w:szCs w:val="28"/>
          <w:shd w:val="clear" w:color="auto" w:fill="F3F7FA"/>
        </w:rPr>
        <w:t>UA-2026-07-30-006664-a</w:t>
      </w:r>
      <w:r w:rsidR="00F52622" w:rsidRPr="006A2C47">
        <w:rPr>
          <w:rFonts w:ascii="Arial" w:hAnsi="Arial" w:cs="Arial"/>
          <w:b/>
          <w:bCs/>
          <w:i/>
          <w:iCs/>
          <w:color w:val="242424"/>
          <w:sz w:val="28"/>
          <w:szCs w:val="28"/>
        </w:rPr>
        <w:t>.</w:t>
      </w:r>
    </w:p>
    <w:p w:rsidR="006C25D7" w:rsidRPr="006A2C47" w:rsidRDefault="006C25D7" w:rsidP="003D596D">
      <w:pPr>
        <w:rPr>
          <w:rFonts w:ascii="Arial" w:hAnsi="Arial" w:cs="Arial"/>
          <w:sz w:val="28"/>
          <w:szCs w:val="28"/>
        </w:rPr>
      </w:pPr>
      <w:r w:rsidRPr="006A2C47">
        <w:rPr>
          <w:rFonts w:ascii="Arial" w:hAnsi="Arial" w:cs="Arial"/>
          <w:b/>
          <w:bCs/>
          <w:i/>
          <w:iCs/>
          <w:color w:val="242424"/>
          <w:sz w:val="28"/>
          <w:szCs w:val="28"/>
        </w:rPr>
        <w:t xml:space="preserve">4. </w:t>
      </w:r>
      <w:r w:rsidRPr="006A2C47">
        <w:rPr>
          <w:rFonts w:ascii="Arial" w:hAnsi="Arial" w:cs="Arial"/>
          <w:b/>
          <w:bCs/>
          <w:i/>
          <w:iCs/>
          <w:color w:val="242424"/>
          <w:sz w:val="28"/>
          <w:szCs w:val="28"/>
          <w:u w:val="single"/>
        </w:rPr>
        <w:t>Обґрунтування технічних та якісних характеристик предмета закупівлі</w:t>
      </w:r>
      <w:r w:rsidRPr="006A2C47">
        <w:rPr>
          <w:rFonts w:ascii="Arial" w:hAnsi="Arial" w:cs="Arial"/>
          <w:b/>
          <w:bCs/>
          <w:i/>
          <w:iCs/>
          <w:color w:val="242424"/>
          <w:sz w:val="28"/>
          <w:szCs w:val="28"/>
        </w:rPr>
        <w:t>:</w:t>
      </w:r>
      <w:r w:rsidRPr="006A2C47">
        <w:rPr>
          <w:rFonts w:ascii="Arial" w:hAnsi="Arial" w:cs="Arial"/>
          <w:i/>
          <w:iCs/>
          <w:color w:val="242424"/>
          <w:sz w:val="28"/>
          <w:szCs w:val="28"/>
        </w:rPr>
        <w:t> </w:t>
      </w:r>
      <w:r w:rsidR="00EF3F6F" w:rsidRPr="006A2C47">
        <w:rPr>
          <w:rFonts w:ascii="Arial" w:hAnsi="Arial" w:cs="Arial"/>
          <w:sz w:val="28"/>
          <w:szCs w:val="28"/>
        </w:rPr>
        <w:t xml:space="preserve"> </w:t>
      </w:r>
      <w:r w:rsidR="003D596D" w:rsidRPr="006A2C47">
        <w:rPr>
          <w:rFonts w:ascii="Arial" w:hAnsi="Arial" w:cs="Arial"/>
          <w:sz w:val="28"/>
          <w:szCs w:val="28"/>
        </w:rPr>
        <w:t>Т</w:t>
      </w:r>
      <w:r w:rsidR="003D596D" w:rsidRPr="006A2C47">
        <w:rPr>
          <w:rFonts w:ascii="Arial" w:hAnsi="Arial" w:cs="Arial"/>
          <w:iCs/>
          <w:color w:val="242424"/>
          <w:sz w:val="28"/>
          <w:szCs w:val="28"/>
        </w:rPr>
        <w:t xml:space="preserve">ехнічні та якісні характеристики предмета закупівлі складені  відповідно до потреб </w:t>
      </w:r>
      <w:r w:rsidR="00F16EEA" w:rsidRPr="006A2C47">
        <w:rPr>
          <w:rFonts w:ascii="Arial" w:hAnsi="Arial" w:cs="Arial"/>
          <w:iCs/>
          <w:color w:val="242424"/>
          <w:sz w:val="28"/>
          <w:szCs w:val="28"/>
        </w:rPr>
        <w:t>офісу</w:t>
      </w:r>
      <w:r w:rsidR="003D596D" w:rsidRPr="006A2C47">
        <w:rPr>
          <w:rFonts w:ascii="Arial" w:hAnsi="Arial" w:cs="Arial"/>
          <w:iCs/>
          <w:color w:val="242424"/>
          <w:sz w:val="28"/>
          <w:szCs w:val="28"/>
        </w:rPr>
        <w:t xml:space="preserve"> агломерації </w:t>
      </w:r>
      <w:r w:rsidR="007C5337" w:rsidRPr="006A2C47">
        <w:rPr>
          <w:rFonts w:ascii="Arial" w:hAnsi="Arial" w:cs="Arial"/>
          <w:iCs/>
          <w:color w:val="242424"/>
          <w:sz w:val="28"/>
          <w:szCs w:val="28"/>
        </w:rPr>
        <w:t>та р</w:t>
      </w:r>
      <w:r w:rsidR="00F16EEA" w:rsidRPr="006A2C47">
        <w:rPr>
          <w:rFonts w:ascii="Arial" w:hAnsi="Arial" w:cs="Arial"/>
          <w:iCs/>
          <w:color w:val="242424"/>
          <w:sz w:val="28"/>
          <w:szCs w:val="28"/>
        </w:rPr>
        <w:t>озвитку громад</w:t>
      </w:r>
      <w:r w:rsidR="007C5337" w:rsidRPr="006A2C47">
        <w:rPr>
          <w:rFonts w:ascii="Arial" w:hAnsi="Arial" w:cs="Arial"/>
          <w:iCs/>
          <w:color w:val="242424"/>
          <w:sz w:val="28"/>
          <w:szCs w:val="28"/>
        </w:rPr>
        <w:t xml:space="preserve"> </w:t>
      </w:r>
      <w:r w:rsidR="003D596D" w:rsidRPr="006A2C47">
        <w:rPr>
          <w:rFonts w:ascii="Arial" w:hAnsi="Arial" w:cs="Arial"/>
          <w:iCs/>
          <w:color w:val="242424"/>
          <w:sz w:val="28"/>
          <w:szCs w:val="28"/>
        </w:rPr>
        <w:t>Львівської міської ради та норм чинного законодавства і зазначені в тендерній документації</w:t>
      </w:r>
    </w:p>
    <w:p w:rsidR="00A86F60" w:rsidRPr="006A2C47" w:rsidRDefault="003D596D" w:rsidP="00A86F60">
      <w:pPr>
        <w:tabs>
          <w:tab w:val="left" w:pos="4253"/>
        </w:tabs>
        <w:spacing w:after="0" w:line="240" w:lineRule="auto"/>
        <w:jc w:val="both"/>
        <w:rPr>
          <w:rFonts w:ascii="Arial" w:hAnsi="Arial" w:cs="Arial"/>
          <w:b/>
          <w:bCs/>
          <w:i/>
          <w:iCs/>
          <w:color w:val="242424"/>
          <w:sz w:val="28"/>
          <w:szCs w:val="28"/>
        </w:rPr>
      </w:pPr>
      <w:r w:rsidRPr="006A2C47">
        <w:rPr>
          <w:rFonts w:ascii="Arial" w:hAnsi="Arial" w:cs="Arial"/>
          <w:b/>
          <w:bCs/>
          <w:i/>
          <w:iCs/>
          <w:color w:val="242424"/>
          <w:sz w:val="28"/>
          <w:szCs w:val="28"/>
        </w:rPr>
        <w:t>5. Очікувані кількісні показники: </w:t>
      </w:r>
    </w:p>
    <w:p w:rsidR="00B47AB3" w:rsidRDefault="004A1F45" w:rsidP="004A1F45">
      <w:pPr>
        <w:tabs>
          <w:tab w:val="left" w:pos="4253"/>
        </w:tabs>
        <w:spacing w:after="0" w:line="240" w:lineRule="auto"/>
        <w:jc w:val="both"/>
        <w:rPr>
          <w:rFonts w:ascii="Arial" w:hAnsi="Arial" w:cs="Arial"/>
          <w:b/>
          <w:bCs/>
          <w:i/>
          <w:iCs/>
          <w:color w:val="242424"/>
          <w:sz w:val="28"/>
          <w:szCs w:val="28"/>
        </w:rPr>
      </w:pPr>
      <w:r w:rsidRPr="006A2C47">
        <w:rPr>
          <w:rFonts w:ascii="Arial" w:hAnsi="Arial" w:cs="Arial"/>
          <w:b/>
          <w:bCs/>
          <w:i/>
          <w:iCs/>
          <w:color w:val="242424"/>
          <w:sz w:val="28"/>
          <w:szCs w:val="28"/>
        </w:rPr>
        <w:t>1</w:t>
      </w:r>
      <w:r w:rsidR="00F52622" w:rsidRPr="006A2C47">
        <w:rPr>
          <w:rFonts w:ascii="Arial" w:hAnsi="Arial" w:cs="Arial"/>
          <w:b/>
          <w:bCs/>
          <w:i/>
          <w:iCs/>
          <w:color w:val="242424"/>
          <w:sz w:val="28"/>
          <w:szCs w:val="28"/>
        </w:rPr>
        <w:t>-</w:t>
      </w:r>
      <w:r w:rsidR="001A1B0B">
        <w:rPr>
          <w:rFonts w:ascii="Arial" w:hAnsi="Arial" w:cs="Arial"/>
          <w:b/>
          <w:bCs/>
          <w:i/>
          <w:iCs/>
          <w:color w:val="242424"/>
          <w:sz w:val="28"/>
          <w:szCs w:val="28"/>
        </w:rPr>
        <w:t>робота</w:t>
      </w:r>
      <w:r w:rsidRPr="006A2C47">
        <w:rPr>
          <w:rFonts w:ascii="Arial" w:hAnsi="Arial" w:cs="Arial"/>
          <w:b/>
          <w:bCs/>
          <w:i/>
          <w:iCs/>
          <w:color w:val="242424"/>
          <w:sz w:val="28"/>
          <w:szCs w:val="28"/>
        </w:rPr>
        <w:t>.</w:t>
      </w:r>
    </w:p>
    <w:p w:rsidR="001A1B0B" w:rsidRPr="00924D2D" w:rsidRDefault="001A1B0B" w:rsidP="001A1B0B">
      <w:pPr>
        <w:spacing w:after="0" w:line="240" w:lineRule="auto"/>
        <w:jc w:val="center"/>
        <w:rPr>
          <w:rFonts w:ascii="Times New Roman" w:eastAsia="Times New Roman" w:hAnsi="Times New Roman"/>
          <w:sz w:val="28"/>
          <w:szCs w:val="28"/>
          <w:lang w:eastAsia="uk-UA"/>
        </w:rPr>
      </w:pPr>
      <w:r w:rsidRPr="00C20655">
        <w:rPr>
          <w:rFonts w:ascii="Times New Roman" w:eastAsia="Times New Roman" w:hAnsi="Times New Roman"/>
          <w:sz w:val="28"/>
          <w:szCs w:val="28"/>
          <w:lang w:eastAsia="uk-UA"/>
        </w:rPr>
        <w:t xml:space="preserve">Інформація про необхідні технічні, якісні та кількісні характеристики предмета закупівлі та технічна специфікація до предмета закупівлі </w:t>
      </w:r>
      <w:r w:rsidRPr="00924D2D">
        <w:rPr>
          <w:rFonts w:ascii="Times New Roman" w:eastAsia="Times New Roman" w:hAnsi="Times New Roman"/>
          <w:sz w:val="28"/>
          <w:szCs w:val="28"/>
          <w:lang w:eastAsia="uk-UA"/>
        </w:rPr>
        <w:t>на закупівлю:</w:t>
      </w:r>
    </w:p>
    <w:p w:rsidR="001A1B0B" w:rsidRPr="00924D2D" w:rsidRDefault="001A1B0B" w:rsidP="001A1B0B">
      <w:pPr>
        <w:spacing w:after="0" w:line="240" w:lineRule="auto"/>
        <w:jc w:val="center"/>
        <w:rPr>
          <w:rFonts w:ascii="Times New Roman" w:eastAsia="Times New Roman" w:hAnsi="Times New Roman"/>
          <w:sz w:val="28"/>
          <w:szCs w:val="28"/>
          <w:lang w:eastAsia="uk-UA"/>
        </w:rPr>
      </w:pPr>
    </w:p>
    <w:p w:rsidR="001A1B0B" w:rsidRPr="00924D2D" w:rsidRDefault="001A1B0B" w:rsidP="001A1B0B">
      <w:pPr>
        <w:spacing w:after="0" w:line="240" w:lineRule="auto"/>
        <w:jc w:val="center"/>
        <w:rPr>
          <w:rFonts w:ascii="Times New Roman" w:eastAsia="Times New Roman" w:hAnsi="Times New Roman"/>
          <w:sz w:val="28"/>
          <w:szCs w:val="28"/>
          <w:lang w:eastAsia="uk-UA"/>
        </w:rPr>
      </w:pPr>
      <w:r w:rsidRPr="00924D2D">
        <w:rPr>
          <w:rFonts w:ascii="Times New Roman" w:eastAsia="Times New Roman" w:hAnsi="Times New Roman"/>
          <w:sz w:val="28"/>
          <w:szCs w:val="28"/>
          <w:lang w:eastAsia="uk-UA"/>
        </w:rPr>
        <w:lastRenderedPageBreak/>
        <w:t xml:space="preserve">"Розчистка  русла р. </w:t>
      </w:r>
      <w:proofErr w:type="spellStart"/>
      <w:r w:rsidRPr="00924D2D">
        <w:rPr>
          <w:rFonts w:ascii="Times New Roman" w:eastAsia="Times New Roman" w:hAnsi="Times New Roman"/>
          <w:sz w:val="28"/>
          <w:szCs w:val="28"/>
          <w:lang w:eastAsia="uk-UA"/>
        </w:rPr>
        <w:t>Думниця</w:t>
      </w:r>
      <w:proofErr w:type="spellEnd"/>
      <w:r w:rsidRPr="00924D2D">
        <w:rPr>
          <w:rFonts w:ascii="Times New Roman" w:eastAsia="Times New Roman" w:hAnsi="Times New Roman"/>
          <w:sz w:val="28"/>
          <w:szCs w:val="28"/>
          <w:lang w:eastAsia="uk-UA"/>
        </w:rPr>
        <w:t xml:space="preserve"> в межах с. </w:t>
      </w:r>
      <w:proofErr w:type="spellStart"/>
      <w:r w:rsidRPr="00924D2D">
        <w:rPr>
          <w:rFonts w:ascii="Times New Roman" w:eastAsia="Times New Roman" w:hAnsi="Times New Roman"/>
          <w:sz w:val="28"/>
          <w:szCs w:val="28"/>
          <w:lang w:eastAsia="uk-UA"/>
        </w:rPr>
        <w:t>Зарудці</w:t>
      </w:r>
      <w:proofErr w:type="spellEnd"/>
      <w:r w:rsidRPr="00924D2D">
        <w:rPr>
          <w:rFonts w:ascii="Times New Roman" w:eastAsia="Times New Roman" w:hAnsi="Times New Roman"/>
          <w:sz w:val="28"/>
          <w:szCs w:val="28"/>
          <w:lang w:eastAsia="uk-UA"/>
        </w:rPr>
        <w:t xml:space="preserve"> Львівського району Львівської області (капітальний ремонт) " ДК 021:2015 45453000-7 — Капітальний ремонт і реставрація.</w:t>
      </w:r>
    </w:p>
    <w:p w:rsidR="001A1B0B" w:rsidRDefault="001A1B0B" w:rsidP="001A1B0B">
      <w:pPr>
        <w:rPr>
          <w:rFonts w:ascii="Times New Roman" w:hAnsi="Times New Roman"/>
          <w:sz w:val="24"/>
          <w:szCs w:val="24"/>
        </w:rPr>
      </w:pPr>
    </w:p>
    <w:p w:rsidR="001A1B0B" w:rsidRDefault="001A1B0B" w:rsidP="001A1B0B">
      <w:pPr>
        <w:rPr>
          <w:rFonts w:ascii="Times New Roman" w:hAnsi="Times New Roman"/>
          <w:sz w:val="24"/>
          <w:szCs w:val="24"/>
        </w:rPr>
      </w:pPr>
      <w:r w:rsidRPr="00B62477">
        <w:rPr>
          <w:rFonts w:ascii="Times New Roman" w:hAnsi="Times New Roman"/>
          <w:sz w:val="24"/>
          <w:szCs w:val="24"/>
        </w:rPr>
        <w:t>Класи наслідків (відповідальності) об’єктів СС2 Сукупний показник СС2</w:t>
      </w:r>
    </w:p>
    <w:p w:rsidR="001A1B0B" w:rsidRPr="00924D2D" w:rsidRDefault="001A1B0B" w:rsidP="001A1B0B">
      <w:pPr>
        <w:spacing w:after="0" w:line="240" w:lineRule="auto"/>
        <w:rPr>
          <w:rFonts w:ascii="Times New Roman" w:eastAsia="Times New Roman" w:hAnsi="Times New Roman"/>
          <w:sz w:val="24"/>
          <w:szCs w:val="24"/>
          <w:lang w:eastAsia="uk-UA"/>
        </w:rPr>
      </w:pPr>
    </w:p>
    <w:p w:rsidR="001A1B0B" w:rsidRPr="00924D2D" w:rsidRDefault="001A1B0B" w:rsidP="001A1B0B">
      <w:pPr>
        <w:spacing w:after="0" w:line="240" w:lineRule="auto"/>
        <w:jc w:val="center"/>
        <w:rPr>
          <w:rFonts w:ascii="Times New Roman" w:hAnsi="Times New Roman"/>
          <w:bCs/>
          <w:color w:val="000000"/>
          <w:sz w:val="24"/>
          <w:szCs w:val="24"/>
          <w:lang w:eastAsia="uk-UA"/>
        </w:rPr>
      </w:pPr>
    </w:p>
    <w:tbl>
      <w:tblPr>
        <w:tblW w:w="0" w:type="auto"/>
        <w:jc w:val="center"/>
        <w:tblLayout w:type="fixed"/>
        <w:tblCellMar>
          <w:left w:w="28" w:type="dxa"/>
          <w:right w:w="28" w:type="dxa"/>
        </w:tblCellMar>
        <w:tblLook w:val="0000" w:firstRow="0" w:lastRow="0" w:firstColumn="0" w:lastColumn="0" w:noHBand="0" w:noVBand="0"/>
      </w:tblPr>
      <w:tblGrid>
        <w:gridCol w:w="10206"/>
      </w:tblGrid>
      <w:tr w:rsidR="001A1B0B" w:rsidRPr="00924D2D" w:rsidTr="009365D6">
        <w:trPr>
          <w:trHeight w:val="68"/>
          <w:jc w:val="center"/>
        </w:trPr>
        <w:tc>
          <w:tcPr>
            <w:tcW w:w="10206" w:type="dxa"/>
            <w:tcBorders>
              <w:top w:val="nil"/>
              <w:left w:val="nil"/>
              <w:bottom w:val="nil"/>
              <w:right w:val="nil"/>
            </w:tcBorders>
          </w:tcPr>
          <w:p w:rsidR="001A1B0B" w:rsidRPr="00924D2D" w:rsidRDefault="001A1B0B" w:rsidP="009365D6">
            <w:pPr>
              <w:keepLines/>
              <w:autoSpaceDE w:val="0"/>
              <w:autoSpaceDN w:val="0"/>
              <w:spacing w:after="0" w:line="240" w:lineRule="auto"/>
              <w:jc w:val="center"/>
              <w:rPr>
                <w:rFonts w:ascii="Times New Roman" w:hAnsi="Times New Roman"/>
                <w:sz w:val="24"/>
                <w:szCs w:val="24"/>
              </w:rPr>
            </w:pPr>
            <w:r w:rsidRPr="00924D2D">
              <w:rPr>
                <w:rFonts w:ascii="Times New Roman" w:hAnsi="Times New Roman"/>
                <w:bCs/>
                <w:spacing w:val="-5"/>
                <w:sz w:val="24"/>
                <w:szCs w:val="24"/>
              </w:rPr>
              <w:t>Відомість обсягів робіт</w:t>
            </w:r>
          </w:p>
        </w:tc>
      </w:tr>
    </w:tbl>
    <w:p w:rsidR="001A1B0B" w:rsidRPr="00924D2D" w:rsidRDefault="001A1B0B" w:rsidP="001A1B0B">
      <w:pPr>
        <w:ind w:left="57" w:right="113" w:firstLine="851"/>
        <w:jc w:val="both"/>
        <w:rPr>
          <w:rFonts w:ascii="Times New Roman" w:hAnsi="Times New Roman"/>
          <w:sz w:val="28"/>
          <w:szCs w:val="28"/>
        </w:rPr>
      </w:pPr>
    </w:p>
    <w:tbl>
      <w:tblPr>
        <w:tblW w:w="9213" w:type="dxa"/>
        <w:tblInd w:w="70" w:type="dxa"/>
        <w:tblLayout w:type="fixed"/>
        <w:tblCellMar>
          <w:left w:w="70" w:type="dxa"/>
          <w:right w:w="70" w:type="dxa"/>
        </w:tblCellMar>
        <w:tblLook w:val="0000" w:firstRow="0" w:lastRow="0" w:firstColumn="0" w:lastColumn="0" w:noHBand="0" w:noVBand="0"/>
      </w:tblPr>
      <w:tblGrid>
        <w:gridCol w:w="709"/>
        <w:gridCol w:w="6237"/>
        <w:gridCol w:w="1275"/>
        <w:gridCol w:w="992"/>
      </w:tblGrid>
      <w:tr w:rsidR="001A1B0B" w:rsidRPr="00924D2D" w:rsidTr="009365D6">
        <w:trPr>
          <w:trHeight w:val="664"/>
        </w:trPr>
        <w:tc>
          <w:tcPr>
            <w:tcW w:w="709" w:type="dxa"/>
            <w:tcBorders>
              <w:top w:val="single" w:sz="6" w:space="0" w:color="auto"/>
              <w:left w:val="single" w:sz="6" w:space="0" w:color="auto"/>
              <w:bottom w:val="single" w:sz="6" w:space="0" w:color="auto"/>
              <w:right w:val="single" w:sz="6" w:space="0" w:color="auto"/>
            </w:tcBorders>
            <w:vAlign w:val="center"/>
          </w:tcPr>
          <w:p w:rsidR="001A1B0B" w:rsidRPr="00924D2D" w:rsidRDefault="001A1B0B" w:rsidP="009365D6">
            <w:pPr>
              <w:keepLines/>
              <w:autoSpaceDE w:val="0"/>
              <w:autoSpaceDN w:val="0"/>
              <w:spacing w:after="0"/>
              <w:jc w:val="center"/>
              <w:rPr>
                <w:rFonts w:ascii="Times New Roman" w:hAnsi="Times New Roman"/>
                <w:spacing w:val="-3"/>
                <w:sz w:val="24"/>
                <w:szCs w:val="24"/>
              </w:rPr>
            </w:pPr>
            <w:r w:rsidRPr="00924D2D">
              <w:rPr>
                <w:rFonts w:ascii="Times New Roman" w:hAnsi="Times New Roman"/>
                <w:spacing w:val="-3"/>
                <w:sz w:val="24"/>
                <w:szCs w:val="24"/>
              </w:rPr>
              <w:t>№</w:t>
            </w:r>
          </w:p>
          <w:p w:rsidR="001A1B0B" w:rsidRPr="00924D2D" w:rsidRDefault="001A1B0B" w:rsidP="009365D6">
            <w:pPr>
              <w:keepLines/>
              <w:autoSpaceDE w:val="0"/>
              <w:autoSpaceDN w:val="0"/>
              <w:spacing w:after="0"/>
              <w:jc w:val="center"/>
              <w:rPr>
                <w:rFonts w:ascii="Times New Roman" w:hAnsi="Times New Roman"/>
                <w:sz w:val="24"/>
                <w:szCs w:val="24"/>
                <w:lang w:val="x-none"/>
              </w:rPr>
            </w:pPr>
            <w:r w:rsidRPr="00924D2D">
              <w:rPr>
                <w:rFonts w:ascii="Times New Roman" w:hAnsi="Times New Roman"/>
                <w:spacing w:val="-3"/>
                <w:sz w:val="24"/>
                <w:szCs w:val="24"/>
              </w:rPr>
              <w:t>п/п</w:t>
            </w:r>
          </w:p>
        </w:tc>
        <w:tc>
          <w:tcPr>
            <w:tcW w:w="6237" w:type="dxa"/>
            <w:tcBorders>
              <w:top w:val="single" w:sz="6" w:space="0" w:color="auto"/>
              <w:left w:val="single" w:sz="6" w:space="0" w:color="auto"/>
              <w:bottom w:val="single" w:sz="6" w:space="0" w:color="auto"/>
              <w:right w:val="single" w:sz="6" w:space="0" w:color="auto"/>
            </w:tcBorders>
            <w:vAlign w:val="center"/>
          </w:tcPr>
          <w:p w:rsidR="001A1B0B" w:rsidRPr="00924D2D" w:rsidRDefault="001A1B0B" w:rsidP="009365D6">
            <w:pPr>
              <w:keepLines/>
              <w:autoSpaceDE w:val="0"/>
              <w:autoSpaceDN w:val="0"/>
              <w:spacing w:after="0"/>
              <w:jc w:val="center"/>
              <w:rPr>
                <w:rFonts w:ascii="Times New Roman" w:hAnsi="Times New Roman"/>
                <w:sz w:val="24"/>
                <w:szCs w:val="24"/>
                <w:lang w:val="x-none"/>
              </w:rPr>
            </w:pPr>
            <w:r w:rsidRPr="00924D2D">
              <w:rPr>
                <w:rFonts w:ascii="Times New Roman" w:hAnsi="Times New Roman"/>
                <w:spacing w:val="-3"/>
                <w:sz w:val="24"/>
                <w:szCs w:val="24"/>
              </w:rPr>
              <w:t>Найменування робіт та витрат</w:t>
            </w:r>
          </w:p>
        </w:tc>
        <w:tc>
          <w:tcPr>
            <w:tcW w:w="1275" w:type="dxa"/>
            <w:tcBorders>
              <w:top w:val="single" w:sz="6" w:space="0" w:color="auto"/>
              <w:left w:val="nil"/>
              <w:bottom w:val="single" w:sz="6" w:space="0" w:color="auto"/>
              <w:right w:val="single" w:sz="6" w:space="0" w:color="auto"/>
            </w:tcBorders>
            <w:vAlign w:val="center"/>
          </w:tcPr>
          <w:p w:rsidR="001A1B0B" w:rsidRPr="00924D2D" w:rsidRDefault="001A1B0B" w:rsidP="009365D6">
            <w:pPr>
              <w:keepLines/>
              <w:autoSpaceDE w:val="0"/>
              <w:autoSpaceDN w:val="0"/>
              <w:spacing w:after="0"/>
              <w:jc w:val="center"/>
              <w:rPr>
                <w:rFonts w:ascii="Times New Roman" w:hAnsi="Times New Roman"/>
                <w:spacing w:val="-3"/>
                <w:sz w:val="24"/>
                <w:szCs w:val="24"/>
              </w:rPr>
            </w:pPr>
            <w:r w:rsidRPr="00924D2D">
              <w:rPr>
                <w:rFonts w:ascii="Times New Roman" w:hAnsi="Times New Roman"/>
                <w:spacing w:val="-3"/>
                <w:sz w:val="24"/>
                <w:szCs w:val="24"/>
              </w:rPr>
              <w:t>Одиниця</w:t>
            </w:r>
          </w:p>
          <w:p w:rsidR="001A1B0B" w:rsidRPr="00924D2D" w:rsidRDefault="001A1B0B" w:rsidP="009365D6">
            <w:pPr>
              <w:keepLines/>
              <w:autoSpaceDE w:val="0"/>
              <w:autoSpaceDN w:val="0"/>
              <w:spacing w:after="0"/>
              <w:jc w:val="center"/>
              <w:rPr>
                <w:rFonts w:ascii="Times New Roman" w:hAnsi="Times New Roman"/>
                <w:sz w:val="24"/>
                <w:szCs w:val="24"/>
                <w:lang w:val="x-none"/>
              </w:rPr>
            </w:pPr>
            <w:r w:rsidRPr="00924D2D">
              <w:rPr>
                <w:rFonts w:ascii="Times New Roman" w:hAnsi="Times New Roman"/>
                <w:spacing w:val="-3"/>
                <w:sz w:val="24"/>
                <w:szCs w:val="24"/>
              </w:rPr>
              <w:t>виміру</w:t>
            </w:r>
          </w:p>
        </w:tc>
        <w:tc>
          <w:tcPr>
            <w:tcW w:w="992" w:type="dxa"/>
            <w:tcBorders>
              <w:top w:val="single" w:sz="6" w:space="0" w:color="auto"/>
              <w:left w:val="nil"/>
              <w:bottom w:val="single" w:sz="6" w:space="0" w:color="auto"/>
              <w:right w:val="single" w:sz="4" w:space="0" w:color="auto"/>
            </w:tcBorders>
            <w:vAlign w:val="center"/>
          </w:tcPr>
          <w:p w:rsidR="001A1B0B" w:rsidRPr="00924D2D" w:rsidRDefault="001A1B0B" w:rsidP="009365D6">
            <w:pPr>
              <w:keepLines/>
              <w:autoSpaceDE w:val="0"/>
              <w:autoSpaceDN w:val="0"/>
              <w:spacing w:after="0"/>
              <w:ind w:left="-57" w:right="-57"/>
              <w:jc w:val="center"/>
              <w:rPr>
                <w:rFonts w:ascii="Times New Roman" w:hAnsi="Times New Roman"/>
                <w:sz w:val="24"/>
                <w:szCs w:val="24"/>
                <w:lang w:val="x-none"/>
              </w:rPr>
            </w:pPr>
            <w:proofErr w:type="spellStart"/>
            <w:r w:rsidRPr="00924D2D">
              <w:rPr>
                <w:rFonts w:ascii="Times New Roman" w:hAnsi="Times New Roman"/>
                <w:spacing w:val="-3"/>
                <w:sz w:val="24"/>
                <w:szCs w:val="24"/>
              </w:rPr>
              <w:t>Кільк</w:t>
            </w:r>
            <w:proofErr w:type="spellEnd"/>
            <w:r w:rsidRPr="00924D2D">
              <w:rPr>
                <w:rFonts w:ascii="Times New Roman" w:hAnsi="Times New Roman"/>
                <w:spacing w:val="-3"/>
                <w:sz w:val="24"/>
                <w:szCs w:val="24"/>
              </w:rPr>
              <w:t>.</w:t>
            </w:r>
          </w:p>
        </w:tc>
      </w:tr>
      <w:tr w:rsidR="001A1B0B" w:rsidRPr="00924D2D" w:rsidTr="009365D6">
        <w:trPr>
          <w:trHeight w:val="174"/>
        </w:trPr>
        <w:tc>
          <w:tcPr>
            <w:tcW w:w="709" w:type="dxa"/>
            <w:tcBorders>
              <w:top w:val="single" w:sz="6" w:space="0" w:color="auto"/>
              <w:left w:val="single" w:sz="6" w:space="0" w:color="auto"/>
              <w:bottom w:val="single" w:sz="6" w:space="0" w:color="auto"/>
              <w:right w:val="single" w:sz="6" w:space="0" w:color="auto"/>
            </w:tcBorders>
            <w:vAlign w:val="center"/>
          </w:tcPr>
          <w:p w:rsidR="001A1B0B" w:rsidRPr="00924D2D" w:rsidRDefault="001A1B0B" w:rsidP="009365D6">
            <w:pPr>
              <w:keepLines/>
              <w:autoSpaceDE w:val="0"/>
              <w:autoSpaceDN w:val="0"/>
              <w:spacing w:after="0"/>
              <w:jc w:val="center"/>
              <w:rPr>
                <w:rFonts w:ascii="Times New Roman" w:hAnsi="Times New Roman"/>
                <w:spacing w:val="-3"/>
                <w:sz w:val="28"/>
                <w:szCs w:val="28"/>
              </w:rPr>
            </w:pPr>
            <w:r w:rsidRPr="00924D2D">
              <w:rPr>
                <w:rFonts w:ascii="Times New Roman" w:hAnsi="Times New Roman"/>
                <w:spacing w:val="-3"/>
                <w:sz w:val="28"/>
                <w:szCs w:val="28"/>
              </w:rPr>
              <w:t>1</w:t>
            </w:r>
          </w:p>
        </w:tc>
        <w:tc>
          <w:tcPr>
            <w:tcW w:w="6237" w:type="dxa"/>
            <w:tcBorders>
              <w:top w:val="single" w:sz="6" w:space="0" w:color="auto"/>
              <w:left w:val="single" w:sz="6" w:space="0" w:color="auto"/>
              <w:bottom w:val="single" w:sz="6" w:space="0" w:color="auto"/>
              <w:right w:val="single" w:sz="6" w:space="0" w:color="auto"/>
            </w:tcBorders>
            <w:vAlign w:val="center"/>
          </w:tcPr>
          <w:p w:rsidR="001A1B0B" w:rsidRPr="00924D2D" w:rsidRDefault="001A1B0B" w:rsidP="009365D6">
            <w:pPr>
              <w:keepLines/>
              <w:autoSpaceDE w:val="0"/>
              <w:autoSpaceDN w:val="0"/>
              <w:spacing w:after="0"/>
              <w:jc w:val="center"/>
              <w:rPr>
                <w:rFonts w:ascii="Times New Roman" w:hAnsi="Times New Roman"/>
                <w:spacing w:val="-3"/>
                <w:sz w:val="28"/>
                <w:szCs w:val="28"/>
              </w:rPr>
            </w:pPr>
            <w:r w:rsidRPr="00924D2D">
              <w:rPr>
                <w:rFonts w:ascii="Times New Roman" w:hAnsi="Times New Roman"/>
                <w:spacing w:val="-3"/>
                <w:sz w:val="28"/>
                <w:szCs w:val="28"/>
              </w:rPr>
              <w:t>2</w:t>
            </w:r>
          </w:p>
        </w:tc>
        <w:tc>
          <w:tcPr>
            <w:tcW w:w="1275" w:type="dxa"/>
            <w:tcBorders>
              <w:top w:val="single" w:sz="6" w:space="0" w:color="auto"/>
              <w:left w:val="nil"/>
              <w:bottom w:val="single" w:sz="6" w:space="0" w:color="auto"/>
              <w:right w:val="single" w:sz="6" w:space="0" w:color="auto"/>
            </w:tcBorders>
            <w:vAlign w:val="center"/>
          </w:tcPr>
          <w:p w:rsidR="001A1B0B" w:rsidRPr="00924D2D" w:rsidRDefault="001A1B0B" w:rsidP="009365D6">
            <w:pPr>
              <w:keepLines/>
              <w:autoSpaceDE w:val="0"/>
              <w:autoSpaceDN w:val="0"/>
              <w:spacing w:after="0"/>
              <w:jc w:val="center"/>
              <w:rPr>
                <w:rFonts w:ascii="Times New Roman" w:hAnsi="Times New Roman"/>
                <w:spacing w:val="-3"/>
                <w:sz w:val="28"/>
                <w:szCs w:val="28"/>
              </w:rPr>
            </w:pPr>
            <w:r w:rsidRPr="00924D2D">
              <w:rPr>
                <w:rFonts w:ascii="Times New Roman" w:hAnsi="Times New Roman"/>
                <w:spacing w:val="-3"/>
                <w:sz w:val="28"/>
                <w:szCs w:val="28"/>
              </w:rPr>
              <w:t>3</w:t>
            </w:r>
          </w:p>
        </w:tc>
        <w:tc>
          <w:tcPr>
            <w:tcW w:w="992" w:type="dxa"/>
            <w:tcBorders>
              <w:top w:val="single" w:sz="6" w:space="0" w:color="auto"/>
              <w:left w:val="nil"/>
              <w:bottom w:val="single" w:sz="6" w:space="0" w:color="auto"/>
              <w:right w:val="single" w:sz="4" w:space="0" w:color="auto"/>
            </w:tcBorders>
            <w:vAlign w:val="center"/>
          </w:tcPr>
          <w:p w:rsidR="001A1B0B" w:rsidRPr="00924D2D" w:rsidRDefault="001A1B0B" w:rsidP="009365D6">
            <w:pPr>
              <w:keepLines/>
              <w:autoSpaceDE w:val="0"/>
              <w:autoSpaceDN w:val="0"/>
              <w:spacing w:after="0"/>
              <w:ind w:left="-57" w:right="-57"/>
              <w:jc w:val="center"/>
              <w:rPr>
                <w:rFonts w:ascii="Times New Roman" w:hAnsi="Times New Roman"/>
                <w:spacing w:val="-3"/>
                <w:sz w:val="28"/>
                <w:szCs w:val="28"/>
              </w:rPr>
            </w:pPr>
            <w:r w:rsidRPr="00924D2D">
              <w:rPr>
                <w:rFonts w:ascii="Times New Roman" w:hAnsi="Times New Roman"/>
                <w:spacing w:val="-3"/>
                <w:sz w:val="28"/>
                <w:szCs w:val="28"/>
              </w:rPr>
              <w:t>4</w:t>
            </w:r>
          </w:p>
        </w:tc>
      </w:tr>
      <w:tr w:rsidR="001A1B0B" w:rsidRPr="00924D2D" w:rsidTr="009365D6">
        <w:tc>
          <w:tcPr>
            <w:tcW w:w="709" w:type="dxa"/>
            <w:tcBorders>
              <w:top w:val="single" w:sz="6" w:space="0" w:color="auto"/>
              <w:left w:val="single" w:sz="6" w:space="0" w:color="auto"/>
              <w:bottom w:val="single" w:sz="6" w:space="0" w:color="auto"/>
              <w:right w:val="single" w:sz="6" w:space="0" w:color="auto"/>
            </w:tcBorders>
            <w:vAlign w:val="center"/>
          </w:tcPr>
          <w:p w:rsidR="001A1B0B" w:rsidRPr="00924D2D" w:rsidRDefault="001A1B0B" w:rsidP="009365D6">
            <w:pPr>
              <w:autoSpaceDE w:val="0"/>
              <w:autoSpaceDN w:val="0"/>
              <w:adjustRightInd w:val="0"/>
              <w:spacing w:after="0"/>
              <w:rPr>
                <w:rFonts w:ascii="Times New Roman" w:hAnsi="Times New Roman"/>
                <w:sz w:val="16"/>
                <w:szCs w:val="16"/>
              </w:rPr>
            </w:pPr>
            <w:r w:rsidRPr="00924D2D">
              <w:rPr>
                <w:rFonts w:ascii="Times New Roman" w:hAnsi="Times New Roman"/>
                <w:sz w:val="16"/>
                <w:szCs w:val="16"/>
              </w:rPr>
              <w:t xml:space="preserve"> </w:t>
            </w:r>
          </w:p>
        </w:tc>
        <w:tc>
          <w:tcPr>
            <w:tcW w:w="6237" w:type="dxa"/>
            <w:tcBorders>
              <w:top w:val="single" w:sz="6" w:space="0" w:color="auto"/>
              <w:left w:val="single" w:sz="6" w:space="0" w:color="auto"/>
              <w:bottom w:val="single" w:sz="6" w:space="0" w:color="auto"/>
              <w:right w:val="single" w:sz="6" w:space="0" w:color="auto"/>
            </w:tcBorders>
            <w:vAlign w:val="center"/>
          </w:tcPr>
          <w:p w:rsidR="001A1B0B" w:rsidRPr="00924D2D" w:rsidRDefault="001A1B0B" w:rsidP="009365D6">
            <w:pPr>
              <w:keepLines/>
              <w:autoSpaceDE w:val="0"/>
              <w:autoSpaceDN w:val="0"/>
              <w:spacing w:after="0"/>
              <w:jc w:val="center"/>
              <w:rPr>
                <w:rFonts w:ascii="Times New Roman" w:hAnsi="Times New Roman"/>
                <w:sz w:val="20"/>
                <w:szCs w:val="20"/>
              </w:rPr>
            </w:pPr>
            <w:proofErr w:type="spellStart"/>
            <w:r w:rsidRPr="00924D2D">
              <w:rPr>
                <w:rFonts w:ascii="Times New Roman" w:hAnsi="Times New Roman"/>
                <w:spacing w:val="-5"/>
                <w:sz w:val="20"/>
                <w:szCs w:val="20"/>
                <w:u w:val="single"/>
              </w:rPr>
              <w:t>Роздiл</w:t>
            </w:r>
            <w:proofErr w:type="spellEnd"/>
            <w:r w:rsidRPr="00924D2D">
              <w:rPr>
                <w:rFonts w:ascii="Times New Roman" w:hAnsi="Times New Roman"/>
                <w:spacing w:val="-5"/>
                <w:sz w:val="20"/>
                <w:szCs w:val="20"/>
                <w:u w:val="single"/>
              </w:rPr>
              <w:t xml:space="preserve"> 1. Розчистка русла </w:t>
            </w:r>
            <w:proofErr w:type="spellStart"/>
            <w:r w:rsidRPr="00924D2D">
              <w:rPr>
                <w:rFonts w:ascii="Times New Roman" w:hAnsi="Times New Roman"/>
                <w:spacing w:val="-5"/>
                <w:sz w:val="20"/>
                <w:szCs w:val="20"/>
                <w:u w:val="single"/>
              </w:rPr>
              <w:t>р.Думниця</w:t>
            </w:r>
            <w:proofErr w:type="spellEnd"/>
          </w:p>
        </w:tc>
        <w:tc>
          <w:tcPr>
            <w:tcW w:w="1275" w:type="dxa"/>
            <w:tcBorders>
              <w:top w:val="single" w:sz="6" w:space="0" w:color="auto"/>
              <w:left w:val="nil"/>
              <w:bottom w:val="single" w:sz="6" w:space="0" w:color="auto"/>
              <w:right w:val="single" w:sz="6" w:space="0" w:color="auto"/>
            </w:tcBorders>
            <w:vAlign w:val="center"/>
          </w:tcPr>
          <w:p w:rsidR="001A1B0B" w:rsidRPr="00924D2D" w:rsidRDefault="001A1B0B" w:rsidP="009365D6">
            <w:pPr>
              <w:autoSpaceDE w:val="0"/>
              <w:autoSpaceDN w:val="0"/>
              <w:adjustRightInd w:val="0"/>
              <w:spacing w:after="0"/>
              <w:rPr>
                <w:rFonts w:ascii="Times New Roman" w:hAnsi="Times New Roman"/>
                <w:sz w:val="16"/>
                <w:szCs w:val="16"/>
              </w:rPr>
            </w:pPr>
            <w:r w:rsidRPr="00924D2D">
              <w:rPr>
                <w:rFonts w:ascii="Times New Roman" w:hAnsi="Times New Roman"/>
                <w:sz w:val="16"/>
                <w:szCs w:val="16"/>
              </w:rPr>
              <w:t xml:space="preserve"> </w:t>
            </w:r>
          </w:p>
        </w:tc>
        <w:tc>
          <w:tcPr>
            <w:tcW w:w="992" w:type="dxa"/>
            <w:tcBorders>
              <w:top w:val="single" w:sz="6" w:space="0" w:color="auto"/>
              <w:left w:val="nil"/>
              <w:bottom w:val="single" w:sz="6" w:space="0" w:color="auto"/>
              <w:right w:val="single" w:sz="6" w:space="0" w:color="auto"/>
            </w:tcBorders>
            <w:vAlign w:val="center"/>
          </w:tcPr>
          <w:p w:rsidR="001A1B0B" w:rsidRPr="00924D2D" w:rsidRDefault="001A1B0B" w:rsidP="009365D6">
            <w:pPr>
              <w:autoSpaceDE w:val="0"/>
              <w:autoSpaceDN w:val="0"/>
              <w:adjustRightInd w:val="0"/>
              <w:spacing w:after="0"/>
              <w:rPr>
                <w:rFonts w:ascii="Times New Roman" w:hAnsi="Times New Roman"/>
                <w:sz w:val="16"/>
                <w:szCs w:val="16"/>
              </w:rPr>
            </w:pPr>
            <w:r w:rsidRPr="00924D2D">
              <w:rPr>
                <w:rFonts w:ascii="Times New Roman" w:hAnsi="Times New Roman"/>
                <w:sz w:val="16"/>
                <w:szCs w:val="16"/>
              </w:rPr>
              <w:t xml:space="preserve"> </w:t>
            </w:r>
          </w:p>
        </w:tc>
      </w:tr>
      <w:tr w:rsidR="001A1B0B" w:rsidRPr="00924D2D" w:rsidTr="009365D6">
        <w:tc>
          <w:tcPr>
            <w:tcW w:w="709" w:type="dxa"/>
            <w:tcBorders>
              <w:top w:val="single" w:sz="6" w:space="0" w:color="auto"/>
              <w:left w:val="single" w:sz="6" w:space="0" w:color="auto"/>
              <w:bottom w:val="single" w:sz="6" w:space="0" w:color="auto"/>
              <w:right w:val="single" w:sz="6" w:space="0" w:color="auto"/>
            </w:tcBorders>
          </w:tcPr>
          <w:p w:rsidR="001A1B0B" w:rsidRPr="00924D2D" w:rsidRDefault="001A1B0B" w:rsidP="009365D6">
            <w:pPr>
              <w:keepLines/>
              <w:autoSpaceDE w:val="0"/>
              <w:autoSpaceDN w:val="0"/>
              <w:spacing w:after="0"/>
              <w:jc w:val="center"/>
              <w:rPr>
                <w:rFonts w:ascii="Times New Roman" w:hAnsi="Times New Roman"/>
                <w:sz w:val="20"/>
                <w:szCs w:val="20"/>
              </w:rPr>
            </w:pPr>
            <w:r w:rsidRPr="00924D2D">
              <w:rPr>
                <w:rFonts w:ascii="Times New Roman" w:hAnsi="Times New Roman"/>
                <w:spacing w:val="-5"/>
                <w:sz w:val="20"/>
                <w:szCs w:val="20"/>
              </w:rPr>
              <w:t>1</w:t>
            </w:r>
          </w:p>
        </w:tc>
        <w:tc>
          <w:tcPr>
            <w:tcW w:w="6237" w:type="dxa"/>
            <w:tcBorders>
              <w:top w:val="single" w:sz="6" w:space="0" w:color="auto"/>
              <w:left w:val="single" w:sz="6" w:space="0" w:color="auto"/>
              <w:bottom w:val="single" w:sz="6" w:space="0" w:color="auto"/>
              <w:right w:val="single" w:sz="6" w:space="0" w:color="auto"/>
            </w:tcBorders>
          </w:tcPr>
          <w:p w:rsidR="001A1B0B" w:rsidRPr="00924D2D" w:rsidRDefault="001A1B0B" w:rsidP="009365D6">
            <w:pPr>
              <w:keepLines/>
              <w:autoSpaceDE w:val="0"/>
              <w:autoSpaceDN w:val="0"/>
              <w:spacing w:after="0"/>
              <w:rPr>
                <w:rFonts w:ascii="Times New Roman" w:hAnsi="Times New Roman"/>
                <w:sz w:val="20"/>
                <w:szCs w:val="20"/>
              </w:rPr>
            </w:pPr>
            <w:r w:rsidRPr="00924D2D">
              <w:rPr>
                <w:rFonts w:ascii="Times New Roman" w:hAnsi="Times New Roman"/>
                <w:spacing w:val="-5"/>
                <w:sz w:val="20"/>
                <w:szCs w:val="20"/>
              </w:rPr>
              <w:t>Звалювання з кореня дерев м'яких порід, діаметр стовбура понад 16 см до 24 см</w:t>
            </w:r>
          </w:p>
        </w:tc>
        <w:tc>
          <w:tcPr>
            <w:tcW w:w="1275" w:type="dxa"/>
            <w:tcBorders>
              <w:top w:val="single" w:sz="6" w:space="0" w:color="auto"/>
              <w:left w:val="nil"/>
              <w:bottom w:val="single" w:sz="6" w:space="0" w:color="auto"/>
              <w:right w:val="single" w:sz="6" w:space="0" w:color="auto"/>
            </w:tcBorders>
          </w:tcPr>
          <w:p w:rsidR="001A1B0B" w:rsidRPr="00924D2D" w:rsidRDefault="001A1B0B" w:rsidP="009365D6">
            <w:pPr>
              <w:keepLines/>
              <w:autoSpaceDE w:val="0"/>
              <w:autoSpaceDN w:val="0"/>
              <w:spacing w:after="0"/>
              <w:rPr>
                <w:rFonts w:ascii="Times New Roman" w:hAnsi="Times New Roman"/>
                <w:sz w:val="20"/>
                <w:szCs w:val="20"/>
              </w:rPr>
            </w:pPr>
            <w:r w:rsidRPr="00924D2D">
              <w:rPr>
                <w:rFonts w:ascii="Times New Roman" w:hAnsi="Times New Roman"/>
                <w:spacing w:val="-5"/>
                <w:sz w:val="20"/>
                <w:szCs w:val="20"/>
              </w:rPr>
              <w:t xml:space="preserve">  </w:t>
            </w:r>
            <w:proofErr w:type="spellStart"/>
            <w:r w:rsidRPr="00924D2D">
              <w:rPr>
                <w:rFonts w:ascii="Times New Roman" w:hAnsi="Times New Roman"/>
                <w:spacing w:val="-5"/>
                <w:sz w:val="20"/>
                <w:szCs w:val="20"/>
              </w:rPr>
              <w:t>шт</w:t>
            </w:r>
            <w:proofErr w:type="spellEnd"/>
          </w:p>
        </w:tc>
        <w:tc>
          <w:tcPr>
            <w:tcW w:w="992" w:type="dxa"/>
            <w:tcBorders>
              <w:top w:val="single" w:sz="6" w:space="0" w:color="auto"/>
              <w:left w:val="nil"/>
              <w:bottom w:val="single" w:sz="6" w:space="0" w:color="auto"/>
              <w:right w:val="single" w:sz="6" w:space="0" w:color="auto"/>
            </w:tcBorders>
          </w:tcPr>
          <w:p w:rsidR="001A1B0B" w:rsidRPr="00924D2D" w:rsidRDefault="001A1B0B" w:rsidP="009365D6">
            <w:pPr>
              <w:keepLines/>
              <w:autoSpaceDE w:val="0"/>
              <w:autoSpaceDN w:val="0"/>
              <w:spacing w:after="0"/>
              <w:jc w:val="right"/>
              <w:rPr>
                <w:rFonts w:ascii="Times New Roman" w:hAnsi="Times New Roman"/>
                <w:sz w:val="20"/>
                <w:szCs w:val="20"/>
              </w:rPr>
            </w:pPr>
            <w:r w:rsidRPr="00924D2D">
              <w:rPr>
                <w:rFonts w:ascii="Times New Roman" w:hAnsi="Times New Roman"/>
                <w:spacing w:val="-5"/>
                <w:sz w:val="20"/>
                <w:szCs w:val="20"/>
              </w:rPr>
              <w:t>126</w:t>
            </w:r>
          </w:p>
        </w:tc>
      </w:tr>
      <w:tr w:rsidR="001A1B0B" w:rsidRPr="00924D2D" w:rsidTr="009365D6">
        <w:tc>
          <w:tcPr>
            <w:tcW w:w="709" w:type="dxa"/>
            <w:tcBorders>
              <w:top w:val="single" w:sz="6" w:space="0" w:color="auto"/>
              <w:left w:val="single" w:sz="6" w:space="0" w:color="auto"/>
              <w:bottom w:val="single" w:sz="6" w:space="0" w:color="auto"/>
              <w:right w:val="single" w:sz="6" w:space="0" w:color="auto"/>
            </w:tcBorders>
          </w:tcPr>
          <w:p w:rsidR="001A1B0B" w:rsidRPr="00924D2D" w:rsidRDefault="001A1B0B" w:rsidP="009365D6">
            <w:pPr>
              <w:keepLines/>
              <w:autoSpaceDE w:val="0"/>
              <w:autoSpaceDN w:val="0"/>
              <w:spacing w:after="0"/>
              <w:jc w:val="center"/>
              <w:rPr>
                <w:rFonts w:ascii="Times New Roman" w:hAnsi="Times New Roman"/>
                <w:sz w:val="20"/>
                <w:szCs w:val="20"/>
              </w:rPr>
            </w:pPr>
            <w:r w:rsidRPr="00924D2D">
              <w:rPr>
                <w:rFonts w:ascii="Times New Roman" w:hAnsi="Times New Roman"/>
                <w:spacing w:val="-5"/>
                <w:sz w:val="20"/>
                <w:szCs w:val="20"/>
              </w:rPr>
              <w:t>2</w:t>
            </w:r>
          </w:p>
        </w:tc>
        <w:tc>
          <w:tcPr>
            <w:tcW w:w="6237" w:type="dxa"/>
            <w:tcBorders>
              <w:top w:val="single" w:sz="6" w:space="0" w:color="auto"/>
              <w:left w:val="single" w:sz="6" w:space="0" w:color="auto"/>
              <w:bottom w:val="single" w:sz="6" w:space="0" w:color="auto"/>
              <w:right w:val="single" w:sz="6" w:space="0" w:color="auto"/>
            </w:tcBorders>
          </w:tcPr>
          <w:p w:rsidR="001A1B0B" w:rsidRPr="00924D2D" w:rsidRDefault="001A1B0B" w:rsidP="009365D6">
            <w:pPr>
              <w:keepLines/>
              <w:autoSpaceDE w:val="0"/>
              <w:autoSpaceDN w:val="0"/>
              <w:spacing w:after="0"/>
              <w:rPr>
                <w:rFonts w:ascii="Times New Roman" w:hAnsi="Times New Roman"/>
                <w:sz w:val="20"/>
                <w:szCs w:val="20"/>
              </w:rPr>
            </w:pPr>
            <w:r w:rsidRPr="00924D2D">
              <w:rPr>
                <w:rFonts w:ascii="Times New Roman" w:hAnsi="Times New Roman"/>
                <w:spacing w:val="-5"/>
                <w:sz w:val="20"/>
                <w:szCs w:val="20"/>
              </w:rPr>
              <w:t>Звалювання з кореня дерев м'яких порід, діаметр стовбура понад 24 см до 32 см</w:t>
            </w:r>
          </w:p>
        </w:tc>
        <w:tc>
          <w:tcPr>
            <w:tcW w:w="1275" w:type="dxa"/>
            <w:tcBorders>
              <w:top w:val="single" w:sz="6" w:space="0" w:color="auto"/>
              <w:left w:val="nil"/>
              <w:bottom w:val="single" w:sz="6" w:space="0" w:color="auto"/>
              <w:right w:val="single" w:sz="6" w:space="0" w:color="auto"/>
            </w:tcBorders>
          </w:tcPr>
          <w:p w:rsidR="001A1B0B" w:rsidRPr="00924D2D" w:rsidRDefault="001A1B0B" w:rsidP="009365D6">
            <w:pPr>
              <w:keepLines/>
              <w:autoSpaceDE w:val="0"/>
              <w:autoSpaceDN w:val="0"/>
              <w:spacing w:after="0"/>
              <w:rPr>
                <w:rFonts w:ascii="Times New Roman" w:hAnsi="Times New Roman"/>
                <w:sz w:val="20"/>
                <w:szCs w:val="20"/>
              </w:rPr>
            </w:pPr>
            <w:r w:rsidRPr="00924D2D">
              <w:rPr>
                <w:rFonts w:ascii="Times New Roman" w:hAnsi="Times New Roman"/>
                <w:spacing w:val="-5"/>
                <w:sz w:val="20"/>
                <w:szCs w:val="20"/>
              </w:rPr>
              <w:t xml:space="preserve">  </w:t>
            </w:r>
            <w:proofErr w:type="spellStart"/>
            <w:r w:rsidRPr="00924D2D">
              <w:rPr>
                <w:rFonts w:ascii="Times New Roman" w:hAnsi="Times New Roman"/>
                <w:spacing w:val="-5"/>
                <w:sz w:val="20"/>
                <w:szCs w:val="20"/>
              </w:rPr>
              <w:t>шт</w:t>
            </w:r>
            <w:proofErr w:type="spellEnd"/>
          </w:p>
        </w:tc>
        <w:tc>
          <w:tcPr>
            <w:tcW w:w="992" w:type="dxa"/>
            <w:tcBorders>
              <w:top w:val="single" w:sz="6" w:space="0" w:color="auto"/>
              <w:left w:val="nil"/>
              <w:bottom w:val="single" w:sz="6" w:space="0" w:color="auto"/>
              <w:right w:val="single" w:sz="6" w:space="0" w:color="auto"/>
            </w:tcBorders>
          </w:tcPr>
          <w:p w:rsidR="001A1B0B" w:rsidRPr="00924D2D" w:rsidRDefault="001A1B0B" w:rsidP="009365D6">
            <w:pPr>
              <w:keepLines/>
              <w:autoSpaceDE w:val="0"/>
              <w:autoSpaceDN w:val="0"/>
              <w:spacing w:after="0"/>
              <w:jc w:val="right"/>
              <w:rPr>
                <w:rFonts w:ascii="Times New Roman" w:hAnsi="Times New Roman"/>
                <w:sz w:val="20"/>
                <w:szCs w:val="20"/>
              </w:rPr>
            </w:pPr>
            <w:r w:rsidRPr="00924D2D">
              <w:rPr>
                <w:rFonts w:ascii="Times New Roman" w:hAnsi="Times New Roman"/>
                <w:spacing w:val="-5"/>
                <w:sz w:val="20"/>
                <w:szCs w:val="20"/>
              </w:rPr>
              <w:t>28</w:t>
            </w:r>
          </w:p>
        </w:tc>
      </w:tr>
      <w:tr w:rsidR="001A1B0B" w:rsidRPr="00924D2D" w:rsidTr="009365D6">
        <w:tc>
          <w:tcPr>
            <w:tcW w:w="709" w:type="dxa"/>
            <w:tcBorders>
              <w:top w:val="single" w:sz="6" w:space="0" w:color="auto"/>
              <w:left w:val="single" w:sz="6" w:space="0" w:color="auto"/>
              <w:bottom w:val="single" w:sz="6" w:space="0" w:color="auto"/>
              <w:right w:val="single" w:sz="6" w:space="0" w:color="auto"/>
            </w:tcBorders>
          </w:tcPr>
          <w:p w:rsidR="001A1B0B" w:rsidRPr="00924D2D" w:rsidRDefault="001A1B0B" w:rsidP="009365D6">
            <w:pPr>
              <w:keepLines/>
              <w:autoSpaceDE w:val="0"/>
              <w:autoSpaceDN w:val="0"/>
              <w:spacing w:after="0"/>
              <w:jc w:val="center"/>
              <w:rPr>
                <w:rFonts w:ascii="Times New Roman" w:hAnsi="Times New Roman"/>
                <w:sz w:val="20"/>
                <w:szCs w:val="20"/>
              </w:rPr>
            </w:pPr>
            <w:r w:rsidRPr="00924D2D">
              <w:rPr>
                <w:rFonts w:ascii="Times New Roman" w:hAnsi="Times New Roman"/>
                <w:spacing w:val="-5"/>
                <w:sz w:val="20"/>
                <w:szCs w:val="20"/>
              </w:rPr>
              <w:t>3</w:t>
            </w:r>
          </w:p>
        </w:tc>
        <w:tc>
          <w:tcPr>
            <w:tcW w:w="6237" w:type="dxa"/>
            <w:tcBorders>
              <w:top w:val="single" w:sz="6" w:space="0" w:color="auto"/>
              <w:left w:val="single" w:sz="6" w:space="0" w:color="auto"/>
              <w:bottom w:val="single" w:sz="6" w:space="0" w:color="auto"/>
              <w:right w:val="single" w:sz="6" w:space="0" w:color="auto"/>
            </w:tcBorders>
          </w:tcPr>
          <w:p w:rsidR="001A1B0B" w:rsidRPr="00924D2D" w:rsidRDefault="001A1B0B" w:rsidP="009365D6">
            <w:pPr>
              <w:keepLines/>
              <w:autoSpaceDE w:val="0"/>
              <w:autoSpaceDN w:val="0"/>
              <w:spacing w:after="0"/>
              <w:rPr>
                <w:rFonts w:ascii="Times New Roman" w:hAnsi="Times New Roman"/>
                <w:sz w:val="20"/>
                <w:szCs w:val="20"/>
              </w:rPr>
            </w:pPr>
            <w:r w:rsidRPr="00924D2D">
              <w:rPr>
                <w:rFonts w:ascii="Times New Roman" w:hAnsi="Times New Roman"/>
                <w:spacing w:val="-5"/>
                <w:sz w:val="20"/>
                <w:szCs w:val="20"/>
              </w:rPr>
              <w:t xml:space="preserve">Вирізання кущів кущорізом на прямих ділянках. </w:t>
            </w:r>
          </w:p>
        </w:tc>
        <w:tc>
          <w:tcPr>
            <w:tcW w:w="1275" w:type="dxa"/>
            <w:tcBorders>
              <w:top w:val="single" w:sz="6" w:space="0" w:color="auto"/>
              <w:left w:val="nil"/>
              <w:bottom w:val="single" w:sz="6" w:space="0" w:color="auto"/>
              <w:right w:val="single" w:sz="6" w:space="0" w:color="auto"/>
            </w:tcBorders>
          </w:tcPr>
          <w:p w:rsidR="001A1B0B" w:rsidRPr="00924D2D" w:rsidRDefault="001A1B0B" w:rsidP="009365D6">
            <w:pPr>
              <w:keepLines/>
              <w:autoSpaceDE w:val="0"/>
              <w:autoSpaceDN w:val="0"/>
              <w:spacing w:after="0"/>
              <w:rPr>
                <w:rFonts w:ascii="Times New Roman" w:hAnsi="Times New Roman"/>
                <w:sz w:val="20"/>
                <w:szCs w:val="20"/>
              </w:rPr>
            </w:pPr>
            <w:r w:rsidRPr="00924D2D">
              <w:rPr>
                <w:rFonts w:ascii="Times New Roman" w:hAnsi="Times New Roman"/>
                <w:spacing w:val="-5"/>
                <w:sz w:val="20"/>
                <w:szCs w:val="20"/>
              </w:rPr>
              <w:t xml:space="preserve">  м2</w:t>
            </w:r>
          </w:p>
        </w:tc>
        <w:tc>
          <w:tcPr>
            <w:tcW w:w="992" w:type="dxa"/>
            <w:tcBorders>
              <w:top w:val="single" w:sz="6" w:space="0" w:color="auto"/>
              <w:left w:val="nil"/>
              <w:bottom w:val="single" w:sz="6" w:space="0" w:color="auto"/>
              <w:right w:val="single" w:sz="6" w:space="0" w:color="auto"/>
            </w:tcBorders>
          </w:tcPr>
          <w:p w:rsidR="001A1B0B" w:rsidRPr="00924D2D" w:rsidRDefault="001A1B0B" w:rsidP="009365D6">
            <w:pPr>
              <w:keepLines/>
              <w:autoSpaceDE w:val="0"/>
              <w:autoSpaceDN w:val="0"/>
              <w:spacing w:after="0"/>
              <w:jc w:val="right"/>
              <w:rPr>
                <w:rFonts w:ascii="Times New Roman" w:hAnsi="Times New Roman"/>
                <w:sz w:val="20"/>
                <w:szCs w:val="20"/>
              </w:rPr>
            </w:pPr>
            <w:r w:rsidRPr="00924D2D">
              <w:rPr>
                <w:rFonts w:ascii="Times New Roman" w:hAnsi="Times New Roman"/>
                <w:spacing w:val="-5"/>
                <w:sz w:val="20"/>
                <w:szCs w:val="20"/>
              </w:rPr>
              <w:t>2000</w:t>
            </w:r>
          </w:p>
        </w:tc>
      </w:tr>
      <w:tr w:rsidR="001A1B0B" w:rsidRPr="00924D2D" w:rsidTr="009365D6">
        <w:tc>
          <w:tcPr>
            <w:tcW w:w="709" w:type="dxa"/>
            <w:tcBorders>
              <w:top w:val="single" w:sz="6" w:space="0" w:color="auto"/>
              <w:left w:val="single" w:sz="6" w:space="0" w:color="auto"/>
              <w:bottom w:val="single" w:sz="6" w:space="0" w:color="auto"/>
              <w:right w:val="single" w:sz="6" w:space="0" w:color="auto"/>
            </w:tcBorders>
          </w:tcPr>
          <w:p w:rsidR="001A1B0B" w:rsidRPr="00924D2D" w:rsidRDefault="001A1B0B" w:rsidP="009365D6">
            <w:pPr>
              <w:keepLines/>
              <w:autoSpaceDE w:val="0"/>
              <w:autoSpaceDN w:val="0"/>
              <w:spacing w:after="0"/>
              <w:jc w:val="center"/>
              <w:rPr>
                <w:rFonts w:ascii="Times New Roman" w:hAnsi="Times New Roman"/>
                <w:sz w:val="20"/>
                <w:szCs w:val="20"/>
              </w:rPr>
            </w:pPr>
            <w:r w:rsidRPr="00924D2D">
              <w:rPr>
                <w:rFonts w:ascii="Times New Roman" w:hAnsi="Times New Roman"/>
                <w:spacing w:val="-5"/>
                <w:sz w:val="20"/>
                <w:szCs w:val="20"/>
              </w:rPr>
              <w:t>4</w:t>
            </w:r>
          </w:p>
        </w:tc>
        <w:tc>
          <w:tcPr>
            <w:tcW w:w="6237" w:type="dxa"/>
            <w:tcBorders>
              <w:top w:val="single" w:sz="6" w:space="0" w:color="auto"/>
              <w:left w:val="single" w:sz="6" w:space="0" w:color="auto"/>
              <w:bottom w:val="single" w:sz="6" w:space="0" w:color="auto"/>
              <w:right w:val="single" w:sz="6" w:space="0" w:color="auto"/>
            </w:tcBorders>
          </w:tcPr>
          <w:p w:rsidR="001A1B0B" w:rsidRPr="00924D2D" w:rsidRDefault="001A1B0B" w:rsidP="009365D6">
            <w:pPr>
              <w:keepLines/>
              <w:autoSpaceDE w:val="0"/>
              <w:autoSpaceDN w:val="0"/>
              <w:spacing w:after="0"/>
              <w:rPr>
                <w:rFonts w:ascii="Times New Roman" w:hAnsi="Times New Roman"/>
                <w:sz w:val="20"/>
                <w:szCs w:val="20"/>
              </w:rPr>
            </w:pPr>
            <w:r w:rsidRPr="00924D2D">
              <w:rPr>
                <w:rFonts w:ascii="Times New Roman" w:hAnsi="Times New Roman"/>
                <w:spacing w:val="-5"/>
                <w:sz w:val="20"/>
                <w:szCs w:val="20"/>
              </w:rPr>
              <w:t>Вирізання кущів кущорізом на косогорі.</w:t>
            </w:r>
          </w:p>
        </w:tc>
        <w:tc>
          <w:tcPr>
            <w:tcW w:w="1275" w:type="dxa"/>
            <w:tcBorders>
              <w:top w:val="single" w:sz="6" w:space="0" w:color="auto"/>
              <w:left w:val="nil"/>
              <w:bottom w:val="single" w:sz="6" w:space="0" w:color="auto"/>
              <w:right w:val="single" w:sz="6" w:space="0" w:color="auto"/>
            </w:tcBorders>
          </w:tcPr>
          <w:p w:rsidR="001A1B0B" w:rsidRPr="00924D2D" w:rsidRDefault="001A1B0B" w:rsidP="009365D6">
            <w:pPr>
              <w:keepLines/>
              <w:autoSpaceDE w:val="0"/>
              <w:autoSpaceDN w:val="0"/>
              <w:spacing w:after="0"/>
              <w:rPr>
                <w:rFonts w:ascii="Times New Roman" w:hAnsi="Times New Roman"/>
                <w:sz w:val="20"/>
                <w:szCs w:val="20"/>
              </w:rPr>
            </w:pPr>
            <w:r w:rsidRPr="00924D2D">
              <w:rPr>
                <w:rFonts w:ascii="Times New Roman" w:hAnsi="Times New Roman"/>
                <w:spacing w:val="-5"/>
                <w:sz w:val="20"/>
                <w:szCs w:val="20"/>
              </w:rPr>
              <w:t xml:space="preserve">  м2</w:t>
            </w:r>
          </w:p>
        </w:tc>
        <w:tc>
          <w:tcPr>
            <w:tcW w:w="992" w:type="dxa"/>
            <w:tcBorders>
              <w:top w:val="single" w:sz="6" w:space="0" w:color="auto"/>
              <w:left w:val="nil"/>
              <w:bottom w:val="single" w:sz="6" w:space="0" w:color="auto"/>
              <w:right w:val="single" w:sz="6" w:space="0" w:color="auto"/>
            </w:tcBorders>
          </w:tcPr>
          <w:p w:rsidR="001A1B0B" w:rsidRPr="00924D2D" w:rsidRDefault="001A1B0B" w:rsidP="009365D6">
            <w:pPr>
              <w:keepLines/>
              <w:autoSpaceDE w:val="0"/>
              <w:autoSpaceDN w:val="0"/>
              <w:spacing w:after="0"/>
              <w:jc w:val="right"/>
              <w:rPr>
                <w:rFonts w:ascii="Times New Roman" w:hAnsi="Times New Roman"/>
                <w:sz w:val="20"/>
                <w:szCs w:val="20"/>
              </w:rPr>
            </w:pPr>
            <w:r w:rsidRPr="00924D2D">
              <w:rPr>
                <w:rFonts w:ascii="Times New Roman" w:hAnsi="Times New Roman"/>
                <w:spacing w:val="-5"/>
                <w:sz w:val="20"/>
                <w:szCs w:val="20"/>
              </w:rPr>
              <w:t>3000</w:t>
            </w:r>
          </w:p>
        </w:tc>
      </w:tr>
      <w:tr w:rsidR="001A1B0B" w:rsidRPr="00924D2D" w:rsidTr="009365D6">
        <w:tc>
          <w:tcPr>
            <w:tcW w:w="709" w:type="dxa"/>
            <w:tcBorders>
              <w:top w:val="single" w:sz="6" w:space="0" w:color="auto"/>
              <w:left w:val="single" w:sz="6" w:space="0" w:color="auto"/>
              <w:bottom w:val="single" w:sz="6" w:space="0" w:color="auto"/>
              <w:right w:val="single" w:sz="6" w:space="0" w:color="auto"/>
            </w:tcBorders>
          </w:tcPr>
          <w:p w:rsidR="001A1B0B" w:rsidRPr="00924D2D" w:rsidRDefault="001A1B0B" w:rsidP="009365D6">
            <w:pPr>
              <w:keepLines/>
              <w:autoSpaceDE w:val="0"/>
              <w:autoSpaceDN w:val="0"/>
              <w:spacing w:after="0"/>
              <w:jc w:val="center"/>
              <w:rPr>
                <w:rFonts w:ascii="Times New Roman" w:hAnsi="Times New Roman"/>
                <w:sz w:val="20"/>
                <w:szCs w:val="20"/>
              </w:rPr>
            </w:pPr>
            <w:r w:rsidRPr="00924D2D">
              <w:rPr>
                <w:rFonts w:ascii="Times New Roman" w:hAnsi="Times New Roman"/>
                <w:spacing w:val="-5"/>
                <w:sz w:val="20"/>
                <w:szCs w:val="20"/>
              </w:rPr>
              <w:t>5</w:t>
            </w:r>
          </w:p>
        </w:tc>
        <w:tc>
          <w:tcPr>
            <w:tcW w:w="6237" w:type="dxa"/>
            <w:tcBorders>
              <w:top w:val="single" w:sz="6" w:space="0" w:color="auto"/>
              <w:left w:val="single" w:sz="6" w:space="0" w:color="auto"/>
              <w:bottom w:val="single" w:sz="6" w:space="0" w:color="auto"/>
              <w:right w:val="single" w:sz="6" w:space="0" w:color="auto"/>
            </w:tcBorders>
          </w:tcPr>
          <w:p w:rsidR="001A1B0B" w:rsidRPr="00924D2D" w:rsidRDefault="001A1B0B" w:rsidP="009365D6">
            <w:pPr>
              <w:keepLines/>
              <w:autoSpaceDE w:val="0"/>
              <w:autoSpaceDN w:val="0"/>
              <w:spacing w:after="0"/>
              <w:rPr>
                <w:rFonts w:ascii="Times New Roman" w:hAnsi="Times New Roman"/>
                <w:sz w:val="20"/>
                <w:szCs w:val="20"/>
              </w:rPr>
            </w:pPr>
            <w:r w:rsidRPr="00924D2D">
              <w:rPr>
                <w:rFonts w:ascii="Times New Roman" w:hAnsi="Times New Roman"/>
                <w:spacing w:val="-5"/>
                <w:sz w:val="20"/>
                <w:szCs w:val="20"/>
              </w:rPr>
              <w:t xml:space="preserve">Трелювання деревини на відстань до 300 м тракторами потужністю 59 кВт [80 </w:t>
            </w:r>
            <w:proofErr w:type="spellStart"/>
            <w:r w:rsidRPr="00924D2D">
              <w:rPr>
                <w:rFonts w:ascii="Times New Roman" w:hAnsi="Times New Roman"/>
                <w:spacing w:val="-5"/>
                <w:sz w:val="20"/>
                <w:szCs w:val="20"/>
              </w:rPr>
              <w:t>к.с</w:t>
            </w:r>
            <w:proofErr w:type="spellEnd"/>
            <w:r w:rsidRPr="00924D2D">
              <w:rPr>
                <w:rFonts w:ascii="Times New Roman" w:hAnsi="Times New Roman"/>
                <w:spacing w:val="-5"/>
                <w:sz w:val="20"/>
                <w:szCs w:val="20"/>
              </w:rPr>
              <w:t>.], діаметр стовбурів до 20 см</w:t>
            </w:r>
          </w:p>
        </w:tc>
        <w:tc>
          <w:tcPr>
            <w:tcW w:w="1275" w:type="dxa"/>
            <w:tcBorders>
              <w:top w:val="single" w:sz="6" w:space="0" w:color="auto"/>
              <w:left w:val="nil"/>
              <w:bottom w:val="single" w:sz="6" w:space="0" w:color="auto"/>
              <w:right w:val="single" w:sz="6" w:space="0" w:color="auto"/>
            </w:tcBorders>
          </w:tcPr>
          <w:p w:rsidR="001A1B0B" w:rsidRPr="00924D2D" w:rsidRDefault="001A1B0B" w:rsidP="009365D6">
            <w:pPr>
              <w:keepLines/>
              <w:autoSpaceDE w:val="0"/>
              <w:autoSpaceDN w:val="0"/>
              <w:spacing w:after="0"/>
              <w:rPr>
                <w:rFonts w:ascii="Times New Roman" w:hAnsi="Times New Roman"/>
                <w:sz w:val="20"/>
                <w:szCs w:val="20"/>
              </w:rPr>
            </w:pPr>
            <w:r w:rsidRPr="00924D2D">
              <w:rPr>
                <w:rFonts w:ascii="Times New Roman" w:hAnsi="Times New Roman"/>
                <w:spacing w:val="-5"/>
                <w:sz w:val="20"/>
                <w:szCs w:val="20"/>
              </w:rPr>
              <w:t xml:space="preserve">  </w:t>
            </w:r>
            <w:proofErr w:type="spellStart"/>
            <w:r w:rsidRPr="00924D2D">
              <w:rPr>
                <w:rFonts w:ascii="Times New Roman" w:hAnsi="Times New Roman"/>
                <w:spacing w:val="-5"/>
                <w:sz w:val="20"/>
                <w:szCs w:val="20"/>
              </w:rPr>
              <w:t>шт</w:t>
            </w:r>
            <w:proofErr w:type="spellEnd"/>
          </w:p>
        </w:tc>
        <w:tc>
          <w:tcPr>
            <w:tcW w:w="992" w:type="dxa"/>
            <w:tcBorders>
              <w:top w:val="single" w:sz="6" w:space="0" w:color="auto"/>
              <w:left w:val="nil"/>
              <w:bottom w:val="single" w:sz="6" w:space="0" w:color="auto"/>
              <w:right w:val="single" w:sz="6" w:space="0" w:color="auto"/>
            </w:tcBorders>
          </w:tcPr>
          <w:p w:rsidR="001A1B0B" w:rsidRPr="00924D2D" w:rsidRDefault="001A1B0B" w:rsidP="009365D6">
            <w:pPr>
              <w:keepLines/>
              <w:autoSpaceDE w:val="0"/>
              <w:autoSpaceDN w:val="0"/>
              <w:spacing w:after="0"/>
              <w:jc w:val="right"/>
              <w:rPr>
                <w:rFonts w:ascii="Times New Roman" w:hAnsi="Times New Roman"/>
                <w:sz w:val="20"/>
                <w:szCs w:val="20"/>
              </w:rPr>
            </w:pPr>
            <w:r w:rsidRPr="00924D2D">
              <w:rPr>
                <w:rFonts w:ascii="Times New Roman" w:hAnsi="Times New Roman"/>
                <w:spacing w:val="-5"/>
                <w:sz w:val="20"/>
                <w:szCs w:val="20"/>
              </w:rPr>
              <w:t>126</w:t>
            </w:r>
          </w:p>
        </w:tc>
      </w:tr>
      <w:tr w:rsidR="001A1B0B" w:rsidRPr="00924D2D" w:rsidTr="009365D6">
        <w:tc>
          <w:tcPr>
            <w:tcW w:w="709" w:type="dxa"/>
            <w:tcBorders>
              <w:top w:val="single" w:sz="6" w:space="0" w:color="auto"/>
              <w:left w:val="single" w:sz="6" w:space="0" w:color="auto"/>
              <w:bottom w:val="single" w:sz="6" w:space="0" w:color="auto"/>
              <w:right w:val="single" w:sz="6" w:space="0" w:color="auto"/>
            </w:tcBorders>
          </w:tcPr>
          <w:p w:rsidR="001A1B0B" w:rsidRPr="00924D2D" w:rsidRDefault="001A1B0B" w:rsidP="009365D6">
            <w:pPr>
              <w:keepLines/>
              <w:autoSpaceDE w:val="0"/>
              <w:autoSpaceDN w:val="0"/>
              <w:spacing w:after="0"/>
              <w:jc w:val="center"/>
              <w:rPr>
                <w:rFonts w:ascii="Times New Roman" w:hAnsi="Times New Roman"/>
                <w:sz w:val="20"/>
                <w:szCs w:val="20"/>
              </w:rPr>
            </w:pPr>
            <w:r w:rsidRPr="00924D2D">
              <w:rPr>
                <w:rFonts w:ascii="Times New Roman" w:hAnsi="Times New Roman"/>
                <w:spacing w:val="-5"/>
                <w:sz w:val="20"/>
                <w:szCs w:val="20"/>
              </w:rPr>
              <w:t>6</w:t>
            </w:r>
          </w:p>
        </w:tc>
        <w:tc>
          <w:tcPr>
            <w:tcW w:w="6237" w:type="dxa"/>
            <w:tcBorders>
              <w:top w:val="single" w:sz="6" w:space="0" w:color="auto"/>
              <w:left w:val="single" w:sz="6" w:space="0" w:color="auto"/>
              <w:bottom w:val="single" w:sz="6" w:space="0" w:color="auto"/>
              <w:right w:val="single" w:sz="6" w:space="0" w:color="auto"/>
            </w:tcBorders>
          </w:tcPr>
          <w:p w:rsidR="001A1B0B" w:rsidRPr="00924D2D" w:rsidRDefault="001A1B0B" w:rsidP="009365D6">
            <w:pPr>
              <w:keepLines/>
              <w:autoSpaceDE w:val="0"/>
              <w:autoSpaceDN w:val="0"/>
              <w:spacing w:after="0"/>
              <w:rPr>
                <w:rFonts w:ascii="Times New Roman" w:hAnsi="Times New Roman"/>
                <w:sz w:val="20"/>
                <w:szCs w:val="20"/>
              </w:rPr>
            </w:pPr>
            <w:r w:rsidRPr="00924D2D">
              <w:rPr>
                <w:rFonts w:ascii="Times New Roman" w:hAnsi="Times New Roman"/>
                <w:spacing w:val="-5"/>
                <w:sz w:val="20"/>
                <w:szCs w:val="20"/>
              </w:rPr>
              <w:t xml:space="preserve">Трелювання деревини на відстань до 300 м тракторами потужністю 59 кВт [80 </w:t>
            </w:r>
            <w:proofErr w:type="spellStart"/>
            <w:r w:rsidRPr="00924D2D">
              <w:rPr>
                <w:rFonts w:ascii="Times New Roman" w:hAnsi="Times New Roman"/>
                <w:spacing w:val="-5"/>
                <w:sz w:val="20"/>
                <w:szCs w:val="20"/>
              </w:rPr>
              <w:t>к.с</w:t>
            </w:r>
            <w:proofErr w:type="spellEnd"/>
            <w:r w:rsidRPr="00924D2D">
              <w:rPr>
                <w:rFonts w:ascii="Times New Roman" w:hAnsi="Times New Roman"/>
                <w:spacing w:val="-5"/>
                <w:sz w:val="20"/>
                <w:szCs w:val="20"/>
              </w:rPr>
              <w:t>.], діаметр стовбурів до 30 см</w:t>
            </w:r>
          </w:p>
        </w:tc>
        <w:tc>
          <w:tcPr>
            <w:tcW w:w="1275" w:type="dxa"/>
            <w:tcBorders>
              <w:top w:val="single" w:sz="6" w:space="0" w:color="auto"/>
              <w:left w:val="nil"/>
              <w:bottom w:val="single" w:sz="6" w:space="0" w:color="auto"/>
              <w:right w:val="single" w:sz="6" w:space="0" w:color="auto"/>
            </w:tcBorders>
          </w:tcPr>
          <w:p w:rsidR="001A1B0B" w:rsidRPr="00924D2D" w:rsidRDefault="001A1B0B" w:rsidP="009365D6">
            <w:pPr>
              <w:keepLines/>
              <w:autoSpaceDE w:val="0"/>
              <w:autoSpaceDN w:val="0"/>
              <w:spacing w:after="0"/>
              <w:rPr>
                <w:rFonts w:ascii="Times New Roman" w:hAnsi="Times New Roman"/>
                <w:sz w:val="20"/>
                <w:szCs w:val="20"/>
              </w:rPr>
            </w:pPr>
            <w:r w:rsidRPr="00924D2D">
              <w:rPr>
                <w:rFonts w:ascii="Times New Roman" w:hAnsi="Times New Roman"/>
                <w:spacing w:val="-5"/>
                <w:sz w:val="20"/>
                <w:szCs w:val="20"/>
              </w:rPr>
              <w:t xml:space="preserve">  </w:t>
            </w:r>
            <w:proofErr w:type="spellStart"/>
            <w:r w:rsidRPr="00924D2D">
              <w:rPr>
                <w:rFonts w:ascii="Times New Roman" w:hAnsi="Times New Roman"/>
                <w:spacing w:val="-5"/>
                <w:sz w:val="20"/>
                <w:szCs w:val="20"/>
              </w:rPr>
              <w:t>шт</w:t>
            </w:r>
            <w:proofErr w:type="spellEnd"/>
          </w:p>
        </w:tc>
        <w:tc>
          <w:tcPr>
            <w:tcW w:w="992" w:type="dxa"/>
            <w:tcBorders>
              <w:top w:val="single" w:sz="6" w:space="0" w:color="auto"/>
              <w:left w:val="nil"/>
              <w:bottom w:val="single" w:sz="6" w:space="0" w:color="auto"/>
              <w:right w:val="single" w:sz="6" w:space="0" w:color="auto"/>
            </w:tcBorders>
          </w:tcPr>
          <w:p w:rsidR="001A1B0B" w:rsidRPr="00924D2D" w:rsidRDefault="001A1B0B" w:rsidP="009365D6">
            <w:pPr>
              <w:keepLines/>
              <w:autoSpaceDE w:val="0"/>
              <w:autoSpaceDN w:val="0"/>
              <w:spacing w:after="0"/>
              <w:jc w:val="right"/>
              <w:rPr>
                <w:rFonts w:ascii="Times New Roman" w:hAnsi="Times New Roman"/>
                <w:sz w:val="20"/>
                <w:szCs w:val="20"/>
              </w:rPr>
            </w:pPr>
            <w:r w:rsidRPr="00924D2D">
              <w:rPr>
                <w:rFonts w:ascii="Times New Roman" w:hAnsi="Times New Roman"/>
                <w:spacing w:val="-5"/>
                <w:sz w:val="20"/>
                <w:szCs w:val="20"/>
              </w:rPr>
              <w:t>28</w:t>
            </w:r>
          </w:p>
        </w:tc>
      </w:tr>
      <w:tr w:rsidR="001A1B0B" w:rsidRPr="00924D2D" w:rsidTr="009365D6">
        <w:tc>
          <w:tcPr>
            <w:tcW w:w="709" w:type="dxa"/>
            <w:tcBorders>
              <w:top w:val="single" w:sz="6" w:space="0" w:color="auto"/>
              <w:left w:val="single" w:sz="6" w:space="0" w:color="auto"/>
              <w:bottom w:val="single" w:sz="6" w:space="0" w:color="auto"/>
              <w:right w:val="single" w:sz="6" w:space="0" w:color="auto"/>
            </w:tcBorders>
          </w:tcPr>
          <w:p w:rsidR="001A1B0B" w:rsidRPr="00924D2D" w:rsidRDefault="001A1B0B" w:rsidP="009365D6">
            <w:pPr>
              <w:autoSpaceDE w:val="0"/>
              <w:autoSpaceDN w:val="0"/>
              <w:adjustRightInd w:val="0"/>
              <w:spacing w:after="0"/>
              <w:jc w:val="center"/>
              <w:rPr>
                <w:rFonts w:ascii="Times New Roman" w:hAnsi="Times New Roman"/>
                <w:sz w:val="16"/>
                <w:szCs w:val="16"/>
              </w:rPr>
            </w:pPr>
            <w:r w:rsidRPr="00924D2D">
              <w:rPr>
                <w:rFonts w:ascii="Times New Roman" w:hAnsi="Times New Roman"/>
                <w:spacing w:val="-5"/>
                <w:sz w:val="20"/>
                <w:szCs w:val="20"/>
              </w:rPr>
              <w:t>7</w:t>
            </w:r>
          </w:p>
        </w:tc>
        <w:tc>
          <w:tcPr>
            <w:tcW w:w="6237" w:type="dxa"/>
            <w:tcBorders>
              <w:top w:val="single" w:sz="6" w:space="0" w:color="auto"/>
              <w:left w:val="single" w:sz="6" w:space="0" w:color="auto"/>
              <w:bottom w:val="single" w:sz="6" w:space="0" w:color="auto"/>
              <w:right w:val="single" w:sz="6" w:space="0" w:color="auto"/>
            </w:tcBorders>
          </w:tcPr>
          <w:p w:rsidR="001A1B0B" w:rsidRPr="00924D2D" w:rsidRDefault="001A1B0B" w:rsidP="009365D6">
            <w:pPr>
              <w:keepLines/>
              <w:autoSpaceDE w:val="0"/>
              <w:autoSpaceDN w:val="0"/>
              <w:spacing w:after="0"/>
              <w:rPr>
                <w:rFonts w:ascii="Times New Roman" w:hAnsi="Times New Roman"/>
                <w:sz w:val="20"/>
                <w:szCs w:val="20"/>
              </w:rPr>
            </w:pPr>
            <w:proofErr w:type="spellStart"/>
            <w:r w:rsidRPr="00924D2D">
              <w:rPr>
                <w:rFonts w:ascii="Times New Roman" w:hAnsi="Times New Roman"/>
                <w:spacing w:val="-5"/>
                <w:sz w:val="20"/>
                <w:szCs w:val="20"/>
              </w:rPr>
              <w:t>Розкряжування</w:t>
            </w:r>
            <w:proofErr w:type="spellEnd"/>
            <w:r w:rsidRPr="00924D2D">
              <w:rPr>
                <w:rFonts w:ascii="Times New Roman" w:hAnsi="Times New Roman"/>
                <w:spacing w:val="-5"/>
                <w:sz w:val="20"/>
                <w:szCs w:val="20"/>
              </w:rPr>
              <w:t xml:space="preserve"> хлистів хвойних і </w:t>
            </w:r>
            <w:proofErr w:type="spellStart"/>
            <w:r w:rsidRPr="00924D2D">
              <w:rPr>
                <w:rFonts w:ascii="Times New Roman" w:hAnsi="Times New Roman"/>
                <w:spacing w:val="-5"/>
                <w:sz w:val="20"/>
                <w:szCs w:val="20"/>
              </w:rPr>
              <w:t>м'яколистяних</w:t>
            </w:r>
            <w:proofErr w:type="spellEnd"/>
            <w:r w:rsidRPr="00924D2D">
              <w:rPr>
                <w:rFonts w:ascii="Times New Roman" w:hAnsi="Times New Roman"/>
                <w:spacing w:val="-5"/>
                <w:sz w:val="20"/>
                <w:szCs w:val="20"/>
              </w:rPr>
              <w:t xml:space="preserve"> порід дерев </w:t>
            </w:r>
            <w:proofErr w:type="spellStart"/>
            <w:r w:rsidRPr="00924D2D">
              <w:rPr>
                <w:rFonts w:ascii="Times New Roman" w:hAnsi="Times New Roman"/>
                <w:spacing w:val="-5"/>
                <w:sz w:val="20"/>
                <w:szCs w:val="20"/>
              </w:rPr>
              <w:t>бензопилками</w:t>
            </w:r>
            <w:proofErr w:type="spellEnd"/>
            <w:r w:rsidRPr="00924D2D">
              <w:rPr>
                <w:rFonts w:ascii="Times New Roman" w:hAnsi="Times New Roman"/>
                <w:spacing w:val="-5"/>
                <w:sz w:val="20"/>
                <w:szCs w:val="20"/>
              </w:rPr>
              <w:t xml:space="preserve"> на сортаменти довжиною понад 2 м. Діаметр прикорня від 24 до 32 см.</w:t>
            </w:r>
          </w:p>
        </w:tc>
        <w:tc>
          <w:tcPr>
            <w:tcW w:w="1275" w:type="dxa"/>
            <w:tcBorders>
              <w:top w:val="single" w:sz="6" w:space="0" w:color="auto"/>
              <w:left w:val="nil"/>
              <w:bottom w:val="single" w:sz="6" w:space="0" w:color="auto"/>
              <w:right w:val="single" w:sz="6" w:space="0" w:color="auto"/>
            </w:tcBorders>
          </w:tcPr>
          <w:p w:rsidR="001A1B0B" w:rsidRPr="00924D2D" w:rsidRDefault="001A1B0B" w:rsidP="009365D6">
            <w:pPr>
              <w:autoSpaceDE w:val="0"/>
              <w:autoSpaceDN w:val="0"/>
              <w:adjustRightInd w:val="0"/>
              <w:spacing w:after="0"/>
              <w:rPr>
                <w:rFonts w:ascii="Times New Roman" w:hAnsi="Times New Roman"/>
                <w:sz w:val="16"/>
                <w:szCs w:val="16"/>
              </w:rPr>
            </w:pPr>
            <w:r w:rsidRPr="00924D2D">
              <w:rPr>
                <w:rFonts w:ascii="Times New Roman" w:hAnsi="Times New Roman"/>
                <w:spacing w:val="-5"/>
                <w:sz w:val="20"/>
                <w:szCs w:val="20"/>
              </w:rPr>
              <w:t xml:space="preserve">  м3</w:t>
            </w:r>
          </w:p>
        </w:tc>
        <w:tc>
          <w:tcPr>
            <w:tcW w:w="992" w:type="dxa"/>
            <w:tcBorders>
              <w:top w:val="single" w:sz="6" w:space="0" w:color="auto"/>
              <w:left w:val="nil"/>
              <w:bottom w:val="single" w:sz="6" w:space="0" w:color="auto"/>
              <w:right w:val="single" w:sz="6" w:space="0" w:color="auto"/>
            </w:tcBorders>
          </w:tcPr>
          <w:p w:rsidR="001A1B0B" w:rsidRPr="00924D2D" w:rsidRDefault="001A1B0B" w:rsidP="009365D6">
            <w:pPr>
              <w:autoSpaceDE w:val="0"/>
              <w:autoSpaceDN w:val="0"/>
              <w:adjustRightInd w:val="0"/>
              <w:spacing w:after="0"/>
              <w:jc w:val="right"/>
              <w:rPr>
                <w:rFonts w:ascii="Times New Roman" w:hAnsi="Times New Roman"/>
                <w:sz w:val="16"/>
                <w:szCs w:val="16"/>
              </w:rPr>
            </w:pPr>
            <w:r w:rsidRPr="00924D2D">
              <w:rPr>
                <w:rFonts w:ascii="Times New Roman" w:hAnsi="Times New Roman"/>
                <w:spacing w:val="-5"/>
                <w:sz w:val="20"/>
                <w:szCs w:val="20"/>
              </w:rPr>
              <w:t>14</w:t>
            </w:r>
          </w:p>
        </w:tc>
      </w:tr>
      <w:tr w:rsidR="001A1B0B" w:rsidRPr="00924D2D" w:rsidTr="009365D6">
        <w:tc>
          <w:tcPr>
            <w:tcW w:w="709" w:type="dxa"/>
            <w:tcBorders>
              <w:top w:val="single" w:sz="6" w:space="0" w:color="auto"/>
              <w:left w:val="single" w:sz="6" w:space="0" w:color="auto"/>
              <w:bottom w:val="single" w:sz="6" w:space="0" w:color="auto"/>
              <w:right w:val="single" w:sz="6" w:space="0" w:color="auto"/>
            </w:tcBorders>
          </w:tcPr>
          <w:p w:rsidR="001A1B0B" w:rsidRPr="00924D2D" w:rsidRDefault="001A1B0B" w:rsidP="009365D6">
            <w:pPr>
              <w:keepLines/>
              <w:autoSpaceDE w:val="0"/>
              <w:autoSpaceDN w:val="0"/>
              <w:spacing w:after="0"/>
              <w:jc w:val="center"/>
              <w:rPr>
                <w:rFonts w:ascii="Times New Roman" w:hAnsi="Times New Roman"/>
                <w:sz w:val="20"/>
                <w:szCs w:val="20"/>
              </w:rPr>
            </w:pPr>
            <w:r w:rsidRPr="00924D2D">
              <w:rPr>
                <w:rFonts w:ascii="Times New Roman" w:hAnsi="Times New Roman"/>
                <w:spacing w:val="-5"/>
                <w:sz w:val="20"/>
                <w:szCs w:val="20"/>
              </w:rPr>
              <w:t>8</w:t>
            </w:r>
          </w:p>
        </w:tc>
        <w:tc>
          <w:tcPr>
            <w:tcW w:w="6237" w:type="dxa"/>
            <w:tcBorders>
              <w:top w:val="single" w:sz="6" w:space="0" w:color="auto"/>
              <w:left w:val="single" w:sz="6" w:space="0" w:color="auto"/>
              <w:bottom w:val="single" w:sz="6" w:space="0" w:color="auto"/>
              <w:right w:val="single" w:sz="6" w:space="0" w:color="auto"/>
            </w:tcBorders>
          </w:tcPr>
          <w:p w:rsidR="001A1B0B" w:rsidRPr="00924D2D" w:rsidRDefault="001A1B0B" w:rsidP="009365D6">
            <w:pPr>
              <w:keepLines/>
              <w:autoSpaceDE w:val="0"/>
              <w:autoSpaceDN w:val="0"/>
              <w:spacing w:after="0"/>
              <w:rPr>
                <w:rFonts w:ascii="Times New Roman" w:hAnsi="Times New Roman"/>
                <w:sz w:val="20"/>
                <w:szCs w:val="20"/>
              </w:rPr>
            </w:pPr>
            <w:proofErr w:type="spellStart"/>
            <w:r w:rsidRPr="00924D2D">
              <w:rPr>
                <w:rFonts w:ascii="Times New Roman" w:hAnsi="Times New Roman"/>
                <w:spacing w:val="-5"/>
                <w:sz w:val="20"/>
                <w:szCs w:val="20"/>
              </w:rPr>
              <w:t>Розкряжування</w:t>
            </w:r>
            <w:proofErr w:type="spellEnd"/>
            <w:r w:rsidRPr="00924D2D">
              <w:rPr>
                <w:rFonts w:ascii="Times New Roman" w:hAnsi="Times New Roman"/>
                <w:spacing w:val="-5"/>
                <w:sz w:val="20"/>
                <w:szCs w:val="20"/>
              </w:rPr>
              <w:t xml:space="preserve"> хлистів хвойних і </w:t>
            </w:r>
            <w:proofErr w:type="spellStart"/>
            <w:r w:rsidRPr="00924D2D">
              <w:rPr>
                <w:rFonts w:ascii="Times New Roman" w:hAnsi="Times New Roman"/>
                <w:spacing w:val="-5"/>
                <w:sz w:val="20"/>
                <w:szCs w:val="20"/>
              </w:rPr>
              <w:t>м'яколистяних</w:t>
            </w:r>
            <w:proofErr w:type="spellEnd"/>
            <w:r w:rsidRPr="00924D2D">
              <w:rPr>
                <w:rFonts w:ascii="Times New Roman" w:hAnsi="Times New Roman"/>
                <w:spacing w:val="-5"/>
                <w:sz w:val="20"/>
                <w:szCs w:val="20"/>
              </w:rPr>
              <w:t xml:space="preserve"> порід дерев </w:t>
            </w:r>
            <w:proofErr w:type="spellStart"/>
            <w:r w:rsidRPr="00924D2D">
              <w:rPr>
                <w:rFonts w:ascii="Times New Roman" w:hAnsi="Times New Roman"/>
                <w:spacing w:val="-5"/>
                <w:sz w:val="20"/>
                <w:szCs w:val="20"/>
              </w:rPr>
              <w:t>бензопилками</w:t>
            </w:r>
            <w:proofErr w:type="spellEnd"/>
            <w:r w:rsidRPr="00924D2D">
              <w:rPr>
                <w:rFonts w:ascii="Times New Roman" w:hAnsi="Times New Roman"/>
                <w:spacing w:val="-5"/>
                <w:sz w:val="20"/>
                <w:szCs w:val="20"/>
              </w:rPr>
              <w:t xml:space="preserve"> на сортаменти довжиною понад 2 м. Діаметр прикорня від 16 до 24 см.</w:t>
            </w:r>
          </w:p>
        </w:tc>
        <w:tc>
          <w:tcPr>
            <w:tcW w:w="1275" w:type="dxa"/>
            <w:tcBorders>
              <w:top w:val="single" w:sz="6" w:space="0" w:color="auto"/>
              <w:left w:val="nil"/>
              <w:bottom w:val="single" w:sz="6" w:space="0" w:color="auto"/>
              <w:right w:val="single" w:sz="6" w:space="0" w:color="auto"/>
            </w:tcBorders>
          </w:tcPr>
          <w:p w:rsidR="001A1B0B" w:rsidRPr="00924D2D" w:rsidRDefault="001A1B0B" w:rsidP="009365D6">
            <w:pPr>
              <w:keepLines/>
              <w:autoSpaceDE w:val="0"/>
              <w:autoSpaceDN w:val="0"/>
              <w:spacing w:after="0"/>
              <w:rPr>
                <w:rFonts w:ascii="Times New Roman" w:hAnsi="Times New Roman"/>
                <w:sz w:val="20"/>
                <w:szCs w:val="20"/>
              </w:rPr>
            </w:pPr>
            <w:r w:rsidRPr="00924D2D">
              <w:rPr>
                <w:rFonts w:ascii="Times New Roman" w:hAnsi="Times New Roman"/>
                <w:spacing w:val="-5"/>
                <w:sz w:val="20"/>
                <w:szCs w:val="20"/>
              </w:rPr>
              <w:t xml:space="preserve">  м3</w:t>
            </w:r>
          </w:p>
        </w:tc>
        <w:tc>
          <w:tcPr>
            <w:tcW w:w="992" w:type="dxa"/>
            <w:tcBorders>
              <w:top w:val="single" w:sz="6" w:space="0" w:color="auto"/>
              <w:left w:val="nil"/>
              <w:bottom w:val="single" w:sz="6" w:space="0" w:color="auto"/>
              <w:right w:val="single" w:sz="6" w:space="0" w:color="auto"/>
            </w:tcBorders>
          </w:tcPr>
          <w:p w:rsidR="001A1B0B" w:rsidRPr="00924D2D" w:rsidRDefault="001A1B0B" w:rsidP="009365D6">
            <w:pPr>
              <w:keepLines/>
              <w:autoSpaceDE w:val="0"/>
              <w:autoSpaceDN w:val="0"/>
              <w:spacing w:after="0"/>
              <w:jc w:val="right"/>
              <w:rPr>
                <w:rFonts w:ascii="Times New Roman" w:hAnsi="Times New Roman"/>
                <w:sz w:val="20"/>
                <w:szCs w:val="20"/>
              </w:rPr>
            </w:pPr>
            <w:r w:rsidRPr="00924D2D">
              <w:rPr>
                <w:rFonts w:ascii="Times New Roman" w:hAnsi="Times New Roman"/>
                <w:spacing w:val="-5"/>
                <w:sz w:val="20"/>
                <w:szCs w:val="20"/>
              </w:rPr>
              <w:t>63</w:t>
            </w:r>
          </w:p>
        </w:tc>
      </w:tr>
      <w:tr w:rsidR="001A1B0B" w:rsidRPr="00924D2D" w:rsidTr="009365D6">
        <w:tc>
          <w:tcPr>
            <w:tcW w:w="709" w:type="dxa"/>
            <w:tcBorders>
              <w:top w:val="single" w:sz="6" w:space="0" w:color="auto"/>
              <w:left w:val="single" w:sz="6" w:space="0" w:color="auto"/>
              <w:bottom w:val="single" w:sz="6" w:space="0" w:color="auto"/>
              <w:right w:val="single" w:sz="6" w:space="0" w:color="auto"/>
            </w:tcBorders>
          </w:tcPr>
          <w:p w:rsidR="001A1B0B" w:rsidRPr="00924D2D" w:rsidRDefault="001A1B0B" w:rsidP="009365D6">
            <w:pPr>
              <w:keepLines/>
              <w:autoSpaceDE w:val="0"/>
              <w:autoSpaceDN w:val="0"/>
              <w:spacing w:after="0"/>
              <w:jc w:val="center"/>
              <w:rPr>
                <w:rFonts w:ascii="Times New Roman" w:hAnsi="Times New Roman"/>
                <w:sz w:val="20"/>
                <w:szCs w:val="20"/>
              </w:rPr>
            </w:pPr>
            <w:r w:rsidRPr="00924D2D">
              <w:rPr>
                <w:rFonts w:ascii="Times New Roman" w:hAnsi="Times New Roman"/>
                <w:spacing w:val="-5"/>
                <w:sz w:val="20"/>
                <w:szCs w:val="20"/>
              </w:rPr>
              <w:t>9</w:t>
            </w:r>
          </w:p>
        </w:tc>
        <w:tc>
          <w:tcPr>
            <w:tcW w:w="6237" w:type="dxa"/>
            <w:tcBorders>
              <w:top w:val="single" w:sz="6" w:space="0" w:color="auto"/>
              <w:left w:val="single" w:sz="6" w:space="0" w:color="auto"/>
              <w:bottom w:val="single" w:sz="6" w:space="0" w:color="auto"/>
              <w:right w:val="single" w:sz="6" w:space="0" w:color="auto"/>
            </w:tcBorders>
          </w:tcPr>
          <w:p w:rsidR="001A1B0B" w:rsidRPr="00924D2D" w:rsidRDefault="001A1B0B" w:rsidP="009365D6">
            <w:pPr>
              <w:keepLines/>
              <w:autoSpaceDE w:val="0"/>
              <w:autoSpaceDN w:val="0"/>
              <w:spacing w:after="0"/>
              <w:rPr>
                <w:rFonts w:ascii="Times New Roman" w:hAnsi="Times New Roman"/>
                <w:spacing w:val="-5"/>
                <w:sz w:val="20"/>
                <w:szCs w:val="20"/>
              </w:rPr>
            </w:pPr>
            <w:r w:rsidRPr="00924D2D">
              <w:rPr>
                <w:rFonts w:ascii="Times New Roman" w:hAnsi="Times New Roman"/>
                <w:spacing w:val="-5"/>
                <w:sz w:val="20"/>
                <w:szCs w:val="20"/>
              </w:rPr>
              <w:t>Улаштування каналів, дамб обвалування екскаваторами</w:t>
            </w:r>
          </w:p>
          <w:p w:rsidR="001A1B0B" w:rsidRPr="00924D2D" w:rsidRDefault="001A1B0B" w:rsidP="009365D6">
            <w:pPr>
              <w:keepLines/>
              <w:autoSpaceDE w:val="0"/>
              <w:autoSpaceDN w:val="0"/>
              <w:spacing w:after="0"/>
              <w:rPr>
                <w:rFonts w:ascii="Times New Roman" w:hAnsi="Times New Roman"/>
                <w:sz w:val="20"/>
                <w:szCs w:val="20"/>
              </w:rPr>
            </w:pPr>
            <w:proofErr w:type="spellStart"/>
            <w:r w:rsidRPr="00924D2D">
              <w:rPr>
                <w:rFonts w:ascii="Times New Roman" w:hAnsi="Times New Roman"/>
                <w:spacing w:val="-5"/>
                <w:sz w:val="20"/>
                <w:szCs w:val="20"/>
              </w:rPr>
              <w:t>одноковшовими</w:t>
            </w:r>
            <w:proofErr w:type="spellEnd"/>
            <w:r w:rsidRPr="00924D2D">
              <w:rPr>
                <w:rFonts w:ascii="Times New Roman" w:hAnsi="Times New Roman"/>
                <w:spacing w:val="-5"/>
                <w:sz w:val="20"/>
                <w:szCs w:val="20"/>
              </w:rPr>
              <w:t xml:space="preserve"> дизельними на гусеничному ходу з </w:t>
            </w:r>
            <w:proofErr w:type="spellStart"/>
            <w:r w:rsidRPr="00924D2D">
              <w:rPr>
                <w:rFonts w:ascii="Times New Roman" w:hAnsi="Times New Roman"/>
                <w:spacing w:val="-5"/>
                <w:sz w:val="20"/>
                <w:szCs w:val="20"/>
              </w:rPr>
              <w:t>ковшом</w:t>
            </w:r>
            <w:proofErr w:type="spellEnd"/>
            <w:r w:rsidRPr="00924D2D">
              <w:rPr>
                <w:rFonts w:ascii="Times New Roman" w:hAnsi="Times New Roman"/>
                <w:spacing w:val="-5"/>
                <w:sz w:val="20"/>
                <w:szCs w:val="20"/>
              </w:rPr>
              <w:t xml:space="preserve"> місткістю 0,65 [0,5-0,8] м3 у ґрунтах 1 групи /в'язкого ґрунту </w:t>
            </w:r>
            <w:proofErr w:type="spellStart"/>
            <w:r w:rsidRPr="00924D2D">
              <w:rPr>
                <w:rFonts w:ascii="Times New Roman" w:hAnsi="Times New Roman"/>
                <w:spacing w:val="-5"/>
                <w:sz w:val="20"/>
                <w:szCs w:val="20"/>
              </w:rPr>
              <w:t>пiдвищеної</w:t>
            </w:r>
            <w:proofErr w:type="spellEnd"/>
            <w:r w:rsidRPr="00924D2D">
              <w:rPr>
                <w:rFonts w:ascii="Times New Roman" w:hAnsi="Times New Roman"/>
                <w:spacing w:val="-5"/>
                <w:sz w:val="20"/>
                <w:szCs w:val="20"/>
              </w:rPr>
              <w:t xml:space="preserve"> </w:t>
            </w:r>
            <w:proofErr w:type="spellStart"/>
            <w:r w:rsidRPr="00924D2D">
              <w:rPr>
                <w:rFonts w:ascii="Times New Roman" w:hAnsi="Times New Roman"/>
                <w:spacing w:val="-5"/>
                <w:sz w:val="20"/>
                <w:szCs w:val="20"/>
              </w:rPr>
              <w:t>вологостi</w:t>
            </w:r>
            <w:proofErr w:type="spellEnd"/>
            <w:r w:rsidRPr="00924D2D">
              <w:rPr>
                <w:rFonts w:ascii="Times New Roman" w:hAnsi="Times New Roman"/>
                <w:spacing w:val="-5"/>
                <w:sz w:val="20"/>
                <w:szCs w:val="20"/>
              </w:rPr>
              <w:t xml:space="preserve">, що сильно налипає на зуби i </w:t>
            </w:r>
            <w:proofErr w:type="spellStart"/>
            <w:r w:rsidRPr="00924D2D">
              <w:rPr>
                <w:rFonts w:ascii="Times New Roman" w:hAnsi="Times New Roman"/>
                <w:spacing w:val="-5"/>
                <w:sz w:val="20"/>
                <w:szCs w:val="20"/>
              </w:rPr>
              <w:t>стiнки</w:t>
            </w:r>
            <w:proofErr w:type="spellEnd"/>
            <w:r w:rsidRPr="00924D2D">
              <w:rPr>
                <w:rFonts w:ascii="Times New Roman" w:hAnsi="Times New Roman"/>
                <w:spacing w:val="-5"/>
                <w:sz w:val="20"/>
                <w:szCs w:val="20"/>
              </w:rPr>
              <w:t xml:space="preserve"> </w:t>
            </w:r>
            <w:proofErr w:type="spellStart"/>
            <w:r w:rsidRPr="00924D2D">
              <w:rPr>
                <w:rFonts w:ascii="Times New Roman" w:hAnsi="Times New Roman"/>
                <w:spacing w:val="-5"/>
                <w:sz w:val="20"/>
                <w:szCs w:val="20"/>
              </w:rPr>
              <w:t>ковша</w:t>
            </w:r>
            <w:proofErr w:type="spellEnd"/>
            <w:r w:rsidRPr="00924D2D">
              <w:rPr>
                <w:rFonts w:ascii="Times New Roman" w:hAnsi="Times New Roman"/>
                <w:spacing w:val="-5"/>
                <w:sz w:val="20"/>
                <w:szCs w:val="20"/>
              </w:rPr>
              <w:t>/</w:t>
            </w:r>
          </w:p>
        </w:tc>
        <w:tc>
          <w:tcPr>
            <w:tcW w:w="1275" w:type="dxa"/>
            <w:tcBorders>
              <w:top w:val="single" w:sz="6" w:space="0" w:color="auto"/>
              <w:left w:val="nil"/>
              <w:bottom w:val="single" w:sz="6" w:space="0" w:color="auto"/>
              <w:right w:val="single" w:sz="6" w:space="0" w:color="auto"/>
            </w:tcBorders>
          </w:tcPr>
          <w:p w:rsidR="001A1B0B" w:rsidRPr="00924D2D" w:rsidRDefault="001A1B0B" w:rsidP="009365D6">
            <w:pPr>
              <w:keepLines/>
              <w:autoSpaceDE w:val="0"/>
              <w:autoSpaceDN w:val="0"/>
              <w:spacing w:after="0"/>
              <w:rPr>
                <w:rFonts w:ascii="Times New Roman" w:hAnsi="Times New Roman"/>
                <w:sz w:val="20"/>
                <w:szCs w:val="20"/>
              </w:rPr>
            </w:pPr>
            <w:r w:rsidRPr="00924D2D">
              <w:rPr>
                <w:rFonts w:ascii="Times New Roman" w:hAnsi="Times New Roman"/>
                <w:spacing w:val="-5"/>
                <w:sz w:val="20"/>
                <w:szCs w:val="20"/>
              </w:rPr>
              <w:t xml:space="preserve">  м3</w:t>
            </w:r>
          </w:p>
        </w:tc>
        <w:tc>
          <w:tcPr>
            <w:tcW w:w="992" w:type="dxa"/>
            <w:tcBorders>
              <w:top w:val="single" w:sz="6" w:space="0" w:color="auto"/>
              <w:left w:val="nil"/>
              <w:bottom w:val="single" w:sz="6" w:space="0" w:color="auto"/>
              <w:right w:val="single" w:sz="6" w:space="0" w:color="auto"/>
            </w:tcBorders>
          </w:tcPr>
          <w:p w:rsidR="001A1B0B" w:rsidRPr="00924D2D" w:rsidRDefault="001A1B0B" w:rsidP="009365D6">
            <w:pPr>
              <w:keepLines/>
              <w:autoSpaceDE w:val="0"/>
              <w:autoSpaceDN w:val="0"/>
              <w:spacing w:after="0"/>
              <w:jc w:val="right"/>
              <w:rPr>
                <w:rFonts w:ascii="Times New Roman" w:hAnsi="Times New Roman"/>
                <w:sz w:val="20"/>
                <w:szCs w:val="20"/>
              </w:rPr>
            </w:pPr>
            <w:r w:rsidRPr="00924D2D">
              <w:rPr>
                <w:rFonts w:ascii="Times New Roman" w:hAnsi="Times New Roman"/>
                <w:spacing w:val="-5"/>
                <w:sz w:val="20"/>
                <w:szCs w:val="20"/>
              </w:rPr>
              <w:t>5841</w:t>
            </w:r>
          </w:p>
        </w:tc>
      </w:tr>
      <w:tr w:rsidR="001A1B0B" w:rsidRPr="00924D2D" w:rsidTr="009365D6">
        <w:tc>
          <w:tcPr>
            <w:tcW w:w="709" w:type="dxa"/>
            <w:tcBorders>
              <w:top w:val="single" w:sz="6" w:space="0" w:color="auto"/>
              <w:left w:val="single" w:sz="6" w:space="0" w:color="auto"/>
              <w:bottom w:val="single" w:sz="6" w:space="0" w:color="auto"/>
              <w:right w:val="single" w:sz="6" w:space="0" w:color="auto"/>
            </w:tcBorders>
          </w:tcPr>
          <w:p w:rsidR="001A1B0B" w:rsidRPr="00924D2D" w:rsidRDefault="001A1B0B" w:rsidP="009365D6">
            <w:pPr>
              <w:keepLines/>
              <w:autoSpaceDE w:val="0"/>
              <w:autoSpaceDN w:val="0"/>
              <w:spacing w:after="0"/>
              <w:jc w:val="center"/>
              <w:rPr>
                <w:rFonts w:ascii="Times New Roman" w:hAnsi="Times New Roman"/>
                <w:sz w:val="16"/>
                <w:szCs w:val="16"/>
              </w:rPr>
            </w:pPr>
            <w:r w:rsidRPr="00924D2D">
              <w:rPr>
                <w:rFonts w:ascii="Times New Roman" w:hAnsi="Times New Roman"/>
                <w:spacing w:val="-5"/>
                <w:sz w:val="20"/>
                <w:szCs w:val="20"/>
              </w:rPr>
              <w:t>10</w:t>
            </w:r>
          </w:p>
        </w:tc>
        <w:tc>
          <w:tcPr>
            <w:tcW w:w="6237" w:type="dxa"/>
            <w:tcBorders>
              <w:top w:val="single" w:sz="6" w:space="0" w:color="auto"/>
              <w:left w:val="single" w:sz="6" w:space="0" w:color="auto"/>
              <w:bottom w:val="single" w:sz="6" w:space="0" w:color="auto"/>
              <w:right w:val="single" w:sz="6" w:space="0" w:color="auto"/>
            </w:tcBorders>
          </w:tcPr>
          <w:p w:rsidR="001A1B0B" w:rsidRPr="00924D2D" w:rsidRDefault="001A1B0B" w:rsidP="009365D6">
            <w:pPr>
              <w:keepLines/>
              <w:autoSpaceDE w:val="0"/>
              <w:autoSpaceDN w:val="0"/>
              <w:spacing w:after="0"/>
              <w:rPr>
                <w:rFonts w:ascii="Times New Roman" w:hAnsi="Times New Roman"/>
                <w:spacing w:val="-5"/>
                <w:sz w:val="20"/>
                <w:szCs w:val="20"/>
              </w:rPr>
            </w:pPr>
            <w:r w:rsidRPr="00924D2D">
              <w:rPr>
                <w:rFonts w:ascii="Times New Roman" w:hAnsi="Times New Roman"/>
                <w:spacing w:val="-5"/>
                <w:sz w:val="20"/>
                <w:szCs w:val="20"/>
              </w:rPr>
              <w:t>Улаштування каналів, дамб обвалування екскаваторами</w:t>
            </w:r>
          </w:p>
          <w:p w:rsidR="001A1B0B" w:rsidRPr="00924D2D" w:rsidRDefault="001A1B0B" w:rsidP="009365D6">
            <w:pPr>
              <w:keepLines/>
              <w:autoSpaceDE w:val="0"/>
              <w:autoSpaceDN w:val="0"/>
              <w:spacing w:after="0"/>
              <w:rPr>
                <w:rFonts w:ascii="Times New Roman" w:hAnsi="Times New Roman"/>
                <w:spacing w:val="-5"/>
                <w:sz w:val="20"/>
                <w:szCs w:val="20"/>
                <w:u w:val="single"/>
              </w:rPr>
            </w:pPr>
            <w:proofErr w:type="spellStart"/>
            <w:r w:rsidRPr="00924D2D">
              <w:rPr>
                <w:rFonts w:ascii="Times New Roman" w:hAnsi="Times New Roman"/>
                <w:spacing w:val="-5"/>
                <w:sz w:val="20"/>
                <w:szCs w:val="20"/>
              </w:rPr>
              <w:lastRenderedPageBreak/>
              <w:t>одноковшовими</w:t>
            </w:r>
            <w:proofErr w:type="spellEnd"/>
            <w:r w:rsidRPr="00924D2D">
              <w:rPr>
                <w:rFonts w:ascii="Times New Roman" w:hAnsi="Times New Roman"/>
                <w:spacing w:val="-5"/>
                <w:sz w:val="20"/>
                <w:szCs w:val="20"/>
              </w:rPr>
              <w:t xml:space="preserve"> дизельними на гусеничному ходу з </w:t>
            </w:r>
            <w:proofErr w:type="spellStart"/>
            <w:r w:rsidRPr="00924D2D">
              <w:rPr>
                <w:rFonts w:ascii="Times New Roman" w:hAnsi="Times New Roman"/>
                <w:spacing w:val="-5"/>
                <w:sz w:val="20"/>
                <w:szCs w:val="20"/>
              </w:rPr>
              <w:t>ковшом</w:t>
            </w:r>
            <w:proofErr w:type="spellEnd"/>
            <w:r w:rsidRPr="00924D2D">
              <w:rPr>
                <w:rFonts w:ascii="Times New Roman" w:hAnsi="Times New Roman"/>
                <w:spacing w:val="-5"/>
                <w:sz w:val="20"/>
                <w:szCs w:val="20"/>
              </w:rPr>
              <w:t xml:space="preserve"> місткістю 0,65 [0,5-0,8] м3 у ґрунтах 1 групи /з-</w:t>
            </w:r>
            <w:proofErr w:type="spellStart"/>
            <w:r w:rsidRPr="00924D2D">
              <w:rPr>
                <w:rFonts w:ascii="Times New Roman" w:hAnsi="Times New Roman"/>
                <w:spacing w:val="-5"/>
                <w:sz w:val="20"/>
                <w:szCs w:val="20"/>
              </w:rPr>
              <w:t>пiд</w:t>
            </w:r>
            <w:proofErr w:type="spellEnd"/>
            <w:r w:rsidRPr="00924D2D">
              <w:rPr>
                <w:rFonts w:ascii="Times New Roman" w:hAnsi="Times New Roman"/>
                <w:spacing w:val="-5"/>
                <w:sz w:val="20"/>
                <w:szCs w:val="20"/>
              </w:rPr>
              <w:t xml:space="preserve"> води при </w:t>
            </w:r>
            <w:proofErr w:type="spellStart"/>
            <w:r w:rsidRPr="00924D2D">
              <w:rPr>
                <w:rFonts w:ascii="Times New Roman" w:hAnsi="Times New Roman"/>
                <w:spacing w:val="-5"/>
                <w:sz w:val="20"/>
                <w:szCs w:val="20"/>
              </w:rPr>
              <w:t>глибинi</w:t>
            </w:r>
            <w:proofErr w:type="spellEnd"/>
            <w:r w:rsidRPr="00924D2D">
              <w:rPr>
                <w:rFonts w:ascii="Times New Roman" w:hAnsi="Times New Roman"/>
                <w:spacing w:val="-5"/>
                <w:sz w:val="20"/>
                <w:szCs w:val="20"/>
              </w:rPr>
              <w:t xml:space="preserve"> води до 2м/</w:t>
            </w:r>
          </w:p>
        </w:tc>
        <w:tc>
          <w:tcPr>
            <w:tcW w:w="1275" w:type="dxa"/>
            <w:tcBorders>
              <w:top w:val="single" w:sz="6" w:space="0" w:color="auto"/>
              <w:left w:val="nil"/>
              <w:bottom w:val="single" w:sz="6" w:space="0" w:color="auto"/>
              <w:right w:val="single" w:sz="6" w:space="0" w:color="auto"/>
            </w:tcBorders>
          </w:tcPr>
          <w:p w:rsidR="001A1B0B" w:rsidRPr="00924D2D" w:rsidRDefault="001A1B0B" w:rsidP="009365D6">
            <w:pPr>
              <w:keepLines/>
              <w:autoSpaceDE w:val="0"/>
              <w:autoSpaceDN w:val="0"/>
              <w:spacing w:after="0"/>
              <w:rPr>
                <w:rFonts w:ascii="Times New Roman" w:hAnsi="Times New Roman"/>
                <w:sz w:val="16"/>
                <w:szCs w:val="16"/>
              </w:rPr>
            </w:pPr>
            <w:r w:rsidRPr="00924D2D">
              <w:rPr>
                <w:rFonts w:ascii="Times New Roman" w:hAnsi="Times New Roman"/>
                <w:spacing w:val="-5"/>
                <w:sz w:val="20"/>
                <w:szCs w:val="20"/>
              </w:rPr>
              <w:lastRenderedPageBreak/>
              <w:t xml:space="preserve">  м3</w:t>
            </w:r>
          </w:p>
        </w:tc>
        <w:tc>
          <w:tcPr>
            <w:tcW w:w="992" w:type="dxa"/>
            <w:tcBorders>
              <w:top w:val="single" w:sz="6" w:space="0" w:color="auto"/>
              <w:left w:val="nil"/>
              <w:bottom w:val="single" w:sz="6" w:space="0" w:color="auto"/>
              <w:right w:val="single" w:sz="6" w:space="0" w:color="auto"/>
            </w:tcBorders>
          </w:tcPr>
          <w:p w:rsidR="001A1B0B" w:rsidRPr="00924D2D" w:rsidRDefault="001A1B0B" w:rsidP="009365D6">
            <w:pPr>
              <w:keepLines/>
              <w:autoSpaceDE w:val="0"/>
              <w:autoSpaceDN w:val="0"/>
              <w:spacing w:after="0"/>
              <w:jc w:val="right"/>
              <w:rPr>
                <w:rFonts w:ascii="Times New Roman" w:hAnsi="Times New Roman"/>
                <w:sz w:val="16"/>
                <w:szCs w:val="16"/>
              </w:rPr>
            </w:pPr>
            <w:r w:rsidRPr="00924D2D">
              <w:rPr>
                <w:rFonts w:ascii="Times New Roman" w:hAnsi="Times New Roman"/>
                <w:spacing w:val="-5"/>
                <w:sz w:val="20"/>
                <w:szCs w:val="20"/>
              </w:rPr>
              <w:t>6000</w:t>
            </w:r>
          </w:p>
        </w:tc>
      </w:tr>
      <w:tr w:rsidR="001A1B0B" w:rsidRPr="00924D2D" w:rsidTr="009365D6">
        <w:tc>
          <w:tcPr>
            <w:tcW w:w="709" w:type="dxa"/>
            <w:tcBorders>
              <w:top w:val="single" w:sz="6" w:space="0" w:color="auto"/>
              <w:left w:val="single" w:sz="6" w:space="0" w:color="auto"/>
              <w:bottom w:val="single" w:sz="6" w:space="0" w:color="auto"/>
              <w:right w:val="single" w:sz="6" w:space="0" w:color="auto"/>
            </w:tcBorders>
          </w:tcPr>
          <w:p w:rsidR="001A1B0B" w:rsidRPr="00924D2D" w:rsidRDefault="001A1B0B" w:rsidP="009365D6">
            <w:pPr>
              <w:keepLines/>
              <w:autoSpaceDE w:val="0"/>
              <w:autoSpaceDN w:val="0"/>
              <w:spacing w:after="0"/>
              <w:jc w:val="center"/>
              <w:rPr>
                <w:rFonts w:ascii="Times New Roman" w:hAnsi="Times New Roman"/>
                <w:sz w:val="20"/>
                <w:szCs w:val="20"/>
              </w:rPr>
            </w:pPr>
            <w:r w:rsidRPr="00924D2D">
              <w:rPr>
                <w:rFonts w:ascii="Times New Roman" w:hAnsi="Times New Roman"/>
                <w:spacing w:val="-5"/>
                <w:sz w:val="20"/>
                <w:szCs w:val="20"/>
              </w:rPr>
              <w:lastRenderedPageBreak/>
              <w:t>11</w:t>
            </w:r>
          </w:p>
        </w:tc>
        <w:tc>
          <w:tcPr>
            <w:tcW w:w="6237" w:type="dxa"/>
            <w:tcBorders>
              <w:top w:val="single" w:sz="6" w:space="0" w:color="auto"/>
              <w:left w:val="single" w:sz="6" w:space="0" w:color="auto"/>
              <w:bottom w:val="single" w:sz="6" w:space="0" w:color="auto"/>
              <w:right w:val="single" w:sz="6" w:space="0" w:color="auto"/>
            </w:tcBorders>
          </w:tcPr>
          <w:p w:rsidR="001A1B0B" w:rsidRPr="00924D2D" w:rsidRDefault="001A1B0B" w:rsidP="009365D6">
            <w:pPr>
              <w:keepLines/>
              <w:autoSpaceDE w:val="0"/>
              <w:autoSpaceDN w:val="0"/>
              <w:spacing w:after="0"/>
              <w:rPr>
                <w:rFonts w:ascii="Times New Roman" w:hAnsi="Times New Roman"/>
                <w:sz w:val="20"/>
                <w:szCs w:val="20"/>
              </w:rPr>
            </w:pPr>
            <w:r w:rsidRPr="00924D2D">
              <w:rPr>
                <w:rFonts w:ascii="Times New Roman" w:hAnsi="Times New Roman"/>
                <w:spacing w:val="-5"/>
                <w:sz w:val="20"/>
                <w:szCs w:val="20"/>
              </w:rPr>
              <w:t xml:space="preserve">Розрівнювання кавальєрів [відвалів] бульдозерами потужністю 59 кВт [80 </w:t>
            </w:r>
            <w:proofErr w:type="spellStart"/>
            <w:r w:rsidRPr="00924D2D">
              <w:rPr>
                <w:rFonts w:ascii="Times New Roman" w:hAnsi="Times New Roman"/>
                <w:spacing w:val="-5"/>
                <w:sz w:val="20"/>
                <w:szCs w:val="20"/>
              </w:rPr>
              <w:t>к.с</w:t>
            </w:r>
            <w:proofErr w:type="spellEnd"/>
            <w:r w:rsidRPr="00924D2D">
              <w:rPr>
                <w:rFonts w:ascii="Times New Roman" w:hAnsi="Times New Roman"/>
                <w:spacing w:val="-5"/>
                <w:sz w:val="20"/>
                <w:szCs w:val="20"/>
              </w:rPr>
              <w:t>.] з переміщенням ґрунту до 10 м, група ґрунтів 1</w:t>
            </w:r>
          </w:p>
        </w:tc>
        <w:tc>
          <w:tcPr>
            <w:tcW w:w="1275" w:type="dxa"/>
            <w:tcBorders>
              <w:top w:val="single" w:sz="6" w:space="0" w:color="auto"/>
              <w:left w:val="nil"/>
              <w:bottom w:val="single" w:sz="6" w:space="0" w:color="auto"/>
              <w:right w:val="single" w:sz="6" w:space="0" w:color="auto"/>
            </w:tcBorders>
          </w:tcPr>
          <w:p w:rsidR="001A1B0B" w:rsidRPr="00924D2D" w:rsidRDefault="001A1B0B" w:rsidP="009365D6">
            <w:pPr>
              <w:keepLines/>
              <w:autoSpaceDE w:val="0"/>
              <w:autoSpaceDN w:val="0"/>
              <w:spacing w:after="0"/>
              <w:rPr>
                <w:rFonts w:ascii="Times New Roman" w:hAnsi="Times New Roman"/>
                <w:sz w:val="20"/>
                <w:szCs w:val="20"/>
              </w:rPr>
            </w:pPr>
            <w:r w:rsidRPr="00924D2D">
              <w:rPr>
                <w:rFonts w:ascii="Times New Roman" w:hAnsi="Times New Roman"/>
                <w:spacing w:val="-5"/>
                <w:sz w:val="20"/>
                <w:szCs w:val="20"/>
              </w:rPr>
              <w:t xml:space="preserve">  м3</w:t>
            </w:r>
          </w:p>
        </w:tc>
        <w:tc>
          <w:tcPr>
            <w:tcW w:w="992" w:type="dxa"/>
            <w:tcBorders>
              <w:top w:val="single" w:sz="6" w:space="0" w:color="auto"/>
              <w:left w:val="nil"/>
              <w:bottom w:val="single" w:sz="6" w:space="0" w:color="auto"/>
              <w:right w:val="single" w:sz="6" w:space="0" w:color="auto"/>
            </w:tcBorders>
          </w:tcPr>
          <w:p w:rsidR="001A1B0B" w:rsidRPr="00924D2D" w:rsidRDefault="001A1B0B" w:rsidP="009365D6">
            <w:pPr>
              <w:keepLines/>
              <w:autoSpaceDE w:val="0"/>
              <w:autoSpaceDN w:val="0"/>
              <w:spacing w:after="0"/>
              <w:jc w:val="right"/>
              <w:rPr>
                <w:rFonts w:ascii="Times New Roman" w:hAnsi="Times New Roman"/>
                <w:sz w:val="20"/>
                <w:szCs w:val="20"/>
              </w:rPr>
            </w:pPr>
            <w:r w:rsidRPr="00924D2D">
              <w:rPr>
                <w:rFonts w:ascii="Times New Roman" w:hAnsi="Times New Roman"/>
                <w:spacing w:val="-5"/>
                <w:sz w:val="20"/>
                <w:szCs w:val="20"/>
              </w:rPr>
              <w:t>11841</w:t>
            </w:r>
          </w:p>
        </w:tc>
      </w:tr>
      <w:tr w:rsidR="001A1B0B" w:rsidRPr="00924D2D" w:rsidTr="009365D6">
        <w:tc>
          <w:tcPr>
            <w:tcW w:w="709" w:type="dxa"/>
            <w:tcBorders>
              <w:top w:val="single" w:sz="6" w:space="0" w:color="auto"/>
              <w:left w:val="single" w:sz="6" w:space="0" w:color="auto"/>
              <w:bottom w:val="single" w:sz="6" w:space="0" w:color="auto"/>
              <w:right w:val="single" w:sz="6" w:space="0" w:color="auto"/>
            </w:tcBorders>
          </w:tcPr>
          <w:p w:rsidR="001A1B0B" w:rsidRPr="00924D2D" w:rsidRDefault="001A1B0B" w:rsidP="009365D6">
            <w:pPr>
              <w:keepLines/>
              <w:autoSpaceDE w:val="0"/>
              <w:autoSpaceDN w:val="0"/>
              <w:spacing w:after="0"/>
              <w:jc w:val="center"/>
              <w:rPr>
                <w:rFonts w:ascii="Times New Roman" w:hAnsi="Times New Roman"/>
                <w:sz w:val="20"/>
                <w:szCs w:val="20"/>
              </w:rPr>
            </w:pPr>
            <w:r w:rsidRPr="00924D2D">
              <w:rPr>
                <w:rFonts w:ascii="Times New Roman" w:hAnsi="Times New Roman"/>
                <w:spacing w:val="-5"/>
                <w:sz w:val="20"/>
                <w:szCs w:val="20"/>
              </w:rPr>
              <w:t>12</w:t>
            </w:r>
          </w:p>
        </w:tc>
        <w:tc>
          <w:tcPr>
            <w:tcW w:w="6237" w:type="dxa"/>
            <w:tcBorders>
              <w:top w:val="single" w:sz="6" w:space="0" w:color="auto"/>
              <w:left w:val="single" w:sz="6" w:space="0" w:color="auto"/>
              <w:bottom w:val="single" w:sz="6" w:space="0" w:color="auto"/>
              <w:right w:val="single" w:sz="6" w:space="0" w:color="auto"/>
            </w:tcBorders>
          </w:tcPr>
          <w:p w:rsidR="001A1B0B" w:rsidRPr="00924D2D" w:rsidRDefault="001A1B0B" w:rsidP="009365D6">
            <w:pPr>
              <w:keepLines/>
              <w:autoSpaceDE w:val="0"/>
              <w:autoSpaceDN w:val="0"/>
              <w:spacing w:after="0"/>
              <w:rPr>
                <w:rFonts w:ascii="Times New Roman" w:hAnsi="Times New Roman"/>
                <w:sz w:val="20"/>
                <w:szCs w:val="20"/>
              </w:rPr>
            </w:pPr>
            <w:r w:rsidRPr="00924D2D">
              <w:rPr>
                <w:rFonts w:ascii="Times New Roman" w:hAnsi="Times New Roman"/>
                <w:spacing w:val="-5"/>
                <w:sz w:val="20"/>
                <w:szCs w:val="20"/>
              </w:rPr>
              <w:t xml:space="preserve">Розробка ґрунту в траншеях та котлованах екскаваторами місткістю </w:t>
            </w:r>
            <w:proofErr w:type="spellStart"/>
            <w:r w:rsidRPr="00924D2D">
              <w:rPr>
                <w:rFonts w:ascii="Times New Roman" w:hAnsi="Times New Roman"/>
                <w:spacing w:val="-5"/>
                <w:sz w:val="20"/>
                <w:szCs w:val="20"/>
              </w:rPr>
              <w:t>ковша</w:t>
            </w:r>
            <w:proofErr w:type="spellEnd"/>
            <w:r w:rsidRPr="00924D2D">
              <w:rPr>
                <w:rFonts w:ascii="Times New Roman" w:hAnsi="Times New Roman"/>
                <w:spacing w:val="-5"/>
                <w:sz w:val="20"/>
                <w:szCs w:val="20"/>
              </w:rPr>
              <w:t xml:space="preserve"> 0,5 м3 у відвал при влаштуванні воронок у відвалах кавальєрів, група ґрунту 1</w:t>
            </w:r>
          </w:p>
        </w:tc>
        <w:tc>
          <w:tcPr>
            <w:tcW w:w="1275" w:type="dxa"/>
            <w:tcBorders>
              <w:top w:val="single" w:sz="6" w:space="0" w:color="auto"/>
              <w:left w:val="nil"/>
              <w:bottom w:val="single" w:sz="6" w:space="0" w:color="auto"/>
              <w:right w:val="single" w:sz="6" w:space="0" w:color="auto"/>
            </w:tcBorders>
          </w:tcPr>
          <w:p w:rsidR="001A1B0B" w:rsidRPr="00924D2D" w:rsidRDefault="001A1B0B" w:rsidP="009365D6">
            <w:pPr>
              <w:keepLines/>
              <w:autoSpaceDE w:val="0"/>
              <w:autoSpaceDN w:val="0"/>
              <w:spacing w:after="0"/>
              <w:rPr>
                <w:rFonts w:ascii="Times New Roman" w:hAnsi="Times New Roman"/>
                <w:sz w:val="20"/>
                <w:szCs w:val="20"/>
              </w:rPr>
            </w:pPr>
            <w:r w:rsidRPr="00924D2D">
              <w:rPr>
                <w:rFonts w:ascii="Times New Roman" w:hAnsi="Times New Roman"/>
                <w:spacing w:val="-5"/>
                <w:sz w:val="20"/>
                <w:szCs w:val="20"/>
              </w:rPr>
              <w:t xml:space="preserve">  м3</w:t>
            </w:r>
          </w:p>
        </w:tc>
        <w:tc>
          <w:tcPr>
            <w:tcW w:w="992" w:type="dxa"/>
            <w:tcBorders>
              <w:top w:val="single" w:sz="6" w:space="0" w:color="auto"/>
              <w:left w:val="nil"/>
              <w:bottom w:val="single" w:sz="6" w:space="0" w:color="auto"/>
              <w:right w:val="single" w:sz="6" w:space="0" w:color="auto"/>
            </w:tcBorders>
          </w:tcPr>
          <w:p w:rsidR="001A1B0B" w:rsidRPr="00924D2D" w:rsidRDefault="001A1B0B" w:rsidP="009365D6">
            <w:pPr>
              <w:keepLines/>
              <w:autoSpaceDE w:val="0"/>
              <w:autoSpaceDN w:val="0"/>
              <w:spacing w:after="0"/>
              <w:jc w:val="right"/>
              <w:rPr>
                <w:rFonts w:ascii="Times New Roman" w:hAnsi="Times New Roman"/>
                <w:sz w:val="20"/>
                <w:szCs w:val="20"/>
              </w:rPr>
            </w:pPr>
            <w:r w:rsidRPr="00924D2D">
              <w:rPr>
                <w:rFonts w:ascii="Times New Roman" w:hAnsi="Times New Roman"/>
                <w:spacing w:val="-5"/>
                <w:sz w:val="20"/>
                <w:szCs w:val="20"/>
              </w:rPr>
              <w:t>120</w:t>
            </w:r>
          </w:p>
        </w:tc>
      </w:tr>
      <w:tr w:rsidR="001A1B0B" w:rsidRPr="00924D2D" w:rsidTr="009365D6">
        <w:tc>
          <w:tcPr>
            <w:tcW w:w="709" w:type="dxa"/>
            <w:tcBorders>
              <w:top w:val="single" w:sz="6" w:space="0" w:color="auto"/>
              <w:left w:val="single" w:sz="6" w:space="0" w:color="auto"/>
              <w:bottom w:val="single" w:sz="6" w:space="0" w:color="auto"/>
              <w:right w:val="single" w:sz="6" w:space="0" w:color="auto"/>
            </w:tcBorders>
          </w:tcPr>
          <w:p w:rsidR="001A1B0B" w:rsidRPr="00924D2D" w:rsidRDefault="001A1B0B" w:rsidP="009365D6">
            <w:pPr>
              <w:keepLines/>
              <w:autoSpaceDE w:val="0"/>
              <w:autoSpaceDN w:val="0"/>
              <w:spacing w:after="0"/>
              <w:jc w:val="center"/>
              <w:rPr>
                <w:rFonts w:ascii="Times New Roman" w:hAnsi="Times New Roman"/>
                <w:spacing w:val="-5"/>
                <w:sz w:val="20"/>
                <w:szCs w:val="20"/>
              </w:rPr>
            </w:pPr>
          </w:p>
        </w:tc>
        <w:tc>
          <w:tcPr>
            <w:tcW w:w="6237" w:type="dxa"/>
            <w:tcBorders>
              <w:top w:val="single" w:sz="6" w:space="0" w:color="auto"/>
              <w:left w:val="single" w:sz="6" w:space="0" w:color="auto"/>
              <w:bottom w:val="single" w:sz="6" w:space="0" w:color="auto"/>
              <w:right w:val="single" w:sz="6" w:space="0" w:color="auto"/>
            </w:tcBorders>
          </w:tcPr>
          <w:p w:rsidR="001A1B0B" w:rsidRPr="00924D2D" w:rsidRDefault="001A1B0B" w:rsidP="009365D6">
            <w:pPr>
              <w:keepLines/>
              <w:autoSpaceDE w:val="0"/>
              <w:autoSpaceDN w:val="0"/>
              <w:spacing w:after="0"/>
              <w:rPr>
                <w:rFonts w:ascii="Times New Roman" w:hAnsi="Times New Roman"/>
                <w:spacing w:val="-5"/>
                <w:sz w:val="20"/>
                <w:szCs w:val="20"/>
              </w:rPr>
            </w:pPr>
          </w:p>
        </w:tc>
        <w:tc>
          <w:tcPr>
            <w:tcW w:w="1275" w:type="dxa"/>
            <w:tcBorders>
              <w:top w:val="single" w:sz="6" w:space="0" w:color="auto"/>
              <w:left w:val="nil"/>
              <w:bottom w:val="single" w:sz="6" w:space="0" w:color="auto"/>
              <w:right w:val="single" w:sz="6" w:space="0" w:color="auto"/>
            </w:tcBorders>
          </w:tcPr>
          <w:p w:rsidR="001A1B0B" w:rsidRPr="00924D2D" w:rsidRDefault="001A1B0B" w:rsidP="009365D6">
            <w:pPr>
              <w:keepLines/>
              <w:autoSpaceDE w:val="0"/>
              <w:autoSpaceDN w:val="0"/>
              <w:spacing w:after="0"/>
              <w:rPr>
                <w:rFonts w:ascii="Times New Roman" w:hAnsi="Times New Roman"/>
                <w:spacing w:val="-5"/>
                <w:sz w:val="20"/>
                <w:szCs w:val="20"/>
              </w:rPr>
            </w:pPr>
          </w:p>
        </w:tc>
        <w:tc>
          <w:tcPr>
            <w:tcW w:w="992" w:type="dxa"/>
            <w:tcBorders>
              <w:top w:val="single" w:sz="6" w:space="0" w:color="auto"/>
              <w:left w:val="nil"/>
              <w:bottom w:val="single" w:sz="6" w:space="0" w:color="auto"/>
              <w:right w:val="single" w:sz="6" w:space="0" w:color="auto"/>
            </w:tcBorders>
          </w:tcPr>
          <w:p w:rsidR="001A1B0B" w:rsidRPr="00924D2D" w:rsidRDefault="001A1B0B" w:rsidP="009365D6">
            <w:pPr>
              <w:keepLines/>
              <w:autoSpaceDE w:val="0"/>
              <w:autoSpaceDN w:val="0"/>
              <w:spacing w:after="0"/>
              <w:jc w:val="right"/>
              <w:rPr>
                <w:rFonts w:ascii="Times New Roman" w:hAnsi="Times New Roman"/>
                <w:spacing w:val="-5"/>
                <w:sz w:val="20"/>
                <w:szCs w:val="20"/>
              </w:rPr>
            </w:pPr>
          </w:p>
        </w:tc>
      </w:tr>
    </w:tbl>
    <w:p w:rsidR="001A1B0B" w:rsidRPr="00924D2D" w:rsidRDefault="001A1B0B" w:rsidP="001A1B0B">
      <w:pPr>
        <w:rPr>
          <w:rFonts w:ascii="Times New Roman" w:hAnsi="Times New Roman"/>
        </w:rPr>
      </w:pPr>
    </w:p>
    <w:p w:rsidR="001A1B0B" w:rsidRPr="00924D2D" w:rsidRDefault="001A1B0B" w:rsidP="001A1B0B">
      <w:pPr>
        <w:rPr>
          <w:rFonts w:ascii="Times New Roman" w:hAnsi="Times New Roman"/>
        </w:rPr>
      </w:pPr>
    </w:p>
    <w:p w:rsidR="001A1B0B" w:rsidRPr="00924D2D" w:rsidRDefault="001A1B0B" w:rsidP="001A1B0B">
      <w:pPr>
        <w:rPr>
          <w:rFonts w:ascii="Times New Roman" w:hAnsi="Times New Roman"/>
        </w:rPr>
      </w:pPr>
    </w:p>
    <w:tbl>
      <w:tblPr>
        <w:tblW w:w="9213" w:type="dxa"/>
        <w:tblInd w:w="70" w:type="dxa"/>
        <w:tblLayout w:type="fixed"/>
        <w:tblCellMar>
          <w:left w:w="70" w:type="dxa"/>
          <w:right w:w="70" w:type="dxa"/>
        </w:tblCellMar>
        <w:tblLook w:val="0000" w:firstRow="0" w:lastRow="0" w:firstColumn="0" w:lastColumn="0" w:noHBand="0" w:noVBand="0"/>
      </w:tblPr>
      <w:tblGrid>
        <w:gridCol w:w="709"/>
        <w:gridCol w:w="6237"/>
        <w:gridCol w:w="1275"/>
        <w:gridCol w:w="992"/>
      </w:tblGrid>
      <w:tr w:rsidR="001A1B0B" w:rsidRPr="00924D2D" w:rsidTr="009365D6">
        <w:trPr>
          <w:trHeight w:val="174"/>
        </w:trPr>
        <w:tc>
          <w:tcPr>
            <w:tcW w:w="709" w:type="dxa"/>
            <w:tcBorders>
              <w:top w:val="single" w:sz="6" w:space="0" w:color="auto"/>
              <w:left w:val="single" w:sz="6" w:space="0" w:color="auto"/>
              <w:bottom w:val="single" w:sz="6" w:space="0" w:color="auto"/>
              <w:right w:val="single" w:sz="6" w:space="0" w:color="auto"/>
            </w:tcBorders>
            <w:vAlign w:val="center"/>
          </w:tcPr>
          <w:p w:rsidR="001A1B0B" w:rsidRPr="00924D2D" w:rsidRDefault="001A1B0B" w:rsidP="009365D6">
            <w:pPr>
              <w:keepLines/>
              <w:autoSpaceDE w:val="0"/>
              <w:autoSpaceDN w:val="0"/>
              <w:spacing w:after="0"/>
              <w:jc w:val="center"/>
              <w:rPr>
                <w:rFonts w:ascii="Times New Roman" w:hAnsi="Times New Roman"/>
                <w:spacing w:val="-3"/>
                <w:sz w:val="28"/>
                <w:szCs w:val="28"/>
              </w:rPr>
            </w:pPr>
            <w:r w:rsidRPr="00924D2D">
              <w:rPr>
                <w:rFonts w:ascii="Times New Roman" w:hAnsi="Times New Roman"/>
                <w:spacing w:val="-3"/>
                <w:sz w:val="28"/>
                <w:szCs w:val="28"/>
              </w:rPr>
              <w:t>1</w:t>
            </w:r>
          </w:p>
        </w:tc>
        <w:tc>
          <w:tcPr>
            <w:tcW w:w="6237" w:type="dxa"/>
            <w:tcBorders>
              <w:top w:val="single" w:sz="6" w:space="0" w:color="auto"/>
              <w:left w:val="single" w:sz="6" w:space="0" w:color="auto"/>
              <w:bottom w:val="single" w:sz="6" w:space="0" w:color="auto"/>
              <w:right w:val="single" w:sz="6" w:space="0" w:color="auto"/>
            </w:tcBorders>
            <w:vAlign w:val="center"/>
          </w:tcPr>
          <w:p w:rsidR="001A1B0B" w:rsidRPr="00924D2D" w:rsidRDefault="001A1B0B" w:rsidP="009365D6">
            <w:pPr>
              <w:keepLines/>
              <w:autoSpaceDE w:val="0"/>
              <w:autoSpaceDN w:val="0"/>
              <w:spacing w:after="0"/>
              <w:jc w:val="center"/>
              <w:rPr>
                <w:rFonts w:ascii="Times New Roman" w:hAnsi="Times New Roman"/>
                <w:spacing w:val="-3"/>
                <w:sz w:val="28"/>
                <w:szCs w:val="28"/>
              </w:rPr>
            </w:pPr>
            <w:r w:rsidRPr="00924D2D">
              <w:rPr>
                <w:rFonts w:ascii="Times New Roman" w:hAnsi="Times New Roman"/>
                <w:spacing w:val="-3"/>
                <w:sz w:val="28"/>
                <w:szCs w:val="28"/>
              </w:rPr>
              <w:t>2</w:t>
            </w:r>
          </w:p>
        </w:tc>
        <w:tc>
          <w:tcPr>
            <w:tcW w:w="1275" w:type="dxa"/>
            <w:tcBorders>
              <w:top w:val="single" w:sz="6" w:space="0" w:color="auto"/>
              <w:left w:val="nil"/>
              <w:bottom w:val="single" w:sz="6" w:space="0" w:color="auto"/>
              <w:right w:val="single" w:sz="6" w:space="0" w:color="auto"/>
            </w:tcBorders>
            <w:vAlign w:val="center"/>
          </w:tcPr>
          <w:p w:rsidR="001A1B0B" w:rsidRPr="00924D2D" w:rsidRDefault="001A1B0B" w:rsidP="009365D6">
            <w:pPr>
              <w:keepLines/>
              <w:autoSpaceDE w:val="0"/>
              <w:autoSpaceDN w:val="0"/>
              <w:spacing w:after="0"/>
              <w:jc w:val="center"/>
              <w:rPr>
                <w:rFonts w:ascii="Times New Roman" w:hAnsi="Times New Roman"/>
                <w:spacing w:val="-3"/>
                <w:sz w:val="28"/>
                <w:szCs w:val="28"/>
              </w:rPr>
            </w:pPr>
            <w:r w:rsidRPr="00924D2D">
              <w:rPr>
                <w:rFonts w:ascii="Times New Roman" w:hAnsi="Times New Roman"/>
                <w:spacing w:val="-3"/>
                <w:sz w:val="28"/>
                <w:szCs w:val="28"/>
              </w:rPr>
              <w:t>3</w:t>
            </w:r>
          </w:p>
        </w:tc>
        <w:tc>
          <w:tcPr>
            <w:tcW w:w="992" w:type="dxa"/>
            <w:tcBorders>
              <w:top w:val="single" w:sz="6" w:space="0" w:color="auto"/>
              <w:left w:val="nil"/>
              <w:bottom w:val="single" w:sz="6" w:space="0" w:color="auto"/>
              <w:right w:val="single" w:sz="4" w:space="0" w:color="auto"/>
            </w:tcBorders>
            <w:vAlign w:val="center"/>
          </w:tcPr>
          <w:p w:rsidR="001A1B0B" w:rsidRPr="00924D2D" w:rsidRDefault="001A1B0B" w:rsidP="009365D6">
            <w:pPr>
              <w:keepLines/>
              <w:autoSpaceDE w:val="0"/>
              <w:autoSpaceDN w:val="0"/>
              <w:spacing w:after="0"/>
              <w:ind w:left="-57" w:right="-57"/>
              <w:jc w:val="center"/>
              <w:rPr>
                <w:rFonts w:ascii="Times New Roman" w:hAnsi="Times New Roman"/>
                <w:spacing w:val="-3"/>
                <w:sz w:val="28"/>
                <w:szCs w:val="28"/>
              </w:rPr>
            </w:pPr>
            <w:r w:rsidRPr="00924D2D">
              <w:rPr>
                <w:rFonts w:ascii="Times New Roman" w:hAnsi="Times New Roman"/>
                <w:spacing w:val="-3"/>
                <w:sz w:val="28"/>
                <w:szCs w:val="28"/>
              </w:rPr>
              <w:t>4</w:t>
            </w:r>
          </w:p>
        </w:tc>
      </w:tr>
      <w:tr w:rsidR="001A1B0B" w:rsidRPr="00924D2D" w:rsidTr="009365D6">
        <w:tc>
          <w:tcPr>
            <w:tcW w:w="709" w:type="dxa"/>
            <w:tcBorders>
              <w:top w:val="single" w:sz="6" w:space="0" w:color="auto"/>
              <w:left w:val="single" w:sz="6" w:space="0" w:color="auto"/>
              <w:bottom w:val="single" w:sz="6" w:space="0" w:color="auto"/>
              <w:right w:val="single" w:sz="6" w:space="0" w:color="auto"/>
            </w:tcBorders>
            <w:vAlign w:val="center"/>
          </w:tcPr>
          <w:p w:rsidR="001A1B0B" w:rsidRPr="00924D2D" w:rsidRDefault="001A1B0B" w:rsidP="009365D6">
            <w:pPr>
              <w:keepLines/>
              <w:autoSpaceDE w:val="0"/>
              <w:autoSpaceDN w:val="0"/>
              <w:spacing w:after="0"/>
              <w:jc w:val="center"/>
              <w:rPr>
                <w:rFonts w:ascii="Times New Roman" w:hAnsi="Times New Roman"/>
                <w:sz w:val="16"/>
                <w:szCs w:val="16"/>
              </w:rPr>
            </w:pPr>
            <w:r w:rsidRPr="00924D2D">
              <w:rPr>
                <w:rFonts w:ascii="Times New Roman" w:hAnsi="Times New Roman"/>
                <w:sz w:val="16"/>
                <w:szCs w:val="16"/>
              </w:rPr>
              <w:t xml:space="preserve"> </w:t>
            </w:r>
          </w:p>
        </w:tc>
        <w:tc>
          <w:tcPr>
            <w:tcW w:w="6237" w:type="dxa"/>
            <w:tcBorders>
              <w:top w:val="single" w:sz="6" w:space="0" w:color="auto"/>
              <w:left w:val="single" w:sz="6" w:space="0" w:color="auto"/>
              <w:bottom w:val="single" w:sz="6" w:space="0" w:color="auto"/>
              <w:right w:val="single" w:sz="6" w:space="0" w:color="auto"/>
            </w:tcBorders>
            <w:vAlign w:val="center"/>
          </w:tcPr>
          <w:p w:rsidR="001A1B0B" w:rsidRPr="00924D2D" w:rsidRDefault="001A1B0B" w:rsidP="009365D6">
            <w:pPr>
              <w:keepLines/>
              <w:autoSpaceDE w:val="0"/>
              <w:autoSpaceDN w:val="0"/>
              <w:spacing w:after="0"/>
              <w:rPr>
                <w:rFonts w:ascii="Times New Roman" w:hAnsi="Times New Roman"/>
                <w:spacing w:val="-5"/>
                <w:sz w:val="20"/>
                <w:szCs w:val="20"/>
                <w:u w:val="single"/>
              </w:rPr>
            </w:pPr>
            <w:proofErr w:type="spellStart"/>
            <w:r w:rsidRPr="00924D2D">
              <w:rPr>
                <w:rFonts w:ascii="Times New Roman" w:hAnsi="Times New Roman"/>
                <w:spacing w:val="-5"/>
                <w:sz w:val="20"/>
                <w:szCs w:val="20"/>
                <w:u w:val="single"/>
              </w:rPr>
              <w:t>Роздiл</w:t>
            </w:r>
            <w:proofErr w:type="spellEnd"/>
            <w:r w:rsidRPr="00924D2D">
              <w:rPr>
                <w:rFonts w:ascii="Times New Roman" w:hAnsi="Times New Roman"/>
                <w:spacing w:val="-5"/>
                <w:sz w:val="20"/>
                <w:szCs w:val="20"/>
                <w:u w:val="single"/>
              </w:rPr>
              <w:t xml:space="preserve"> 2. Розчистка відкритого осушного каналу К-1</w:t>
            </w:r>
          </w:p>
        </w:tc>
        <w:tc>
          <w:tcPr>
            <w:tcW w:w="1275" w:type="dxa"/>
            <w:tcBorders>
              <w:top w:val="single" w:sz="6" w:space="0" w:color="auto"/>
              <w:left w:val="nil"/>
              <w:bottom w:val="single" w:sz="6" w:space="0" w:color="auto"/>
              <w:right w:val="single" w:sz="6" w:space="0" w:color="auto"/>
            </w:tcBorders>
            <w:vAlign w:val="center"/>
          </w:tcPr>
          <w:p w:rsidR="001A1B0B" w:rsidRPr="00924D2D" w:rsidRDefault="001A1B0B" w:rsidP="009365D6">
            <w:pPr>
              <w:keepLines/>
              <w:autoSpaceDE w:val="0"/>
              <w:autoSpaceDN w:val="0"/>
              <w:spacing w:after="0"/>
              <w:rPr>
                <w:rFonts w:ascii="Times New Roman" w:hAnsi="Times New Roman"/>
                <w:sz w:val="16"/>
                <w:szCs w:val="16"/>
              </w:rPr>
            </w:pPr>
            <w:r w:rsidRPr="00924D2D">
              <w:rPr>
                <w:rFonts w:ascii="Times New Roman" w:hAnsi="Times New Roman"/>
                <w:sz w:val="16"/>
                <w:szCs w:val="16"/>
              </w:rPr>
              <w:t xml:space="preserve"> </w:t>
            </w:r>
          </w:p>
        </w:tc>
        <w:tc>
          <w:tcPr>
            <w:tcW w:w="992" w:type="dxa"/>
            <w:tcBorders>
              <w:top w:val="single" w:sz="6" w:space="0" w:color="auto"/>
              <w:left w:val="nil"/>
              <w:bottom w:val="single" w:sz="6" w:space="0" w:color="auto"/>
              <w:right w:val="single" w:sz="6" w:space="0" w:color="auto"/>
            </w:tcBorders>
            <w:vAlign w:val="center"/>
          </w:tcPr>
          <w:p w:rsidR="001A1B0B" w:rsidRPr="00924D2D" w:rsidRDefault="001A1B0B" w:rsidP="009365D6">
            <w:pPr>
              <w:keepLines/>
              <w:autoSpaceDE w:val="0"/>
              <w:autoSpaceDN w:val="0"/>
              <w:spacing w:after="0"/>
              <w:jc w:val="right"/>
              <w:rPr>
                <w:rFonts w:ascii="Times New Roman" w:hAnsi="Times New Roman"/>
                <w:sz w:val="16"/>
                <w:szCs w:val="16"/>
              </w:rPr>
            </w:pPr>
            <w:r w:rsidRPr="00924D2D">
              <w:rPr>
                <w:rFonts w:ascii="Times New Roman" w:hAnsi="Times New Roman"/>
                <w:sz w:val="16"/>
                <w:szCs w:val="16"/>
              </w:rPr>
              <w:t xml:space="preserve"> </w:t>
            </w:r>
          </w:p>
        </w:tc>
      </w:tr>
      <w:tr w:rsidR="001A1B0B" w:rsidRPr="00924D2D" w:rsidTr="009365D6">
        <w:trPr>
          <w:trHeight w:val="174"/>
        </w:trPr>
        <w:tc>
          <w:tcPr>
            <w:tcW w:w="709" w:type="dxa"/>
            <w:tcBorders>
              <w:top w:val="single" w:sz="6" w:space="0" w:color="auto"/>
              <w:left w:val="single" w:sz="6" w:space="0" w:color="auto"/>
              <w:bottom w:val="single" w:sz="6" w:space="0" w:color="auto"/>
              <w:right w:val="single" w:sz="6" w:space="0" w:color="auto"/>
            </w:tcBorders>
          </w:tcPr>
          <w:p w:rsidR="001A1B0B" w:rsidRPr="00924D2D" w:rsidRDefault="001A1B0B" w:rsidP="009365D6">
            <w:pPr>
              <w:keepLines/>
              <w:autoSpaceDE w:val="0"/>
              <w:autoSpaceDN w:val="0"/>
              <w:spacing w:after="0"/>
              <w:jc w:val="center"/>
              <w:rPr>
                <w:rFonts w:ascii="Times New Roman" w:hAnsi="Times New Roman"/>
                <w:spacing w:val="-3"/>
                <w:sz w:val="28"/>
                <w:szCs w:val="28"/>
              </w:rPr>
            </w:pPr>
            <w:r w:rsidRPr="00924D2D">
              <w:rPr>
                <w:rFonts w:ascii="Times New Roman" w:hAnsi="Times New Roman"/>
                <w:spacing w:val="-5"/>
                <w:sz w:val="20"/>
                <w:szCs w:val="20"/>
              </w:rPr>
              <w:t>13</w:t>
            </w:r>
          </w:p>
        </w:tc>
        <w:tc>
          <w:tcPr>
            <w:tcW w:w="6237" w:type="dxa"/>
            <w:tcBorders>
              <w:top w:val="single" w:sz="6" w:space="0" w:color="auto"/>
              <w:left w:val="single" w:sz="6" w:space="0" w:color="auto"/>
              <w:bottom w:val="single" w:sz="6" w:space="0" w:color="auto"/>
              <w:right w:val="single" w:sz="6" w:space="0" w:color="auto"/>
            </w:tcBorders>
          </w:tcPr>
          <w:p w:rsidR="001A1B0B" w:rsidRPr="00924D2D" w:rsidRDefault="001A1B0B" w:rsidP="009365D6">
            <w:pPr>
              <w:keepLines/>
              <w:autoSpaceDE w:val="0"/>
              <w:autoSpaceDN w:val="0"/>
              <w:spacing w:after="0"/>
              <w:rPr>
                <w:rFonts w:ascii="Times New Roman" w:hAnsi="Times New Roman"/>
                <w:spacing w:val="-5"/>
                <w:sz w:val="20"/>
                <w:szCs w:val="20"/>
              </w:rPr>
            </w:pPr>
            <w:r w:rsidRPr="00924D2D">
              <w:rPr>
                <w:rFonts w:ascii="Times New Roman" w:hAnsi="Times New Roman"/>
                <w:spacing w:val="-5"/>
                <w:sz w:val="20"/>
                <w:szCs w:val="20"/>
              </w:rPr>
              <w:t>Улаштування каналів, дамб обвалування екскаваторами</w:t>
            </w:r>
          </w:p>
          <w:p w:rsidR="001A1B0B" w:rsidRPr="00924D2D" w:rsidRDefault="001A1B0B" w:rsidP="009365D6">
            <w:pPr>
              <w:keepLines/>
              <w:autoSpaceDE w:val="0"/>
              <w:autoSpaceDN w:val="0"/>
              <w:spacing w:after="0"/>
              <w:jc w:val="center"/>
              <w:rPr>
                <w:rFonts w:ascii="Times New Roman" w:hAnsi="Times New Roman"/>
                <w:spacing w:val="-3"/>
                <w:sz w:val="28"/>
                <w:szCs w:val="28"/>
              </w:rPr>
            </w:pPr>
            <w:proofErr w:type="spellStart"/>
            <w:r w:rsidRPr="00924D2D">
              <w:rPr>
                <w:rFonts w:ascii="Times New Roman" w:hAnsi="Times New Roman"/>
                <w:spacing w:val="-5"/>
                <w:sz w:val="20"/>
                <w:szCs w:val="20"/>
              </w:rPr>
              <w:t>одноковшовими</w:t>
            </w:r>
            <w:proofErr w:type="spellEnd"/>
            <w:r w:rsidRPr="00924D2D">
              <w:rPr>
                <w:rFonts w:ascii="Times New Roman" w:hAnsi="Times New Roman"/>
                <w:spacing w:val="-5"/>
                <w:sz w:val="20"/>
                <w:szCs w:val="20"/>
              </w:rPr>
              <w:t xml:space="preserve"> дизельними на гусеничному ходу з </w:t>
            </w:r>
            <w:proofErr w:type="spellStart"/>
            <w:r w:rsidRPr="00924D2D">
              <w:rPr>
                <w:rFonts w:ascii="Times New Roman" w:hAnsi="Times New Roman"/>
                <w:spacing w:val="-5"/>
                <w:sz w:val="20"/>
                <w:szCs w:val="20"/>
              </w:rPr>
              <w:t>ковшом</w:t>
            </w:r>
            <w:proofErr w:type="spellEnd"/>
            <w:r w:rsidRPr="00924D2D">
              <w:rPr>
                <w:rFonts w:ascii="Times New Roman" w:hAnsi="Times New Roman"/>
                <w:spacing w:val="-5"/>
                <w:sz w:val="20"/>
                <w:szCs w:val="20"/>
              </w:rPr>
              <w:t xml:space="preserve"> місткістю 0,65 [0,5-0,8] м3 у ґрунтах 1 групи /в'язкого ґрунту </w:t>
            </w:r>
            <w:proofErr w:type="spellStart"/>
            <w:r w:rsidRPr="00924D2D">
              <w:rPr>
                <w:rFonts w:ascii="Times New Roman" w:hAnsi="Times New Roman"/>
                <w:spacing w:val="-5"/>
                <w:sz w:val="20"/>
                <w:szCs w:val="20"/>
              </w:rPr>
              <w:t>пiдвищеної</w:t>
            </w:r>
            <w:proofErr w:type="spellEnd"/>
            <w:r w:rsidRPr="00924D2D">
              <w:rPr>
                <w:rFonts w:ascii="Times New Roman" w:hAnsi="Times New Roman"/>
                <w:spacing w:val="-5"/>
                <w:sz w:val="20"/>
                <w:szCs w:val="20"/>
              </w:rPr>
              <w:t xml:space="preserve"> </w:t>
            </w:r>
            <w:proofErr w:type="spellStart"/>
            <w:r w:rsidRPr="00924D2D">
              <w:rPr>
                <w:rFonts w:ascii="Times New Roman" w:hAnsi="Times New Roman"/>
                <w:spacing w:val="-5"/>
                <w:sz w:val="20"/>
                <w:szCs w:val="20"/>
              </w:rPr>
              <w:t>вологостi</w:t>
            </w:r>
            <w:proofErr w:type="spellEnd"/>
            <w:r w:rsidRPr="00924D2D">
              <w:rPr>
                <w:rFonts w:ascii="Times New Roman" w:hAnsi="Times New Roman"/>
                <w:spacing w:val="-5"/>
                <w:sz w:val="20"/>
                <w:szCs w:val="20"/>
              </w:rPr>
              <w:t xml:space="preserve">, що сильно налипає на зуби i </w:t>
            </w:r>
            <w:proofErr w:type="spellStart"/>
            <w:r w:rsidRPr="00924D2D">
              <w:rPr>
                <w:rFonts w:ascii="Times New Roman" w:hAnsi="Times New Roman"/>
                <w:spacing w:val="-5"/>
                <w:sz w:val="20"/>
                <w:szCs w:val="20"/>
              </w:rPr>
              <w:t>стiнки</w:t>
            </w:r>
            <w:proofErr w:type="spellEnd"/>
            <w:r w:rsidRPr="00924D2D">
              <w:rPr>
                <w:rFonts w:ascii="Times New Roman" w:hAnsi="Times New Roman"/>
                <w:spacing w:val="-5"/>
                <w:sz w:val="20"/>
                <w:szCs w:val="20"/>
              </w:rPr>
              <w:t xml:space="preserve"> </w:t>
            </w:r>
            <w:proofErr w:type="spellStart"/>
            <w:r w:rsidRPr="00924D2D">
              <w:rPr>
                <w:rFonts w:ascii="Times New Roman" w:hAnsi="Times New Roman"/>
                <w:spacing w:val="-5"/>
                <w:sz w:val="20"/>
                <w:szCs w:val="20"/>
              </w:rPr>
              <w:t>ковша</w:t>
            </w:r>
            <w:proofErr w:type="spellEnd"/>
            <w:r w:rsidRPr="00924D2D">
              <w:rPr>
                <w:rFonts w:ascii="Times New Roman" w:hAnsi="Times New Roman"/>
                <w:spacing w:val="-5"/>
                <w:sz w:val="20"/>
                <w:szCs w:val="20"/>
              </w:rPr>
              <w:t>/</w:t>
            </w:r>
          </w:p>
        </w:tc>
        <w:tc>
          <w:tcPr>
            <w:tcW w:w="1275" w:type="dxa"/>
            <w:tcBorders>
              <w:top w:val="single" w:sz="6" w:space="0" w:color="auto"/>
              <w:left w:val="nil"/>
              <w:bottom w:val="single" w:sz="6" w:space="0" w:color="auto"/>
              <w:right w:val="single" w:sz="6" w:space="0" w:color="auto"/>
            </w:tcBorders>
          </w:tcPr>
          <w:p w:rsidR="001A1B0B" w:rsidRPr="00924D2D" w:rsidRDefault="001A1B0B" w:rsidP="009365D6">
            <w:pPr>
              <w:keepLines/>
              <w:autoSpaceDE w:val="0"/>
              <w:autoSpaceDN w:val="0"/>
              <w:spacing w:after="0"/>
              <w:jc w:val="center"/>
              <w:rPr>
                <w:rFonts w:ascii="Times New Roman" w:hAnsi="Times New Roman"/>
                <w:spacing w:val="-3"/>
                <w:sz w:val="28"/>
                <w:szCs w:val="28"/>
              </w:rPr>
            </w:pPr>
            <w:r w:rsidRPr="00924D2D">
              <w:rPr>
                <w:rFonts w:ascii="Times New Roman" w:hAnsi="Times New Roman"/>
                <w:spacing w:val="-5"/>
                <w:sz w:val="20"/>
                <w:szCs w:val="20"/>
              </w:rPr>
              <w:t xml:space="preserve">  м3</w:t>
            </w:r>
          </w:p>
        </w:tc>
        <w:tc>
          <w:tcPr>
            <w:tcW w:w="992" w:type="dxa"/>
            <w:tcBorders>
              <w:top w:val="single" w:sz="6" w:space="0" w:color="auto"/>
              <w:left w:val="nil"/>
              <w:bottom w:val="single" w:sz="6" w:space="0" w:color="auto"/>
              <w:right w:val="single" w:sz="4" w:space="0" w:color="auto"/>
            </w:tcBorders>
          </w:tcPr>
          <w:p w:rsidR="001A1B0B" w:rsidRPr="00924D2D" w:rsidRDefault="001A1B0B" w:rsidP="009365D6">
            <w:pPr>
              <w:keepLines/>
              <w:autoSpaceDE w:val="0"/>
              <w:autoSpaceDN w:val="0"/>
              <w:spacing w:after="0"/>
              <w:ind w:left="-57" w:right="-57"/>
              <w:jc w:val="center"/>
              <w:rPr>
                <w:rFonts w:ascii="Times New Roman" w:hAnsi="Times New Roman"/>
                <w:spacing w:val="-3"/>
                <w:sz w:val="28"/>
                <w:szCs w:val="28"/>
              </w:rPr>
            </w:pPr>
            <w:r w:rsidRPr="00924D2D">
              <w:rPr>
                <w:rFonts w:ascii="Times New Roman" w:hAnsi="Times New Roman"/>
                <w:spacing w:val="-5"/>
                <w:sz w:val="20"/>
                <w:szCs w:val="20"/>
              </w:rPr>
              <w:t>781</w:t>
            </w:r>
          </w:p>
        </w:tc>
      </w:tr>
      <w:tr w:rsidR="001A1B0B" w:rsidRPr="00924D2D" w:rsidTr="009365D6">
        <w:trPr>
          <w:trHeight w:val="174"/>
        </w:trPr>
        <w:tc>
          <w:tcPr>
            <w:tcW w:w="709" w:type="dxa"/>
            <w:tcBorders>
              <w:top w:val="single" w:sz="6" w:space="0" w:color="auto"/>
              <w:left w:val="single" w:sz="6" w:space="0" w:color="auto"/>
              <w:bottom w:val="single" w:sz="6" w:space="0" w:color="auto"/>
              <w:right w:val="single" w:sz="6" w:space="0" w:color="auto"/>
            </w:tcBorders>
          </w:tcPr>
          <w:p w:rsidR="001A1B0B" w:rsidRPr="00924D2D" w:rsidRDefault="001A1B0B" w:rsidP="009365D6">
            <w:pPr>
              <w:keepLines/>
              <w:autoSpaceDE w:val="0"/>
              <w:autoSpaceDN w:val="0"/>
              <w:spacing w:after="0"/>
              <w:jc w:val="center"/>
              <w:rPr>
                <w:rFonts w:ascii="Times New Roman" w:hAnsi="Times New Roman"/>
                <w:spacing w:val="-3"/>
                <w:sz w:val="28"/>
                <w:szCs w:val="28"/>
              </w:rPr>
            </w:pPr>
            <w:r w:rsidRPr="00924D2D">
              <w:rPr>
                <w:rFonts w:ascii="Times New Roman" w:hAnsi="Times New Roman"/>
                <w:spacing w:val="-5"/>
                <w:sz w:val="20"/>
                <w:szCs w:val="20"/>
              </w:rPr>
              <w:t>14</w:t>
            </w:r>
          </w:p>
        </w:tc>
        <w:tc>
          <w:tcPr>
            <w:tcW w:w="6237" w:type="dxa"/>
            <w:tcBorders>
              <w:top w:val="single" w:sz="6" w:space="0" w:color="auto"/>
              <w:left w:val="single" w:sz="6" w:space="0" w:color="auto"/>
              <w:bottom w:val="single" w:sz="6" w:space="0" w:color="auto"/>
              <w:right w:val="single" w:sz="6" w:space="0" w:color="auto"/>
            </w:tcBorders>
          </w:tcPr>
          <w:p w:rsidR="001A1B0B" w:rsidRPr="00924D2D" w:rsidRDefault="001A1B0B" w:rsidP="009365D6">
            <w:pPr>
              <w:keepLines/>
              <w:autoSpaceDE w:val="0"/>
              <w:autoSpaceDN w:val="0"/>
              <w:spacing w:after="0"/>
              <w:rPr>
                <w:rFonts w:ascii="Times New Roman" w:hAnsi="Times New Roman"/>
                <w:spacing w:val="-5"/>
                <w:sz w:val="20"/>
                <w:szCs w:val="20"/>
              </w:rPr>
            </w:pPr>
            <w:r w:rsidRPr="00924D2D">
              <w:rPr>
                <w:rFonts w:ascii="Times New Roman" w:hAnsi="Times New Roman"/>
                <w:spacing w:val="-5"/>
                <w:sz w:val="20"/>
                <w:szCs w:val="20"/>
              </w:rPr>
              <w:t>Розрівнювання кавальєрів [відвалів] бульдозерами</w:t>
            </w:r>
          </w:p>
          <w:p w:rsidR="001A1B0B" w:rsidRPr="00924D2D" w:rsidRDefault="001A1B0B" w:rsidP="009365D6">
            <w:pPr>
              <w:keepLines/>
              <w:autoSpaceDE w:val="0"/>
              <w:autoSpaceDN w:val="0"/>
              <w:spacing w:after="0"/>
              <w:rPr>
                <w:rFonts w:ascii="Times New Roman" w:hAnsi="Times New Roman"/>
                <w:spacing w:val="-5"/>
                <w:sz w:val="20"/>
                <w:szCs w:val="20"/>
              </w:rPr>
            </w:pPr>
            <w:r w:rsidRPr="00924D2D">
              <w:rPr>
                <w:rFonts w:ascii="Times New Roman" w:hAnsi="Times New Roman"/>
                <w:spacing w:val="-5"/>
                <w:sz w:val="20"/>
                <w:szCs w:val="20"/>
              </w:rPr>
              <w:t xml:space="preserve">потужністю 59 кВт [80 </w:t>
            </w:r>
            <w:proofErr w:type="spellStart"/>
            <w:r w:rsidRPr="00924D2D">
              <w:rPr>
                <w:rFonts w:ascii="Times New Roman" w:hAnsi="Times New Roman"/>
                <w:spacing w:val="-5"/>
                <w:sz w:val="20"/>
                <w:szCs w:val="20"/>
              </w:rPr>
              <w:t>к.с</w:t>
            </w:r>
            <w:proofErr w:type="spellEnd"/>
            <w:r w:rsidRPr="00924D2D">
              <w:rPr>
                <w:rFonts w:ascii="Times New Roman" w:hAnsi="Times New Roman"/>
                <w:spacing w:val="-5"/>
                <w:sz w:val="20"/>
                <w:szCs w:val="20"/>
              </w:rPr>
              <w:t>.] з переміщенням ґрунту до 10</w:t>
            </w:r>
          </w:p>
          <w:p w:rsidR="001A1B0B" w:rsidRPr="00924D2D" w:rsidRDefault="001A1B0B" w:rsidP="009365D6">
            <w:pPr>
              <w:keepLines/>
              <w:autoSpaceDE w:val="0"/>
              <w:autoSpaceDN w:val="0"/>
              <w:spacing w:after="0"/>
              <w:jc w:val="center"/>
              <w:rPr>
                <w:rFonts w:ascii="Times New Roman" w:hAnsi="Times New Roman"/>
                <w:spacing w:val="-3"/>
                <w:sz w:val="28"/>
                <w:szCs w:val="28"/>
              </w:rPr>
            </w:pPr>
            <w:r w:rsidRPr="00924D2D">
              <w:rPr>
                <w:rFonts w:ascii="Times New Roman" w:hAnsi="Times New Roman"/>
                <w:spacing w:val="-5"/>
                <w:sz w:val="20"/>
                <w:szCs w:val="20"/>
              </w:rPr>
              <w:t>м, група ґрунтів 1</w:t>
            </w:r>
          </w:p>
        </w:tc>
        <w:tc>
          <w:tcPr>
            <w:tcW w:w="1275" w:type="dxa"/>
            <w:tcBorders>
              <w:top w:val="single" w:sz="6" w:space="0" w:color="auto"/>
              <w:left w:val="nil"/>
              <w:bottom w:val="single" w:sz="6" w:space="0" w:color="auto"/>
              <w:right w:val="single" w:sz="6" w:space="0" w:color="auto"/>
            </w:tcBorders>
          </w:tcPr>
          <w:p w:rsidR="001A1B0B" w:rsidRPr="00924D2D" w:rsidRDefault="001A1B0B" w:rsidP="009365D6">
            <w:pPr>
              <w:keepLines/>
              <w:autoSpaceDE w:val="0"/>
              <w:autoSpaceDN w:val="0"/>
              <w:spacing w:after="0"/>
              <w:jc w:val="center"/>
              <w:rPr>
                <w:rFonts w:ascii="Times New Roman" w:hAnsi="Times New Roman"/>
                <w:spacing w:val="-3"/>
                <w:sz w:val="28"/>
                <w:szCs w:val="28"/>
              </w:rPr>
            </w:pPr>
            <w:r w:rsidRPr="00924D2D">
              <w:rPr>
                <w:rFonts w:ascii="Times New Roman" w:hAnsi="Times New Roman"/>
                <w:spacing w:val="-5"/>
                <w:sz w:val="20"/>
                <w:szCs w:val="20"/>
              </w:rPr>
              <w:t xml:space="preserve">  м3</w:t>
            </w:r>
          </w:p>
        </w:tc>
        <w:tc>
          <w:tcPr>
            <w:tcW w:w="992" w:type="dxa"/>
            <w:tcBorders>
              <w:top w:val="single" w:sz="6" w:space="0" w:color="auto"/>
              <w:left w:val="nil"/>
              <w:bottom w:val="single" w:sz="6" w:space="0" w:color="auto"/>
              <w:right w:val="single" w:sz="4" w:space="0" w:color="auto"/>
            </w:tcBorders>
          </w:tcPr>
          <w:p w:rsidR="001A1B0B" w:rsidRPr="00924D2D" w:rsidRDefault="001A1B0B" w:rsidP="009365D6">
            <w:pPr>
              <w:keepLines/>
              <w:autoSpaceDE w:val="0"/>
              <w:autoSpaceDN w:val="0"/>
              <w:spacing w:after="0"/>
              <w:ind w:left="-57" w:right="-57"/>
              <w:jc w:val="center"/>
              <w:rPr>
                <w:rFonts w:ascii="Times New Roman" w:hAnsi="Times New Roman"/>
                <w:spacing w:val="-3"/>
                <w:sz w:val="28"/>
                <w:szCs w:val="28"/>
              </w:rPr>
            </w:pPr>
            <w:r w:rsidRPr="00924D2D">
              <w:rPr>
                <w:rFonts w:ascii="Times New Roman" w:hAnsi="Times New Roman"/>
                <w:spacing w:val="-5"/>
                <w:sz w:val="20"/>
                <w:szCs w:val="20"/>
              </w:rPr>
              <w:t>781</w:t>
            </w:r>
          </w:p>
        </w:tc>
      </w:tr>
    </w:tbl>
    <w:p w:rsidR="001A1B0B" w:rsidRPr="00924D2D" w:rsidRDefault="001A1B0B" w:rsidP="001A1B0B">
      <w:pPr>
        <w:autoSpaceDE w:val="0"/>
        <w:autoSpaceDN w:val="0"/>
        <w:spacing w:after="0" w:line="240" w:lineRule="auto"/>
        <w:rPr>
          <w:rFonts w:ascii="Times New Roman" w:hAnsi="Times New Roman"/>
          <w:sz w:val="20"/>
          <w:szCs w:val="20"/>
        </w:rPr>
      </w:pPr>
    </w:p>
    <w:p w:rsidR="001A1B0B" w:rsidRPr="00924D2D" w:rsidRDefault="001A1B0B" w:rsidP="001A1B0B">
      <w:pPr>
        <w:tabs>
          <w:tab w:val="left" w:pos="7283"/>
        </w:tabs>
        <w:rPr>
          <w:rFonts w:ascii="Times New Roman" w:hAnsi="Times New Roman"/>
          <w:sz w:val="20"/>
          <w:szCs w:val="20"/>
        </w:rPr>
      </w:pPr>
      <w:r w:rsidRPr="00924D2D">
        <w:rPr>
          <w:rFonts w:ascii="Times New Roman" w:hAnsi="Times New Roman"/>
          <w:sz w:val="20"/>
          <w:szCs w:val="20"/>
        </w:rPr>
        <w:tab/>
      </w:r>
    </w:p>
    <w:tbl>
      <w:tblPr>
        <w:tblW w:w="10191" w:type="dxa"/>
        <w:jc w:val="center"/>
        <w:tblLayout w:type="fixed"/>
        <w:tblCellMar>
          <w:left w:w="28" w:type="dxa"/>
          <w:right w:w="28" w:type="dxa"/>
        </w:tblCellMar>
        <w:tblLook w:val="0000" w:firstRow="0" w:lastRow="0" w:firstColumn="0" w:lastColumn="0" w:noHBand="0" w:noVBand="0"/>
      </w:tblPr>
      <w:tblGrid>
        <w:gridCol w:w="567"/>
        <w:gridCol w:w="1418"/>
        <w:gridCol w:w="4253"/>
        <w:gridCol w:w="1134"/>
        <w:gridCol w:w="2819"/>
      </w:tblGrid>
      <w:tr w:rsidR="001A1B0B" w:rsidRPr="00924D2D" w:rsidTr="009365D6">
        <w:trPr>
          <w:jc w:val="center"/>
        </w:trPr>
        <w:tc>
          <w:tcPr>
            <w:tcW w:w="567" w:type="dxa"/>
            <w:tcBorders>
              <w:top w:val="single" w:sz="4" w:space="0" w:color="auto"/>
              <w:left w:val="single" w:sz="12" w:space="0" w:color="auto"/>
              <w:bottom w:val="single" w:sz="4" w:space="0" w:color="auto"/>
              <w:right w:val="single" w:sz="4" w:space="0" w:color="auto"/>
            </w:tcBorders>
          </w:tcPr>
          <w:p w:rsidR="001A1B0B" w:rsidRPr="00924D2D" w:rsidRDefault="001A1B0B" w:rsidP="009365D6">
            <w:pPr>
              <w:keepLines/>
              <w:autoSpaceDE w:val="0"/>
              <w:autoSpaceDN w:val="0"/>
              <w:spacing w:after="0" w:line="240" w:lineRule="auto"/>
              <w:jc w:val="center"/>
              <w:rPr>
                <w:rFonts w:ascii="Times New Roman" w:hAnsi="Times New Roman"/>
                <w:sz w:val="20"/>
                <w:szCs w:val="20"/>
              </w:rPr>
            </w:pPr>
            <w:r w:rsidRPr="00924D2D">
              <w:rPr>
                <w:rFonts w:ascii="Times New Roman" w:hAnsi="Times New Roman"/>
                <w:sz w:val="20"/>
                <w:szCs w:val="20"/>
              </w:rPr>
              <w:t>1</w:t>
            </w:r>
          </w:p>
        </w:tc>
        <w:tc>
          <w:tcPr>
            <w:tcW w:w="1418" w:type="dxa"/>
            <w:tcBorders>
              <w:top w:val="single" w:sz="4" w:space="0" w:color="auto"/>
              <w:left w:val="single" w:sz="4" w:space="0" w:color="auto"/>
              <w:bottom w:val="single" w:sz="4" w:space="0" w:color="auto"/>
              <w:right w:val="single" w:sz="4" w:space="0" w:color="auto"/>
            </w:tcBorders>
          </w:tcPr>
          <w:p w:rsidR="001A1B0B" w:rsidRPr="00924D2D" w:rsidRDefault="001A1B0B" w:rsidP="009365D6">
            <w:pPr>
              <w:keepLines/>
              <w:autoSpaceDE w:val="0"/>
              <w:autoSpaceDN w:val="0"/>
              <w:spacing w:after="0" w:line="240" w:lineRule="auto"/>
              <w:jc w:val="center"/>
              <w:rPr>
                <w:rFonts w:ascii="Times New Roman" w:hAnsi="Times New Roman"/>
                <w:sz w:val="20"/>
                <w:szCs w:val="20"/>
              </w:rPr>
            </w:pPr>
          </w:p>
        </w:tc>
        <w:tc>
          <w:tcPr>
            <w:tcW w:w="4253" w:type="dxa"/>
            <w:tcBorders>
              <w:top w:val="single" w:sz="4" w:space="0" w:color="auto"/>
              <w:left w:val="single" w:sz="4" w:space="0" w:color="auto"/>
              <w:bottom w:val="single" w:sz="4" w:space="0" w:color="auto"/>
              <w:right w:val="single" w:sz="4" w:space="0" w:color="auto"/>
            </w:tcBorders>
          </w:tcPr>
          <w:p w:rsidR="001A1B0B" w:rsidRPr="00924D2D" w:rsidRDefault="001A1B0B" w:rsidP="009365D6">
            <w:pPr>
              <w:keepLines/>
              <w:autoSpaceDE w:val="0"/>
              <w:autoSpaceDN w:val="0"/>
              <w:spacing w:after="0" w:line="240" w:lineRule="auto"/>
              <w:jc w:val="center"/>
              <w:rPr>
                <w:rFonts w:ascii="Times New Roman" w:hAnsi="Times New Roman"/>
                <w:sz w:val="20"/>
                <w:szCs w:val="20"/>
              </w:rPr>
            </w:pPr>
            <w:r w:rsidRPr="00924D2D">
              <w:rPr>
                <w:rFonts w:ascii="Times New Roman" w:hAnsi="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rsidR="001A1B0B" w:rsidRPr="00924D2D" w:rsidRDefault="001A1B0B" w:rsidP="009365D6">
            <w:pPr>
              <w:keepLines/>
              <w:autoSpaceDE w:val="0"/>
              <w:autoSpaceDN w:val="0"/>
              <w:spacing w:after="0" w:line="240" w:lineRule="auto"/>
              <w:jc w:val="center"/>
              <w:rPr>
                <w:rFonts w:ascii="Times New Roman" w:hAnsi="Times New Roman"/>
                <w:sz w:val="20"/>
                <w:szCs w:val="20"/>
              </w:rPr>
            </w:pPr>
            <w:r w:rsidRPr="00924D2D">
              <w:rPr>
                <w:rFonts w:ascii="Times New Roman" w:hAnsi="Times New Roman"/>
                <w:sz w:val="20"/>
                <w:szCs w:val="20"/>
              </w:rPr>
              <w:t>3</w:t>
            </w:r>
          </w:p>
        </w:tc>
        <w:tc>
          <w:tcPr>
            <w:tcW w:w="2819" w:type="dxa"/>
            <w:tcBorders>
              <w:top w:val="single" w:sz="4" w:space="0" w:color="auto"/>
              <w:left w:val="single" w:sz="4" w:space="0" w:color="auto"/>
              <w:bottom w:val="single" w:sz="4" w:space="0" w:color="auto"/>
              <w:right w:val="single" w:sz="4" w:space="0" w:color="auto"/>
            </w:tcBorders>
          </w:tcPr>
          <w:p w:rsidR="001A1B0B" w:rsidRPr="00924D2D" w:rsidRDefault="001A1B0B" w:rsidP="009365D6">
            <w:pPr>
              <w:keepLines/>
              <w:autoSpaceDE w:val="0"/>
              <w:autoSpaceDN w:val="0"/>
              <w:spacing w:after="0" w:line="240" w:lineRule="auto"/>
              <w:jc w:val="center"/>
              <w:rPr>
                <w:rFonts w:ascii="Times New Roman" w:hAnsi="Times New Roman"/>
                <w:sz w:val="20"/>
                <w:szCs w:val="20"/>
              </w:rPr>
            </w:pPr>
            <w:r w:rsidRPr="00924D2D">
              <w:rPr>
                <w:rFonts w:ascii="Times New Roman" w:hAnsi="Times New Roman"/>
                <w:sz w:val="20"/>
                <w:szCs w:val="20"/>
              </w:rPr>
              <w:t>4</w:t>
            </w:r>
          </w:p>
        </w:tc>
      </w:tr>
      <w:tr w:rsidR="001A1B0B" w:rsidRPr="00924D2D" w:rsidTr="009365D6">
        <w:trPr>
          <w:jc w:val="center"/>
        </w:trPr>
        <w:tc>
          <w:tcPr>
            <w:tcW w:w="567" w:type="dxa"/>
            <w:tcBorders>
              <w:top w:val="nil"/>
              <w:left w:val="single" w:sz="12" w:space="0" w:color="auto"/>
              <w:bottom w:val="nil"/>
              <w:right w:val="nil"/>
            </w:tcBorders>
          </w:tcPr>
          <w:p w:rsidR="001A1B0B" w:rsidRPr="00924D2D" w:rsidRDefault="001A1B0B" w:rsidP="009365D6">
            <w:pPr>
              <w:keepLines/>
              <w:autoSpaceDE w:val="0"/>
              <w:autoSpaceDN w:val="0"/>
              <w:spacing w:after="0" w:line="240" w:lineRule="auto"/>
              <w:jc w:val="right"/>
              <w:rPr>
                <w:rFonts w:ascii="Times New Roman" w:hAnsi="Times New Roman"/>
                <w:spacing w:val="-5"/>
                <w:sz w:val="20"/>
                <w:szCs w:val="20"/>
              </w:rPr>
            </w:pPr>
          </w:p>
          <w:p w:rsidR="001A1B0B" w:rsidRPr="00924D2D" w:rsidRDefault="001A1B0B" w:rsidP="009365D6">
            <w:pPr>
              <w:keepLines/>
              <w:autoSpaceDE w:val="0"/>
              <w:autoSpaceDN w:val="0"/>
              <w:spacing w:after="0" w:line="240" w:lineRule="auto"/>
              <w:jc w:val="right"/>
              <w:rPr>
                <w:rFonts w:ascii="Times New Roman" w:hAnsi="Times New Roman"/>
                <w:spacing w:val="-5"/>
                <w:sz w:val="20"/>
                <w:szCs w:val="20"/>
              </w:rPr>
            </w:pPr>
          </w:p>
          <w:p w:rsidR="001A1B0B" w:rsidRPr="00924D2D" w:rsidRDefault="001A1B0B" w:rsidP="009365D6">
            <w:pPr>
              <w:keepLines/>
              <w:autoSpaceDE w:val="0"/>
              <w:autoSpaceDN w:val="0"/>
              <w:spacing w:after="0" w:line="240" w:lineRule="auto"/>
              <w:jc w:val="right"/>
              <w:rPr>
                <w:rFonts w:ascii="Times New Roman" w:hAnsi="Times New Roman"/>
                <w:spacing w:val="-5"/>
                <w:sz w:val="20"/>
                <w:szCs w:val="20"/>
              </w:rPr>
            </w:pPr>
          </w:p>
          <w:p w:rsidR="001A1B0B" w:rsidRPr="00924D2D" w:rsidRDefault="001A1B0B" w:rsidP="009365D6">
            <w:pPr>
              <w:keepLines/>
              <w:autoSpaceDE w:val="0"/>
              <w:autoSpaceDN w:val="0"/>
              <w:spacing w:after="0" w:line="240" w:lineRule="auto"/>
              <w:jc w:val="right"/>
              <w:rPr>
                <w:rFonts w:ascii="Times New Roman" w:hAnsi="Times New Roman"/>
                <w:spacing w:val="-5"/>
                <w:sz w:val="20"/>
                <w:szCs w:val="20"/>
              </w:rPr>
            </w:pPr>
          </w:p>
          <w:p w:rsidR="001A1B0B" w:rsidRPr="00924D2D" w:rsidRDefault="001A1B0B" w:rsidP="009365D6">
            <w:pPr>
              <w:keepLines/>
              <w:autoSpaceDE w:val="0"/>
              <w:autoSpaceDN w:val="0"/>
              <w:spacing w:after="0" w:line="240" w:lineRule="auto"/>
              <w:jc w:val="right"/>
              <w:rPr>
                <w:rFonts w:ascii="Times New Roman" w:hAnsi="Times New Roman"/>
                <w:spacing w:val="-5"/>
                <w:sz w:val="20"/>
                <w:szCs w:val="20"/>
              </w:rPr>
            </w:pPr>
          </w:p>
          <w:p w:rsidR="001A1B0B" w:rsidRPr="00924D2D" w:rsidRDefault="001A1B0B" w:rsidP="009365D6">
            <w:pPr>
              <w:keepLines/>
              <w:autoSpaceDE w:val="0"/>
              <w:autoSpaceDN w:val="0"/>
              <w:spacing w:after="0" w:line="240" w:lineRule="auto"/>
              <w:jc w:val="right"/>
              <w:rPr>
                <w:rFonts w:ascii="Times New Roman" w:hAnsi="Times New Roman"/>
                <w:spacing w:val="-5"/>
                <w:sz w:val="20"/>
                <w:szCs w:val="20"/>
              </w:rPr>
            </w:pPr>
          </w:p>
          <w:p w:rsidR="001A1B0B" w:rsidRPr="00924D2D" w:rsidRDefault="001A1B0B" w:rsidP="009365D6">
            <w:pPr>
              <w:keepLines/>
              <w:autoSpaceDE w:val="0"/>
              <w:autoSpaceDN w:val="0"/>
              <w:spacing w:after="0" w:line="240" w:lineRule="auto"/>
              <w:jc w:val="right"/>
              <w:rPr>
                <w:rFonts w:ascii="Times New Roman" w:hAnsi="Times New Roman"/>
                <w:spacing w:val="-5"/>
                <w:sz w:val="20"/>
                <w:szCs w:val="20"/>
              </w:rPr>
            </w:pPr>
          </w:p>
          <w:p w:rsidR="001A1B0B" w:rsidRPr="00924D2D" w:rsidRDefault="001A1B0B" w:rsidP="009365D6">
            <w:pPr>
              <w:keepLines/>
              <w:autoSpaceDE w:val="0"/>
              <w:autoSpaceDN w:val="0"/>
              <w:spacing w:after="0" w:line="240" w:lineRule="auto"/>
              <w:jc w:val="right"/>
              <w:rPr>
                <w:rFonts w:ascii="Times New Roman" w:hAnsi="Times New Roman"/>
                <w:spacing w:val="-5"/>
                <w:sz w:val="20"/>
                <w:szCs w:val="20"/>
              </w:rPr>
            </w:pPr>
          </w:p>
          <w:p w:rsidR="001A1B0B" w:rsidRPr="00924D2D" w:rsidRDefault="001A1B0B" w:rsidP="009365D6">
            <w:pPr>
              <w:keepLines/>
              <w:autoSpaceDE w:val="0"/>
              <w:autoSpaceDN w:val="0"/>
              <w:spacing w:after="0" w:line="240" w:lineRule="auto"/>
              <w:jc w:val="right"/>
              <w:rPr>
                <w:rFonts w:ascii="Times New Roman" w:hAnsi="Times New Roman"/>
                <w:sz w:val="20"/>
                <w:szCs w:val="20"/>
              </w:rPr>
            </w:pPr>
          </w:p>
        </w:tc>
        <w:tc>
          <w:tcPr>
            <w:tcW w:w="1418" w:type="dxa"/>
            <w:tcBorders>
              <w:top w:val="nil"/>
              <w:left w:val="single" w:sz="4" w:space="0" w:color="auto"/>
              <w:bottom w:val="nil"/>
              <w:right w:val="single" w:sz="4" w:space="0" w:color="auto"/>
            </w:tcBorders>
          </w:tcPr>
          <w:p w:rsidR="001A1B0B" w:rsidRPr="00924D2D" w:rsidRDefault="001A1B0B" w:rsidP="009365D6">
            <w:pPr>
              <w:keepLines/>
              <w:autoSpaceDE w:val="0"/>
              <w:autoSpaceDN w:val="0"/>
              <w:spacing w:after="0" w:line="240" w:lineRule="auto"/>
              <w:rPr>
                <w:rFonts w:ascii="Times New Roman" w:hAnsi="Times New Roman"/>
                <w:spacing w:val="-5"/>
                <w:sz w:val="20"/>
                <w:szCs w:val="20"/>
              </w:rPr>
            </w:pPr>
          </w:p>
          <w:p w:rsidR="001A1B0B" w:rsidRPr="00924D2D" w:rsidRDefault="001A1B0B" w:rsidP="009365D6">
            <w:pPr>
              <w:keepLines/>
              <w:autoSpaceDE w:val="0"/>
              <w:autoSpaceDN w:val="0"/>
              <w:spacing w:after="0" w:line="240" w:lineRule="auto"/>
              <w:rPr>
                <w:rFonts w:ascii="Times New Roman" w:hAnsi="Times New Roman"/>
                <w:spacing w:val="-5"/>
                <w:sz w:val="20"/>
                <w:szCs w:val="20"/>
              </w:rPr>
            </w:pPr>
          </w:p>
          <w:p w:rsidR="001A1B0B" w:rsidRPr="00924D2D" w:rsidRDefault="001A1B0B" w:rsidP="009365D6">
            <w:pPr>
              <w:keepLines/>
              <w:autoSpaceDE w:val="0"/>
              <w:autoSpaceDN w:val="0"/>
              <w:spacing w:after="0" w:line="240" w:lineRule="auto"/>
              <w:rPr>
                <w:rFonts w:ascii="Times New Roman" w:hAnsi="Times New Roman"/>
                <w:spacing w:val="-5"/>
                <w:sz w:val="20"/>
                <w:szCs w:val="20"/>
              </w:rPr>
            </w:pPr>
          </w:p>
          <w:p w:rsidR="001A1B0B" w:rsidRPr="00924D2D" w:rsidRDefault="001A1B0B" w:rsidP="009365D6">
            <w:pPr>
              <w:keepLines/>
              <w:autoSpaceDE w:val="0"/>
              <w:autoSpaceDN w:val="0"/>
              <w:spacing w:after="0" w:line="240" w:lineRule="auto"/>
              <w:rPr>
                <w:rFonts w:ascii="Times New Roman" w:hAnsi="Times New Roman"/>
                <w:spacing w:val="-5"/>
                <w:sz w:val="20"/>
                <w:szCs w:val="20"/>
              </w:rPr>
            </w:pPr>
          </w:p>
          <w:p w:rsidR="001A1B0B" w:rsidRPr="00924D2D" w:rsidRDefault="001A1B0B" w:rsidP="009365D6">
            <w:pPr>
              <w:keepLines/>
              <w:autoSpaceDE w:val="0"/>
              <w:autoSpaceDN w:val="0"/>
              <w:spacing w:after="0" w:line="240" w:lineRule="auto"/>
              <w:rPr>
                <w:rFonts w:ascii="Times New Roman" w:hAnsi="Times New Roman"/>
                <w:spacing w:val="-5"/>
                <w:sz w:val="20"/>
                <w:szCs w:val="20"/>
              </w:rPr>
            </w:pPr>
          </w:p>
          <w:p w:rsidR="001A1B0B" w:rsidRPr="00924D2D" w:rsidRDefault="001A1B0B" w:rsidP="009365D6">
            <w:pPr>
              <w:keepLines/>
              <w:autoSpaceDE w:val="0"/>
              <w:autoSpaceDN w:val="0"/>
              <w:spacing w:after="0" w:line="240" w:lineRule="auto"/>
              <w:rPr>
                <w:rFonts w:ascii="Times New Roman" w:hAnsi="Times New Roman"/>
                <w:spacing w:val="-5"/>
                <w:sz w:val="20"/>
                <w:szCs w:val="20"/>
              </w:rPr>
            </w:pPr>
          </w:p>
          <w:p w:rsidR="001A1B0B" w:rsidRPr="00924D2D" w:rsidRDefault="001A1B0B" w:rsidP="009365D6">
            <w:pPr>
              <w:keepLines/>
              <w:autoSpaceDE w:val="0"/>
              <w:autoSpaceDN w:val="0"/>
              <w:spacing w:after="0" w:line="240" w:lineRule="auto"/>
              <w:rPr>
                <w:rFonts w:ascii="Times New Roman" w:hAnsi="Times New Roman"/>
                <w:spacing w:val="-5"/>
                <w:sz w:val="20"/>
                <w:szCs w:val="20"/>
              </w:rPr>
            </w:pPr>
          </w:p>
          <w:p w:rsidR="001A1B0B" w:rsidRPr="00924D2D" w:rsidRDefault="001A1B0B" w:rsidP="009365D6">
            <w:pPr>
              <w:keepLines/>
              <w:autoSpaceDE w:val="0"/>
              <w:autoSpaceDN w:val="0"/>
              <w:spacing w:after="0" w:line="240" w:lineRule="auto"/>
              <w:rPr>
                <w:rFonts w:ascii="Times New Roman" w:hAnsi="Times New Roman"/>
                <w:spacing w:val="-5"/>
                <w:sz w:val="20"/>
                <w:szCs w:val="20"/>
              </w:rPr>
            </w:pPr>
          </w:p>
          <w:p w:rsidR="001A1B0B" w:rsidRPr="00924D2D" w:rsidRDefault="001A1B0B" w:rsidP="009365D6">
            <w:pPr>
              <w:keepLines/>
              <w:autoSpaceDE w:val="0"/>
              <w:autoSpaceDN w:val="0"/>
              <w:spacing w:after="0" w:line="240" w:lineRule="auto"/>
              <w:rPr>
                <w:rFonts w:ascii="Times New Roman" w:hAnsi="Times New Roman"/>
                <w:sz w:val="20"/>
                <w:szCs w:val="20"/>
              </w:rPr>
            </w:pPr>
          </w:p>
        </w:tc>
        <w:tc>
          <w:tcPr>
            <w:tcW w:w="4253" w:type="dxa"/>
            <w:tcBorders>
              <w:top w:val="nil"/>
              <w:left w:val="nil"/>
              <w:bottom w:val="nil"/>
              <w:right w:val="nil"/>
            </w:tcBorders>
          </w:tcPr>
          <w:p w:rsidR="001A1B0B" w:rsidRPr="00924D2D" w:rsidRDefault="001A1B0B" w:rsidP="009365D6">
            <w:pPr>
              <w:pStyle w:val="a3"/>
              <w:jc w:val="center"/>
            </w:pPr>
            <w:r w:rsidRPr="00924D2D">
              <w:rPr>
                <w:b/>
                <w:bCs/>
                <w:color w:val="000000"/>
                <w:sz w:val="20"/>
                <w:szCs w:val="20"/>
                <w:u w:val="single"/>
              </w:rPr>
              <w:t>III. Будівельні матеріали, вироби і</w:t>
            </w:r>
          </w:p>
          <w:p w:rsidR="001A1B0B" w:rsidRPr="00924D2D" w:rsidRDefault="001A1B0B" w:rsidP="009365D6">
            <w:pPr>
              <w:pStyle w:val="a3"/>
              <w:jc w:val="center"/>
            </w:pPr>
            <w:r w:rsidRPr="00924D2D">
              <w:rPr>
                <w:b/>
                <w:bCs/>
                <w:color w:val="000000"/>
                <w:sz w:val="20"/>
                <w:szCs w:val="20"/>
                <w:u w:val="single"/>
              </w:rPr>
              <w:t>комплекти</w:t>
            </w:r>
          </w:p>
          <w:p w:rsidR="001A1B0B" w:rsidRPr="00924D2D" w:rsidRDefault="001A1B0B" w:rsidP="009365D6">
            <w:pPr>
              <w:keepLines/>
              <w:autoSpaceDE w:val="0"/>
              <w:autoSpaceDN w:val="0"/>
              <w:spacing w:after="0" w:line="240" w:lineRule="auto"/>
              <w:rPr>
                <w:rFonts w:ascii="Times New Roman" w:hAnsi="Times New Roman"/>
                <w:spacing w:val="-5"/>
                <w:sz w:val="20"/>
                <w:szCs w:val="20"/>
              </w:rPr>
            </w:pPr>
          </w:p>
          <w:p w:rsidR="001A1B0B" w:rsidRPr="00924D2D" w:rsidRDefault="001A1B0B" w:rsidP="009365D6">
            <w:pPr>
              <w:keepLines/>
              <w:autoSpaceDE w:val="0"/>
              <w:autoSpaceDN w:val="0"/>
              <w:spacing w:after="0" w:line="240" w:lineRule="auto"/>
              <w:rPr>
                <w:rFonts w:ascii="Times New Roman" w:hAnsi="Times New Roman"/>
                <w:spacing w:val="-5"/>
                <w:sz w:val="20"/>
                <w:szCs w:val="20"/>
              </w:rPr>
            </w:pPr>
            <w:proofErr w:type="spellStart"/>
            <w:r w:rsidRPr="00924D2D">
              <w:rPr>
                <w:rFonts w:ascii="Times New Roman" w:hAnsi="Times New Roman"/>
                <w:spacing w:val="-5"/>
                <w:sz w:val="20"/>
                <w:szCs w:val="20"/>
              </w:rPr>
              <w:t>Енергоносiї</w:t>
            </w:r>
            <w:proofErr w:type="spellEnd"/>
            <w:r w:rsidRPr="00924D2D">
              <w:rPr>
                <w:rFonts w:ascii="Times New Roman" w:hAnsi="Times New Roman"/>
                <w:spacing w:val="-5"/>
                <w:sz w:val="20"/>
                <w:szCs w:val="20"/>
              </w:rPr>
              <w:t xml:space="preserve"> машин, врахованих в </w:t>
            </w:r>
            <w:proofErr w:type="spellStart"/>
            <w:r w:rsidRPr="00924D2D">
              <w:rPr>
                <w:rFonts w:ascii="Times New Roman" w:hAnsi="Times New Roman"/>
                <w:spacing w:val="-5"/>
                <w:sz w:val="20"/>
                <w:szCs w:val="20"/>
              </w:rPr>
              <w:t>складi</w:t>
            </w:r>
            <w:proofErr w:type="spellEnd"/>
          </w:p>
          <w:p w:rsidR="001A1B0B" w:rsidRPr="00924D2D" w:rsidRDefault="001A1B0B" w:rsidP="009365D6">
            <w:pPr>
              <w:keepLines/>
              <w:autoSpaceDE w:val="0"/>
              <w:autoSpaceDN w:val="0"/>
              <w:spacing w:after="0" w:line="240" w:lineRule="auto"/>
              <w:rPr>
                <w:rFonts w:ascii="Times New Roman" w:hAnsi="Times New Roman"/>
                <w:spacing w:val="-5"/>
                <w:sz w:val="20"/>
                <w:szCs w:val="20"/>
              </w:rPr>
            </w:pPr>
            <w:r w:rsidRPr="00924D2D">
              <w:rPr>
                <w:rFonts w:ascii="Times New Roman" w:hAnsi="Times New Roman"/>
                <w:spacing w:val="-5"/>
                <w:sz w:val="20"/>
                <w:szCs w:val="20"/>
              </w:rPr>
              <w:t>загальновиробничих витрат</w:t>
            </w:r>
          </w:p>
          <w:p w:rsidR="001A1B0B" w:rsidRPr="00924D2D" w:rsidRDefault="001A1B0B" w:rsidP="009365D6">
            <w:pPr>
              <w:keepLines/>
              <w:autoSpaceDE w:val="0"/>
              <w:autoSpaceDN w:val="0"/>
              <w:spacing w:after="0" w:line="240" w:lineRule="auto"/>
              <w:rPr>
                <w:rFonts w:ascii="Times New Roman" w:hAnsi="Times New Roman"/>
                <w:spacing w:val="-5"/>
                <w:sz w:val="20"/>
                <w:szCs w:val="20"/>
              </w:rPr>
            </w:pPr>
          </w:p>
          <w:p w:rsidR="001A1B0B" w:rsidRPr="00924D2D" w:rsidRDefault="001A1B0B" w:rsidP="009365D6">
            <w:pPr>
              <w:keepLines/>
              <w:autoSpaceDE w:val="0"/>
              <w:autoSpaceDN w:val="0"/>
              <w:spacing w:after="0" w:line="240" w:lineRule="auto"/>
              <w:rPr>
                <w:rFonts w:ascii="Times New Roman" w:hAnsi="Times New Roman"/>
                <w:spacing w:val="-5"/>
                <w:sz w:val="20"/>
                <w:szCs w:val="20"/>
              </w:rPr>
            </w:pPr>
          </w:p>
          <w:p w:rsidR="001A1B0B" w:rsidRPr="00924D2D" w:rsidRDefault="001A1B0B" w:rsidP="009365D6">
            <w:pPr>
              <w:keepLines/>
              <w:autoSpaceDE w:val="0"/>
              <w:autoSpaceDN w:val="0"/>
              <w:spacing w:after="0" w:line="240" w:lineRule="auto"/>
              <w:rPr>
                <w:rFonts w:ascii="Times New Roman" w:hAnsi="Times New Roman"/>
                <w:spacing w:val="-5"/>
                <w:sz w:val="20"/>
                <w:szCs w:val="20"/>
              </w:rPr>
            </w:pPr>
          </w:p>
          <w:p w:rsidR="001A1B0B" w:rsidRPr="00924D2D" w:rsidRDefault="001A1B0B" w:rsidP="009365D6">
            <w:pPr>
              <w:keepLines/>
              <w:autoSpaceDE w:val="0"/>
              <w:autoSpaceDN w:val="0"/>
              <w:spacing w:after="0" w:line="240" w:lineRule="auto"/>
              <w:rPr>
                <w:rFonts w:ascii="Times New Roman" w:hAnsi="Times New Roman"/>
                <w:sz w:val="20"/>
                <w:szCs w:val="20"/>
              </w:rPr>
            </w:pPr>
            <w:r w:rsidRPr="00924D2D">
              <w:rPr>
                <w:rFonts w:ascii="Times New Roman" w:hAnsi="Times New Roman"/>
                <w:spacing w:val="-5"/>
                <w:sz w:val="20"/>
                <w:szCs w:val="20"/>
              </w:rPr>
              <w:t>Бензин</w:t>
            </w:r>
          </w:p>
        </w:tc>
        <w:tc>
          <w:tcPr>
            <w:tcW w:w="1134" w:type="dxa"/>
            <w:tcBorders>
              <w:top w:val="nil"/>
              <w:left w:val="single" w:sz="4" w:space="0" w:color="auto"/>
              <w:bottom w:val="nil"/>
              <w:right w:val="single" w:sz="4" w:space="0" w:color="auto"/>
            </w:tcBorders>
          </w:tcPr>
          <w:p w:rsidR="001A1B0B" w:rsidRPr="00924D2D" w:rsidRDefault="001A1B0B" w:rsidP="009365D6">
            <w:pPr>
              <w:keepLines/>
              <w:autoSpaceDE w:val="0"/>
              <w:autoSpaceDN w:val="0"/>
              <w:spacing w:after="0" w:line="240" w:lineRule="auto"/>
              <w:jc w:val="center"/>
              <w:rPr>
                <w:rFonts w:ascii="Times New Roman" w:hAnsi="Times New Roman"/>
                <w:spacing w:val="-5"/>
                <w:sz w:val="20"/>
                <w:szCs w:val="20"/>
              </w:rPr>
            </w:pPr>
          </w:p>
          <w:p w:rsidR="001A1B0B" w:rsidRPr="00924D2D" w:rsidRDefault="001A1B0B" w:rsidP="009365D6">
            <w:pPr>
              <w:keepLines/>
              <w:autoSpaceDE w:val="0"/>
              <w:autoSpaceDN w:val="0"/>
              <w:spacing w:after="0" w:line="240" w:lineRule="auto"/>
              <w:jc w:val="center"/>
              <w:rPr>
                <w:rFonts w:ascii="Times New Roman" w:hAnsi="Times New Roman"/>
                <w:spacing w:val="-5"/>
                <w:sz w:val="20"/>
                <w:szCs w:val="20"/>
              </w:rPr>
            </w:pPr>
          </w:p>
          <w:p w:rsidR="001A1B0B" w:rsidRPr="00924D2D" w:rsidRDefault="001A1B0B" w:rsidP="009365D6">
            <w:pPr>
              <w:keepLines/>
              <w:autoSpaceDE w:val="0"/>
              <w:autoSpaceDN w:val="0"/>
              <w:spacing w:after="0" w:line="240" w:lineRule="auto"/>
              <w:jc w:val="center"/>
              <w:rPr>
                <w:rFonts w:ascii="Times New Roman" w:hAnsi="Times New Roman"/>
                <w:spacing w:val="-5"/>
                <w:sz w:val="20"/>
                <w:szCs w:val="20"/>
              </w:rPr>
            </w:pPr>
          </w:p>
          <w:p w:rsidR="001A1B0B" w:rsidRPr="00924D2D" w:rsidRDefault="001A1B0B" w:rsidP="009365D6">
            <w:pPr>
              <w:keepLines/>
              <w:autoSpaceDE w:val="0"/>
              <w:autoSpaceDN w:val="0"/>
              <w:spacing w:after="0" w:line="240" w:lineRule="auto"/>
              <w:jc w:val="center"/>
              <w:rPr>
                <w:rFonts w:ascii="Times New Roman" w:hAnsi="Times New Roman"/>
                <w:spacing w:val="-5"/>
                <w:sz w:val="20"/>
                <w:szCs w:val="20"/>
              </w:rPr>
            </w:pPr>
          </w:p>
          <w:p w:rsidR="001A1B0B" w:rsidRPr="00924D2D" w:rsidRDefault="001A1B0B" w:rsidP="009365D6">
            <w:pPr>
              <w:keepLines/>
              <w:autoSpaceDE w:val="0"/>
              <w:autoSpaceDN w:val="0"/>
              <w:spacing w:after="0" w:line="240" w:lineRule="auto"/>
              <w:jc w:val="center"/>
              <w:rPr>
                <w:rFonts w:ascii="Times New Roman" w:hAnsi="Times New Roman"/>
                <w:spacing w:val="-5"/>
                <w:sz w:val="20"/>
                <w:szCs w:val="20"/>
              </w:rPr>
            </w:pPr>
          </w:p>
          <w:p w:rsidR="001A1B0B" w:rsidRPr="00924D2D" w:rsidRDefault="001A1B0B" w:rsidP="009365D6">
            <w:pPr>
              <w:keepLines/>
              <w:autoSpaceDE w:val="0"/>
              <w:autoSpaceDN w:val="0"/>
              <w:spacing w:after="0" w:line="240" w:lineRule="auto"/>
              <w:jc w:val="center"/>
              <w:rPr>
                <w:rFonts w:ascii="Times New Roman" w:hAnsi="Times New Roman"/>
                <w:spacing w:val="-5"/>
                <w:sz w:val="20"/>
                <w:szCs w:val="20"/>
              </w:rPr>
            </w:pPr>
          </w:p>
          <w:p w:rsidR="001A1B0B" w:rsidRPr="00924D2D" w:rsidRDefault="001A1B0B" w:rsidP="009365D6">
            <w:pPr>
              <w:keepLines/>
              <w:autoSpaceDE w:val="0"/>
              <w:autoSpaceDN w:val="0"/>
              <w:spacing w:after="0" w:line="240" w:lineRule="auto"/>
              <w:jc w:val="center"/>
              <w:rPr>
                <w:rFonts w:ascii="Times New Roman" w:hAnsi="Times New Roman"/>
                <w:spacing w:val="-5"/>
                <w:sz w:val="20"/>
                <w:szCs w:val="20"/>
              </w:rPr>
            </w:pPr>
          </w:p>
          <w:p w:rsidR="001A1B0B" w:rsidRPr="00924D2D" w:rsidRDefault="001A1B0B" w:rsidP="009365D6">
            <w:pPr>
              <w:keepLines/>
              <w:autoSpaceDE w:val="0"/>
              <w:autoSpaceDN w:val="0"/>
              <w:spacing w:after="0" w:line="240" w:lineRule="auto"/>
              <w:jc w:val="center"/>
              <w:rPr>
                <w:rFonts w:ascii="Times New Roman" w:hAnsi="Times New Roman"/>
                <w:spacing w:val="-5"/>
                <w:sz w:val="20"/>
                <w:szCs w:val="20"/>
              </w:rPr>
            </w:pPr>
          </w:p>
          <w:p w:rsidR="001A1B0B" w:rsidRPr="00924D2D" w:rsidRDefault="001A1B0B" w:rsidP="009365D6">
            <w:pPr>
              <w:keepLines/>
              <w:autoSpaceDE w:val="0"/>
              <w:autoSpaceDN w:val="0"/>
              <w:spacing w:after="0" w:line="240" w:lineRule="auto"/>
              <w:jc w:val="center"/>
              <w:rPr>
                <w:rFonts w:ascii="Times New Roman" w:hAnsi="Times New Roman"/>
                <w:sz w:val="20"/>
                <w:szCs w:val="20"/>
              </w:rPr>
            </w:pPr>
            <w:r w:rsidRPr="00924D2D">
              <w:rPr>
                <w:rFonts w:ascii="Times New Roman" w:hAnsi="Times New Roman"/>
                <w:spacing w:val="-5"/>
                <w:sz w:val="20"/>
                <w:szCs w:val="20"/>
              </w:rPr>
              <w:t>кг</w:t>
            </w:r>
          </w:p>
        </w:tc>
        <w:tc>
          <w:tcPr>
            <w:tcW w:w="2819" w:type="dxa"/>
            <w:tcBorders>
              <w:top w:val="nil"/>
              <w:left w:val="single" w:sz="4" w:space="0" w:color="auto"/>
              <w:bottom w:val="nil"/>
              <w:right w:val="single" w:sz="4" w:space="0" w:color="auto"/>
            </w:tcBorders>
          </w:tcPr>
          <w:p w:rsidR="001A1B0B" w:rsidRPr="00924D2D" w:rsidRDefault="001A1B0B" w:rsidP="009365D6">
            <w:pPr>
              <w:keepLines/>
              <w:autoSpaceDE w:val="0"/>
              <w:autoSpaceDN w:val="0"/>
              <w:spacing w:after="0" w:line="240" w:lineRule="auto"/>
              <w:jc w:val="right"/>
              <w:rPr>
                <w:rFonts w:ascii="Times New Roman" w:hAnsi="Times New Roman"/>
                <w:spacing w:val="-5"/>
                <w:sz w:val="20"/>
                <w:szCs w:val="20"/>
              </w:rPr>
            </w:pPr>
          </w:p>
          <w:p w:rsidR="001A1B0B" w:rsidRPr="00924D2D" w:rsidRDefault="001A1B0B" w:rsidP="009365D6">
            <w:pPr>
              <w:keepLines/>
              <w:autoSpaceDE w:val="0"/>
              <w:autoSpaceDN w:val="0"/>
              <w:spacing w:after="0" w:line="240" w:lineRule="auto"/>
              <w:jc w:val="right"/>
              <w:rPr>
                <w:rFonts w:ascii="Times New Roman" w:hAnsi="Times New Roman"/>
                <w:spacing w:val="-5"/>
                <w:sz w:val="20"/>
                <w:szCs w:val="20"/>
              </w:rPr>
            </w:pPr>
          </w:p>
          <w:p w:rsidR="001A1B0B" w:rsidRPr="00924D2D" w:rsidRDefault="001A1B0B" w:rsidP="009365D6">
            <w:pPr>
              <w:keepLines/>
              <w:autoSpaceDE w:val="0"/>
              <w:autoSpaceDN w:val="0"/>
              <w:spacing w:after="0" w:line="240" w:lineRule="auto"/>
              <w:jc w:val="right"/>
              <w:rPr>
                <w:rFonts w:ascii="Times New Roman" w:hAnsi="Times New Roman"/>
                <w:spacing w:val="-5"/>
                <w:sz w:val="20"/>
                <w:szCs w:val="20"/>
              </w:rPr>
            </w:pPr>
          </w:p>
          <w:p w:rsidR="001A1B0B" w:rsidRPr="00924D2D" w:rsidRDefault="001A1B0B" w:rsidP="009365D6">
            <w:pPr>
              <w:keepLines/>
              <w:autoSpaceDE w:val="0"/>
              <w:autoSpaceDN w:val="0"/>
              <w:spacing w:after="0" w:line="240" w:lineRule="auto"/>
              <w:jc w:val="right"/>
              <w:rPr>
                <w:rFonts w:ascii="Times New Roman" w:hAnsi="Times New Roman"/>
                <w:spacing w:val="-5"/>
                <w:sz w:val="20"/>
                <w:szCs w:val="20"/>
              </w:rPr>
            </w:pPr>
          </w:p>
          <w:p w:rsidR="001A1B0B" w:rsidRPr="00924D2D" w:rsidRDefault="001A1B0B" w:rsidP="009365D6">
            <w:pPr>
              <w:keepLines/>
              <w:autoSpaceDE w:val="0"/>
              <w:autoSpaceDN w:val="0"/>
              <w:spacing w:after="0" w:line="240" w:lineRule="auto"/>
              <w:jc w:val="right"/>
              <w:rPr>
                <w:rFonts w:ascii="Times New Roman" w:hAnsi="Times New Roman"/>
                <w:spacing w:val="-5"/>
                <w:sz w:val="20"/>
                <w:szCs w:val="20"/>
              </w:rPr>
            </w:pPr>
          </w:p>
          <w:p w:rsidR="001A1B0B" w:rsidRPr="00924D2D" w:rsidRDefault="001A1B0B" w:rsidP="009365D6">
            <w:pPr>
              <w:keepLines/>
              <w:autoSpaceDE w:val="0"/>
              <w:autoSpaceDN w:val="0"/>
              <w:spacing w:after="0" w:line="240" w:lineRule="auto"/>
              <w:jc w:val="right"/>
              <w:rPr>
                <w:rFonts w:ascii="Times New Roman" w:hAnsi="Times New Roman"/>
                <w:spacing w:val="-5"/>
                <w:sz w:val="20"/>
                <w:szCs w:val="20"/>
              </w:rPr>
            </w:pPr>
          </w:p>
          <w:p w:rsidR="001A1B0B" w:rsidRPr="00924D2D" w:rsidRDefault="001A1B0B" w:rsidP="009365D6">
            <w:pPr>
              <w:keepLines/>
              <w:autoSpaceDE w:val="0"/>
              <w:autoSpaceDN w:val="0"/>
              <w:spacing w:after="0" w:line="240" w:lineRule="auto"/>
              <w:jc w:val="right"/>
              <w:rPr>
                <w:rFonts w:ascii="Times New Roman" w:hAnsi="Times New Roman"/>
                <w:spacing w:val="-5"/>
                <w:sz w:val="20"/>
                <w:szCs w:val="20"/>
              </w:rPr>
            </w:pPr>
          </w:p>
          <w:p w:rsidR="001A1B0B" w:rsidRPr="00924D2D" w:rsidRDefault="001A1B0B" w:rsidP="009365D6">
            <w:pPr>
              <w:keepLines/>
              <w:autoSpaceDE w:val="0"/>
              <w:autoSpaceDN w:val="0"/>
              <w:spacing w:after="0" w:line="240" w:lineRule="auto"/>
              <w:jc w:val="right"/>
              <w:rPr>
                <w:rFonts w:ascii="Times New Roman" w:hAnsi="Times New Roman"/>
                <w:spacing w:val="-5"/>
                <w:sz w:val="20"/>
                <w:szCs w:val="20"/>
              </w:rPr>
            </w:pPr>
          </w:p>
          <w:p w:rsidR="001A1B0B" w:rsidRPr="00924D2D" w:rsidRDefault="001A1B0B" w:rsidP="009365D6">
            <w:pPr>
              <w:keepLines/>
              <w:autoSpaceDE w:val="0"/>
              <w:autoSpaceDN w:val="0"/>
              <w:spacing w:after="0" w:line="240" w:lineRule="auto"/>
              <w:jc w:val="right"/>
              <w:rPr>
                <w:rFonts w:ascii="Times New Roman" w:hAnsi="Times New Roman"/>
                <w:sz w:val="20"/>
                <w:szCs w:val="20"/>
              </w:rPr>
            </w:pPr>
            <w:r w:rsidRPr="00924D2D">
              <w:rPr>
                <w:rFonts w:ascii="Times New Roman" w:hAnsi="Times New Roman"/>
                <w:spacing w:val="-5"/>
                <w:sz w:val="20"/>
                <w:szCs w:val="20"/>
              </w:rPr>
              <w:t>23,4068</w:t>
            </w:r>
          </w:p>
        </w:tc>
      </w:tr>
      <w:tr w:rsidR="001A1B0B" w:rsidRPr="00924D2D" w:rsidTr="009365D6">
        <w:trPr>
          <w:jc w:val="center"/>
        </w:trPr>
        <w:tc>
          <w:tcPr>
            <w:tcW w:w="567" w:type="dxa"/>
            <w:tcBorders>
              <w:top w:val="nil"/>
              <w:left w:val="single" w:sz="12" w:space="0" w:color="auto"/>
              <w:bottom w:val="nil"/>
              <w:right w:val="nil"/>
            </w:tcBorders>
          </w:tcPr>
          <w:p w:rsidR="001A1B0B" w:rsidRPr="00924D2D" w:rsidRDefault="001A1B0B" w:rsidP="009365D6">
            <w:pPr>
              <w:keepLines/>
              <w:autoSpaceDE w:val="0"/>
              <w:autoSpaceDN w:val="0"/>
              <w:spacing w:after="0" w:line="240" w:lineRule="auto"/>
              <w:jc w:val="right"/>
              <w:rPr>
                <w:rFonts w:ascii="Times New Roman" w:hAnsi="Times New Roman"/>
                <w:sz w:val="20"/>
                <w:szCs w:val="20"/>
              </w:rPr>
            </w:pPr>
          </w:p>
        </w:tc>
        <w:tc>
          <w:tcPr>
            <w:tcW w:w="1418" w:type="dxa"/>
            <w:tcBorders>
              <w:top w:val="nil"/>
              <w:left w:val="single" w:sz="4" w:space="0" w:color="auto"/>
              <w:bottom w:val="nil"/>
              <w:right w:val="single" w:sz="4" w:space="0" w:color="auto"/>
            </w:tcBorders>
          </w:tcPr>
          <w:p w:rsidR="001A1B0B" w:rsidRPr="00924D2D" w:rsidRDefault="001A1B0B" w:rsidP="009365D6">
            <w:pPr>
              <w:keepLines/>
              <w:autoSpaceDE w:val="0"/>
              <w:autoSpaceDN w:val="0"/>
              <w:spacing w:after="0" w:line="240" w:lineRule="auto"/>
              <w:rPr>
                <w:rFonts w:ascii="Times New Roman" w:hAnsi="Times New Roman"/>
                <w:sz w:val="20"/>
                <w:szCs w:val="20"/>
              </w:rPr>
            </w:pPr>
          </w:p>
        </w:tc>
        <w:tc>
          <w:tcPr>
            <w:tcW w:w="4253" w:type="dxa"/>
            <w:tcBorders>
              <w:top w:val="nil"/>
              <w:left w:val="nil"/>
              <w:bottom w:val="nil"/>
              <w:right w:val="nil"/>
            </w:tcBorders>
          </w:tcPr>
          <w:p w:rsidR="001A1B0B" w:rsidRPr="00924D2D" w:rsidRDefault="001A1B0B" w:rsidP="009365D6">
            <w:pPr>
              <w:keepLines/>
              <w:autoSpaceDE w:val="0"/>
              <w:autoSpaceDN w:val="0"/>
              <w:spacing w:after="0" w:line="240" w:lineRule="auto"/>
              <w:rPr>
                <w:rFonts w:ascii="Times New Roman" w:hAnsi="Times New Roman"/>
                <w:sz w:val="20"/>
                <w:szCs w:val="20"/>
              </w:rPr>
            </w:pPr>
            <w:r w:rsidRPr="00924D2D">
              <w:rPr>
                <w:rFonts w:ascii="Times New Roman" w:hAnsi="Times New Roman"/>
                <w:spacing w:val="-5"/>
                <w:sz w:val="20"/>
                <w:szCs w:val="20"/>
              </w:rPr>
              <w:t>Мастильні матеріали</w:t>
            </w:r>
          </w:p>
        </w:tc>
        <w:tc>
          <w:tcPr>
            <w:tcW w:w="1134" w:type="dxa"/>
            <w:tcBorders>
              <w:top w:val="nil"/>
              <w:left w:val="single" w:sz="4" w:space="0" w:color="auto"/>
              <w:bottom w:val="nil"/>
              <w:right w:val="single" w:sz="4" w:space="0" w:color="auto"/>
            </w:tcBorders>
          </w:tcPr>
          <w:p w:rsidR="001A1B0B" w:rsidRPr="00924D2D" w:rsidRDefault="001A1B0B" w:rsidP="009365D6">
            <w:pPr>
              <w:keepLines/>
              <w:autoSpaceDE w:val="0"/>
              <w:autoSpaceDN w:val="0"/>
              <w:spacing w:after="0" w:line="240" w:lineRule="auto"/>
              <w:jc w:val="center"/>
              <w:rPr>
                <w:rFonts w:ascii="Times New Roman" w:hAnsi="Times New Roman"/>
                <w:sz w:val="20"/>
                <w:szCs w:val="20"/>
              </w:rPr>
            </w:pPr>
            <w:r w:rsidRPr="00924D2D">
              <w:rPr>
                <w:rFonts w:ascii="Times New Roman" w:hAnsi="Times New Roman"/>
                <w:spacing w:val="-5"/>
                <w:sz w:val="20"/>
                <w:szCs w:val="20"/>
              </w:rPr>
              <w:t>кг</w:t>
            </w:r>
          </w:p>
        </w:tc>
        <w:tc>
          <w:tcPr>
            <w:tcW w:w="2819" w:type="dxa"/>
            <w:tcBorders>
              <w:top w:val="nil"/>
              <w:left w:val="single" w:sz="4" w:space="0" w:color="auto"/>
              <w:bottom w:val="nil"/>
              <w:right w:val="single" w:sz="4" w:space="0" w:color="auto"/>
            </w:tcBorders>
          </w:tcPr>
          <w:p w:rsidR="001A1B0B" w:rsidRPr="00924D2D" w:rsidRDefault="001A1B0B" w:rsidP="009365D6">
            <w:pPr>
              <w:keepLines/>
              <w:autoSpaceDE w:val="0"/>
              <w:autoSpaceDN w:val="0"/>
              <w:spacing w:after="0" w:line="240" w:lineRule="auto"/>
              <w:jc w:val="right"/>
              <w:rPr>
                <w:rFonts w:ascii="Times New Roman" w:hAnsi="Times New Roman"/>
                <w:sz w:val="20"/>
                <w:szCs w:val="20"/>
              </w:rPr>
            </w:pPr>
            <w:r w:rsidRPr="00924D2D">
              <w:rPr>
                <w:rFonts w:ascii="Times New Roman" w:hAnsi="Times New Roman"/>
                <w:spacing w:val="-5"/>
                <w:sz w:val="20"/>
                <w:szCs w:val="20"/>
              </w:rPr>
              <w:t>0,6185</w:t>
            </w:r>
          </w:p>
        </w:tc>
      </w:tr>
      <w:tr w:rsidR="001A1B0B" w:rsidRPr="00924D2D" w:rsidTr="009365D6">
        <w:trPr>
          <w:jc w:val="center"/>
        </w:trPr>
        <w:tc>
          <w:tcPr>
            <w:tcW w:w="567" w:type="dxa"/>
            <w:tcBorders>
              <w:top w:val="nil"/>
              <w:left w:val="single" w:sz="12" w:space="0" w:color="auto"/>
              <w:bottom w:val="nil"/>
              <w:right w:val="nil"/>
            </w:tcBorders>
            <w:vAlign w:val="center"/>
          </w:tcPr>
          <w:p w:rsidR="001A1B0B" w:rsidRPr="00924D2D" w:rsidRDefault="001A1B0B" w:rsidP="009365D6">
            <w:pPr>
              <w:autoSpaceDE w:val="0"/>
              <w:autoSpaceDN w:val="0"/>
              <w:adjustRightInd w:val="0"/>
              <w:spacing w:after="0" w:line="240" w:lineRule="auto"/>
              <w:rPr>
                <w:rFonts w:ascii="Times New Roman" w:hAnsi="Times New Roman"/>
                <w:sz w:val="20"/>
                <w:szCs w:val="20"/>
              </w:rPr>
            </w:pPr>
            <w:r w:rsidRPr="00924D2D">
              <w:rPr>
                <w:rFonts w:ascii="Times New Roman" w:hAnsi="Times New Roman"/>
                <w:sz w:val="20"/>
                <w:szCs w:val="20"/>
              </w:rPr>
              <w:t xml:space="preserve"> </w:t>
            </w:r>
          </w:p>
        </w:tc>
        <w:tc>
          <w:tcPr>
            <w:tcW w:w="1418" w:type="dxa"/>
            <w:tcBorders>
              <w:top w:val="nil"/>
              <w:left w:val="single" w:sz="4" w:space="0" w:color="auto"/>
              <w:bottom w:val="nil"/>
              <w:right w:val="single" w:sz="4" w:space="0" w:color="auto"/>
            </w:tcBorders>
            <w:vAlign w:val="center"/>
          </w:tcPr>
          <w:p w:rsidR="001A1B0B" w:rsidRPr="00924D2D" w:rsidRDefault="001A1B0B" w:rsidP="009365D6">
            <w:pPr>
              <w:autoSpaceDE w:val="0"/>
              <w:autoSpaceDN w:val="0"/>
              <w:adjustRightInd w:val="0"/>
              <w:spacing w:after="0" w:line="240" w:lineRule="auto"/>
              <w:rPr>
                <w:rFonts w:ascii="Times New Roman" w:hAnsi="Times New Roman"/>
                <w:sz w:val="20"/>
                <w:szCs w:val="20"/>
              </w:rPr>
            </w:pPr>
            <w:r w:rsidRPr="00924D2D">
              <w:rPr>
                <w:rFonts w:ascii="Times New Roman" w:hAnsi="Times New Roman"/>
                <w:sz w:val="20"/>
                <w:szCs w:val="20"/>
              </w:rPr>
              <w:t xml:space="preserve"> </w:t>
            </w:r>
          </w:p>
        </w:tc>
        <w:tc>
          <w:tcPr>
            <w:tcW w:w="4253" w:type="dxa"/>
            <w:tcBorders>
              <w:top w:val="nil"/>
              <w:left w:val="nil"/>
              <w:bottom w:val="nil"/>
              <w:right w:val="nil"/>
            </w:tcBorders>
            <w:vAlign w:val="center"/>
          </w:tcPr>
          <w:p w:rsidR="001A1B0B" w:rsidRPr="00924D2D" w:rsidRDefault="001A1B0B" w:rsidP="009365D6">
            <w:pPr>
              <w:autoSpaceDE w:val="0"/>
              <w:autoSpaceDN w:val="0"/>
              <w:adjustRightInd w:val="0"/>
              <w:spacing w:after="0" w:line="240" w:lineRule="auto"/>
              <w:rPr>
                <w:rFonts w:ascii="Times New Roman" w:hAnsi="Times New Roman"/>
                <w:sz w:val="20"/>
                <w:szCs w:val="20"/>
              </w:rPr>
            </w:pPr>
            <w:r w:rsidRPr="00924D2D">
              <w:rPr>
                <w:rFonts w:ascii="Times New Roman" w:hAnsi="Times New Roman"/>
                <w:sz w:val="20"/>
                <w:szCs w:val="20"/>
              </w:rPr>
              <w:t xml:space="preserve"> </w:t>
            </w:r>
          </w:p>
        </w:tc>
        <w:tc>
          <w:tcPr>
            <w:tcW w:w="1134" w:type="dxa"/>
            <w:tcBorders>
              <w:top w:val="nil"/>
              <w:left w:val="single" w:sz="4" w:space="0" w:color="auto"/>
              <w:bottom w:val="nil"/>
              <w:right w:val="single" w:sz="4" w:space="0" w:color="auto"/>
            </w:tcBorders>
            <w:vAlign w:val="center"/>
          </w:tcPr>
          <w:p w:rsidR="001A1B0B" w:rsidRPr="00924D2D" w:rsidRDefault="001A1B0B" w:rsidP="009365D6">
            <w:pPr>
              <w:autoSpaceDE w:val="0"/>
              <w:autoSpaceDN w:val="0"/>
              <w:adjustRightInd w:val="0"/>
              <w:spacing w:after="0" w:line="240" w:lineRule="auto"/>
              <w:rPr>
                <w:rFonts w:ascii="Times New Roman" w:hAnsi="Times New Roman"/>
                <w:sz w:val="20"/>
                <w:szCs w:val="20"/>
              </w:rPr>
            </w:pPr>
            <w:r w:rsidRPr="00924D2D">
              <w:rPr>
                <w:rFonts w:ascii="Times New Roman" w:hAnsi="Times New Roman"/>
                <w:sz w:val="20"/>
                <w:szCs w:val="20"/>
              </w:rPr>
              <w:t xml:space="preserve"> </w:t>
            </w:r>
          </w:p>
        </w:tc>
        <w:tc>
          <w:tcPr>
            <w:tcW w:w="2819" w:type="dxa"/>
            <w:tcBorders>
              <w:top w:val="nil"/>
              <w:left w:val="single" w:sz="4" w:space="0" w:color="auto"/>
              <w:bottom w:val="nil"/>
              <w:right w:val="single" w:sz="4" w:space="0" w:color="auto"/>
            </w:tcBorders>
            <w:vAlign w:val="center"/>
          </w:tcPr>
          <w:p w:rsidR="001A1B0B" w:rsidRPr="00924D2D" w:rsidRDefault="001A1B0B" w:rsidP="009365D6">
            <w:pPr>
              <w:autoSpaceDE w:val="0"/>
              <w:autoSpaceDN w:val="0"/>
              <w:adjustRightInd w:val="0"/>
              <w:spacing w:after="0" w:line="240" w:lineRule="auto"/>
              <w:rPr>
                <w:rFonts w:ascii="Times New Roman" w:hAnsi="Times New Roman"/>
                <w:sz w:val="20"/>
                <w:szCs w:val="20"/>
              </w:rPr>
            </w:pPr>
            <w:r w:rsidRPr="00924D2D">
              <w:rPr>
                <w:rFonts w:ascii="Times New Roman" w:hAnsi="Times New Roman"/>
                <w:sz w:val="20"/>
                <w:szCs w:val="20"/>
              </w:rPr>
              <w:t xml:space="preserve"> </w:t>
            </w:r>
          </w:p>
        </w:tc>
      </w:tr>
      <w:tr w:rsidR="001A1B0B" w:rsidRPr="00924D2D" w:rsidTr="009365D6">
        <w:trPr>
          <w:jc w:val="center"/>
        </w:trPr>
        <w:tc>
          <w:tcPr>
            <w:tcW w:w="567" w:type="dxa"/>
            <w:tcBorders>
              <w:top w:val="nil"/>
              <w:left w:val="single" w:sz="12" w:space="0" w:color="auto"/>
              <w:bottom w:val="nil"/>
              <w:right w:val="nil"/>
            </w:tcBorders>
          </w:tcPr>
          <w:p w:rsidR="001A1B0B" w:rsidRPr="00924D2D" w:rsidRDefault="001A1B0B" w:rsidP="009365D6">
            <w:pPr>
              <w:autoSpaceDE w:val="0"/>
              <w:autoSpaceDN w:val="0"/>
              <w:adjustRightInd w:val="0"/>
              <w:spacing w:after="0" w:line="240" w:lineRule="auto"/>
              <w:rPr>
                <w:rFonts w:ascii="Times New Roman" w:hAnsi="Times New Roman"/>
                <w:sz w:val="20"/>
                <w:szCs w:val="20"/>
              </w:rPr>
            </w:pPr>
            <w:r w:rsidRPr="00924D2D">
              <w:rPr>
                <w:rFonts w:ascii="Times New Roman" w:hAnsi="Times New Roman"/>
                <w:sz w:val="20"/>
                <w:szCs w:val="20"/>
              </w:rPr>
              <w:t xml:space="preserve"> </w:t>
            </w:r>
          </w:p>
        </w:tc>
        <w:tc>
          <w:tcPr>
            <w:tcW w:w="1418" w:type="dxa"/>
            <w:tcBorders>
              <w:top w:val="nil"/>
              <w:left w:val="single" w:sz="4" w:space="0" w:color="auto"/>
              <w:bottom w:val="nil"/>
              <w:right w:val="single" w:sz="4" w:space="0" w:color="auto"/>
            </w:tcBorders>
          </w:tcPr>
          <w:p w:rsidR="001A1B0B" w:rsidRPr="00924D2D" w:rsidRDefault="001A1B0B" w:rsidP="009365D6">
            <w:pPr>
              <w:autoSpaceDE w:val="0"/>
              <w:autoSpaceDN w:val="0"/>
              <w:adjustRightInd w:val="0"/>
              <w:spacing w:after="0" w:line="240" w:lineRule="auto"/>
              <w:rPr>
                <w:rFonts w:ascii="Times New Roman" w:hAnsi="Times New Roman"/>
                <w:sz w:val="20"/>
                <w:szCs w:val="20"/>
              </w:rPr>
            </w:pPr>
            <w:r w:rsidRPr="00924D2D">
              <w:rPr>
                <w:rFonts w:ascii="Times New Roman" w:hAnsi="Times New Roman"/>
                <w:sz w:val="20"/>
                <w:szCs w:val="20"/>
              </w:rPr>
              <w:t xml:space="preserve"> </w:t>
            </w:r>
          </w:p>
        </w:tc>
        <w:tc>
          <w:tcPr>
            <w:tcW w:w="4253" w:type="dxa"/>
            <w:tcBorders>
              <w:top w:val="nil"/>
              <w:left w:val="nil"/>
              <w:bottom w:val="nil"/>
              <w:right w:val="nil"/>
            </w:tcBorders>
          </w:tcPr>
          <w:p w:rsidR="001A1B0B" w:rsidRPr="00924D2D" w:rsidRDefault="001A1B0B" w:rsidP="009365D6">
            <w:pPr>
              <w:keepLines/>
              <w:autoSpaceDE w:val="0"/>
              <w:autoSpaceDN w:val="0"/>
              <w:spacing w:after="0" w:line="240" w:lineRule="auto"/>
              <w:rPr>
                <w:rFonts w:ascii="Times New Roman" w:hAnsi="Times New Roman"/>
                <w:sz w:val="20"/>
                <w:szCs w:val="20"/>
              </w:rPr>
            </w:pPr>
            <w:r w:rsidRPr="00924D2D">
              <w:rPr>
                <w:rFonts w:ascii="Times New Roman" w:hAnsi="Times New Roman"/>
                <w:spacing w:val="-5"/>
                <w:sz w:val="20"/>
                <w:szCs w:val="20"/>
              </w:rPr>
              <w:t xml:space="preserve"> Разом </w:t>
            </w:r>
          </w:p>
        </w:tc>
        <w:tc>
          <w:tcPr>
            <w:tcW w:w="1134" w:type="dxa"/>
            <w:tcBorders>
              <w:top w:val="nil"/>
              <w:left w:val="single" w:sz="4" w:space="0" w:color="auto"/>
              <w:bottom w:val="nil"/>
              <w:right w:val="single" w:sz="4" w:space="0" w:color="auto"/>
            </w:tcBorders>
          </w:tcPr>
          <w:p w:rsidR="001A1B0B" w:rsidRPr="00924D2D" w:rsidRDefault="001A1B0B" w:rsidP="009365D6">
            <w:pPr>
              <w:keepLines/>
              <w:autoSpaceDE w:val="0"/>
              <w:autoSpaceDN w:val="0"/>
              <w:spacing w:after="0" w:line="240" w:lineRule="auto"/>
              <w:jc w:val="center"/>
              <w:rPr>
                <w:rFonts w:ascii="Times New Roman" w:hAnsi="Times New Roman"/>
                <w:sz w:val="20"/>
                <w:szCs w:val="20"/>
              </w:rPr>
            </w:pPr>
          </w:p>
        </w:tc>
        <w:tc>
          <w:tcPr>
            <w:tcW w:w="2819" w:type="dxa"/>
            <w:tcBorders>
              <w:top w:val="nil"/>
              <w:left w:val="single" w:sz="4" w:space="0" w:color="auto"/>
              <w:bottom w:val="nil"/>
              <w:right w:val="single" w:sz="4" w:space="0" w:color="auto"/>
            </w:tcBorders>
          </w:tcPr>
          <w:p w:rsidR="001A1B0B" w:rsidRPr="00924D2D" w:rsidRDefault="001A1B0B" w:rsidP="009365D6">
            <w:pPr>
              <w:autoSpaceDE w:val="0"/>
              <w:autoSpaceDN w:val="0"/>
              <w:adjustRightInd w:val="0"/>
              <w:spacing w:after="0" w:line="240" w:lineRule="auto"/>
              <w:rPr>
                <w:rFonts w:ascii="Times New Roman" w:hAnsi="Times New Roman"/>
                <w:sz w:val="20"/>
                <w:szCs w:val="20"/>
              </w:rPr>
            </w:pPr>
            <w:r w:rsidRPr="00924D2D">
              <w:rPr>
                <w:rFonts w:ascii="Times New Roman" w:hAnsi="Times New Roman"/>
                <w:sz w:val="20"/>
                <w:szCs w:val="20"/>
              </w:rPr>
              <w:t xml:space="preserve"> </w:t>
            </w:r>
          </w:p>
        </w:tc>
      </w:tr>
      <w:tr w:rsidR="001A1B0B" w:rsidRPr="00924D2D" w:rsidTr="009365D6">
        <w:trPr>
          <w:jc w:val="center"/>
        </w:trPr>
        <w:tc>
          <w:tcPr>
            <w:tcW w:w="567" w:type="dxa"/>
            <w:tcBorders>
              <w:top w:val="nil"/>
              <w:left w:val="single" w:sz="12" w:space="0" w:color="auto"/>
              <w:bottom w:val="nil"/>
              <w:right w:val="nil"/>
            </w:tcBorders>
            <w:vAlign w:val="center"/>
          </w:tcPr>
          <w:p w:rsidR="001A1B0B" w:rsidRPr="00924D2D" w:rsidRDefault="001A1B0B" w:rsidP="009365D6">
            <w:pPr>
              <w:autoSpaceDE w:val="0"/>
              <w:autoSpaceDN w:val="0"/>
              <w:adjustRightInd w:val="0"/>
              <w:spacing w:after="0" w:line="240" w:lineRule="auto"/>
              <w:rPr>
                <w:rFonts w:ascii="Times New Roman" w:hAnsi="Times New Roman"/>
                <w:sz w:val="20"/>
                <w:szCs w:val="20"/>
              </w:rPr>
            </w:pPr>
            <w:r w:rsidRPr="00924D2D">
              <w:rPr>
                <w:rFonts w:ascii="Times New Roman" w:hAnsi="Times New Roman"/>
                <w:sz w:val="20"/>
                <w:szCs w:val="20"/>
              </w:rPr>
              <w:lastRenderedPageBreak/>
              <w:t xml:space="preserve"> </w:t>
            </w:r>
          </w:p>
        </w:tc>
        <w:tc>
          <w:tcPr>
            <w:tcW w:w="1418" w:type="dxa"/>
            <w:tcBorders>
              <w:top w:val="nil"/>
              <w:left w:val="single" w:sz="4" w:space="0" w:color="auto"/>
              <w:bottom w:val="nil"/>
              <w:right w:val="single" w:sz="4" w:space="0" w:color="auto"/>
            </w:tcBorders>
            <w:vAlign w:val="center"/>
          </w:tcPr>
          <w:p w:rsidR="001A1B0B" w:rsidRPr="00924D2D" w:rsidRDefault="001A1B0B" w:rsidP="009365D6">
            <w:pPr>
              <w:autoSpaceDE w:val="0"/>
              <w:autoSpaceDN w:val="0"/>
              <w:adjustRightInd w:val="0"/>
              <w:spacing w:after="0" w:line="240" w:lineRule="auto"/>
              <w:rPr>
                <w:rFonts w:ascii="Times New Roman" w:hAnsi="Times New Roman"/>
                <w:sz w:val="20"/>
                <w:szCs w:val="20"/>
              </w:rPr>
            </w:pPr>
            <w:r w:rsidRPr="00924D2D">
              <w:rPr>
                <w:rFonts w:ascii="Times New Roman" w:hAnsi="Times New Roman"/>
                <w:sz w:val="20"/>
                <w:szCs w:val="20"/>
              </w:rPr>
              <w:t xml:space="preserve"> </w:t>
            </w:r>
          </w:p>
        </w:tc>
        <w:tc>
          <w:tcPr>
            <w:tcW w:w="4253" w:type="dxa"/>
            <w:tcBorders>
              <w:top w:val="nil"/>
              <w:left w:val="nil"/>
              <w:bottom w:val="nil"/>
              <w:right w:val="nil"/>
            </w:tcBorders>
            <w:vAlign w:val="center"/>
          </w:tcPr>
          <w:p w:rsidR="001A1B0B" w:rsidRPr="00924D2D" w:rsidRDefault="001A1B0B" w:rsidP="009365D6">
            <w:pPr>
              <w:autoSpaceDE w:val="0"/>
              <w:autoSpaceDN w:val="0"/>
              <w:adjustRightInd w:val="0"/>
              <w:spacing w:after="0" w:line="240" w:lineRule="auto"/>
              <w:rPr>
                <w:rFonts w:ascii="Times New Roman" w:hAnsi="Times New Roman"/>
                <w:sz w:val="20"/>
                <w:szCs w:val="20"/>
              </w:rPr>
            </w:pPr>
            <w:r w:rsidRPr="00924D2D">
              <w:rPr>
                <w:rFonts w:ascii="Times New Roman" w:hAnsi="Times New Roman"/>
                <w:sz w:val="20"/>
                <w:szCs w:val="20"/>
              </w:rPr>
              <w:t xml:space="preserve"> </w:t>
            </w:r>
          </w:p>
        </w:tc>
        <w:tc>
          <w:tcPr>
            <w:tcW w:w="1134" w:type="dxa"/>
            <w:tcBorders>
              <w:top w:val="nil"/>
              <w:left w:val="single" w:sz="4" w:space="0" w:color="auto"/>
              <w:bottom w:val="nil"/>
              <w:right w:val="single" w:sz="4" w:space="0" w:color="auto"/>
            </w:tcBorders>
            <w:vAlign w:val="center"/>
          </w:tcPr>
          <w:p w:rsidR="001A1B0B" w:rsidRPr="00924D2D" w:rsidRDefault="001A1B0B" w:rsidP="009365D6">
            <w:pPr>
              <w:autoSpaceDE w:val="0"/>
              <w:autoSpaceDN w:val="0"/>
              <w:adjustRightInd w:val="0"/>
              <w:spacing w:after="0" w:line="240" w:lineRule="auto"/>
              <w:rPr>
                <w:rFonts w:ascii="Times New Roman" w:hAnsi="Times New Roman"/>
                <w:sz w:val="20"/>
                <w:szCs w:val="20"/>
              </w:rPr>
            </w:pPr>
            <w:r w:rsidRPr="00924D2D">
              <w:rPr>
                <w:rFonts w:ascii="Times New Roman" w:hAnsi="Times New Roman"/>
                <w:sz w:val="20"/>
                <w:szCs w:val="20"/>
              </w:rPr>
              <w:t xml:space="preserve"> </w:t>
            </w:r>
          </w:p>
        </w:tc>
        <w:tc>
          <w:tcPr>
            <w:tcW w:w="2819" w:type="dxa"/>
            <w:tcBorders>
              <w:top w:val="nil"/>
              <w:left w:val="single" w:sz="4" w:space="0" w:color="auto"/>
              <w:bottom w:val="nil"/>
              <w:right w:val="single" w:sz="4" w:space="0" w:color="auto"/>
            </w:tcBorders>
            <w:vAlign w:val="center"/>
          </w:tcPr>
          <w:p w:rsidR="001A1B0B" w:rsidRPr="00924D2D" w:rsidRDefault="001A1B0B" w:rsidP="009365D6">
            <w:pPr>
              <w:autoSpaceDE w:val="0"/>
              <w:autoSpaceDN w:val="0"/>
              <w:adjustRightInd w:val="0"/>
              <w:spacing w:after="0" w:line="240" w:lineRule="auto"/>
              <w:rPr>
                <w:rFonts w:ascii="Times New Roman" w:hAnsi="Times New Roman"/>
                <w:sz w:val="20"/>
                <w:szCs w:val="20"/>
              </w:rPr>
            </w:pPr>
            <w:r w:rsidRPr="00924D2D">
              <w:rPr>
                <w:rFonts w:ascii="Times New Roman" w:hAnsi="Times New Roman"/>
                <w:sz w:val="20"/>
                <w:szCs w:val="20"/>
              </w:rPr>
              <w:t xml:space="preserve"> </w:t>
            </w:r>
          </w:p>
        </w:tc>
      </w:tr>
      <w:tr w:rsidR="001A1B0B" w:rsidRPr="00924D2D" w:rsidTr="009365D6">
        <w:trPr>
          <w:jc w:val="center"/>
        </w:trPr>
        <w:tc>
          <w:tcPr>
            <w:tcW w:w="567" w:type="dxa"/>
            <w:tcBorders>
              <w:top w:val="nil"/>
              <w:left w:val="single" w:sz="12" w:space="0" w:color="auto"/>
              <w:bottom w:val="nil"/>
              <w:right w:val="nil"/>
            </w:tcBorders>
          </w:tcPr>
          <w:p w:rsidR="001A1B0B" w:rsidRPr="00924D2D" w:rsidRDefault="001A1B0B" w:rsidP="009365D6">
            <w:pPr>
              <w:autoSpaceDE w:val="0"/>
              <w:autoSpaceDN w:val="0"/>
              <w:adjustRightInd w:val="0"/>
              <w:spacing w:after="0" w:line="240" w:lineRule="auto"/>
              <w:rPr>
                <w:rFonts w:ascii="Times New Roman" w:hAnsi="Times New Roman"/>
                <w:sz w:val="20"/>
                <w:szCs w:val="20"/>
              </w:rPr>
            </w:pPr>
            <w:r w:rsidRPr="00924D2D">
              <w:rPr>
                <w:rFonts w:ascii="Times New Roman" w:hAnsi="Times New Roman"/>
                <w:sz w:val="20"/>
                <w:szCs w:val="20"/>
              </w:rPr>
              <w:t xml:space="preserve"> </w:t>
            </w:r>
          </w:p>
        </w:tc>
        <w:tc>
          <w:tcPr>
            <w:tcW w:w="1418" w:type="dxa"/>
            <w:tcBorders>
              <w:top w:val="nil"/>
              <w:left w:val="single" w:sz="4" w:space="0" w:color="auto"/>
              <w:bottom w:val="nil"/>
              <w:right w:val="single" w:sz="4" w:space="0" w:color="auto"/>
            </w:tcBorders>
          </w:tcPr>
          <w:p w:rsidR="001A1B0B" w:rsidRPr="00924D2D" w:rsidRDefault="001A1B0B" w:rsidP="009365D6">
            <w:pPr>
              <w:autoSpaceDE w:val="0"/>
              <w:autoSpaceDN w:val="0"/>
              <w:adjustRightInd w:val="0"/>
              <w:spacing w:after="0" w:line="240" w:lineRule="auto"/>
              <w:rPr>
                <w:rFonts w:ascii="Times New Roman" w:hAnsi="Times New Roman"/>
                <w:sz w:val="20"/>
                <w:szCs w:val="20"/>
              </w:rPr>
            </w:pPr>
            <w:r w:rsidRPr="00924D2D">
              <w:rPr>
                <w:rFonts w:ascii="Times New Roman" w:hAnsi="Times New Roman"/>
                <w:sz w:val="20"/>
                <w:szCs w:val="20"/>
              </w:rPr>
              <w:t xml:space="preserve"> </w:t>
            </w:r>
          </w:p>
        </w:tc>
        <w:tc>
          <w:tcPr>
            <w:tcW w:w="4253" w:type="dxa"/>
            <w:tcBorders>
              <w:top w:val="nil"/>
              <w:left w:val="nil"/>
              <w:bottom w:val="nil"/>
              <w:right w:val="nil"/>
            </w:tcBorders>
          </w:tcPr>
          <w:p w:rsidR="001A1B0B" w:rsidRPr="00924D2D" w:rsidRDefault="001A1B0B" w:rsidP="009365D6">
            <w:pPr>
              <w:keepLines/>
              <w:autoSpaceDE w:val="0"/>
              <w:autoSpaceDN w:val="0"/>
              <w:spacing w:after="0" w:line="240" w:lineRule="auto"/>
              <w:rPr>
                <w:rFonts w:ascii="Times New Roman" w:hAnsi="Times New Roman"/>
                <w:sz w:val="20"/>
                <w:szCs w:val="20"/>
              </w:rPr>
            </w:pPr>
            <w:r w:rsidRPr="00924D2D">
              <w:rPr>
                <w:rFonts w:ascii="Times New Roman" w:hAnsi="Times New Roman"/>
                <w:b/>
                <w:bCs/>
                <w:spacing w:val="-5"/>
                <w:sz w:val="20"/>
                <w:szCs w:val="20"/>
              </w:rPr>
              <w:t xml:space="preserve"> Разом по розділу III</w:t>
            </w:r>
          </w:p>
        </w:tc>
        <w:tc>
          <w:tcPr>
            <w:tcW w:w="1134" w:type="dxa"/>
            <w:tcBorders>
              <w:top w:val="nil"/>
              <w:left w:val="single" w:sz="4" w:space="0" w:color="auto"/>
              <w:bottom w:val="nil"/>
              <w:right w:val="single" w:sz="4" w:space="0" w:color="auto"/>
            </w:tcBorders>
          </w:tcPr>
          <w:p w:rsidR="001A1B0B" w:rsidRPr="00924D2D" w:rsidRDefault="001A1B0B" w:rsidP="009365D6">
            <w:pPr>
              <w:keepLines/>
              <w:autoSpaceDE w:val="0"/>
              <w:autoSpaceDN w:val="0"/>
              <w:spacing w:after="0" w:line="240" w:lineRule="auto"/>
              <w:jc w:val="center"/>
              <w:rPr>
                <w:rFonts w:ascii="Times New Roman" w:hAnsi="Times New Roman"/>
                <w:sz w:val="20"/>
                <w:szCs w:val="20"/>
              </w:rPr>
            </w:pPr>
          </w:p>
        </w:tc>
        <w:tc>
          <w:tcPr>
            <w:tcW w:w="2819" w:type="dxa"/>
            <w:tcBorders>
              <w:top w:val="nil"/>
              <w:left w:val="single" w:sz="4" w:space="0" w:color="auto"/>
              <w:bottom w:val="nil"/>
              <w:right w:val="single" w:sz="4" w:space="0" w:color="auto"/>
            </w:tcBorders>
          </w:tcPr>
          <w:p w:rsidR="001A1B0B" w:rsidRPr="00924D2D" w:rsidRDefault="001A1B0B" w:rsidP="009365D6">
            <w:pPr>
              <w:autoSpaceDE w:val="0"/>
              <w:autoSpaceDN w:val="0"/>
              <w:adjustRightInd w:val="0"/>
              <w:spacing w:after="0" w:line="240" w:lineRule="auto"/>
              <w:rPr>
                <w:rFonts w:ascii="Times New Roman" w:hAnsi="Times New Roman"/>
                <w:sz w:val="20"/>
                <w:szCs w:val="20"/>
              </w:rPr>
            </w:pPr>
            <w:r w:rsidRPr="00924D2D">
              <w:rPr>
                <w:rFonts w:ascii="Times New Roman" w:hAnsi="Times New Roman"/>
                <w:sz w:val="20"/>
                <w:szCs w:val="20"/>
              </w:rPr>
              <w:t xml:space="preserve"> </w:t>
            </w:r>
          </w:p>
        </w:tc>
      </w:tr>
      <w:tr w:rsidR="001A1B0B" w:rsidRPr="00924D2D" w:rsidTr="009365D6">
        <w:trPr>
          <w:jc w:val="center"/>
        </w:trPr>
        <w:tc>
          <w:tcPr>
            <w:tcW w:w="567" w:type="dxa"/>
            <w:tcBorders>
              <w:top w:val="nil"/>
              <w:left w:val="single" w:sz="12" w:space="0" w:color="auto"/>
              <w:bottom w:val="nil"/>
              <w:right w:val="single" w:sz="4" w:space="0" w:color="auto"/>
            </w:tcBorders>
          </w:tcPr>
          <w:p w:rsidR="001A1B0B" w:rsidRPr="00924D2D" w:rsidRDefault="001A1B0B" w:rsidP="009365D6">
            <w:pPr>
              <w:autoSpaceDE w:val="0"/>
              <w:autoSpaceDN w:val="0"/>
              <w:adjustRightInd w:val="0"/>
              <w:spacing w:after="0" w:line="240" w:lineRule="auto"/>
              <w:rPr>
                <w:rFonts w:ascii="Times New Roman" w:hAnsi="Times New Roman"/>
                <w:sz w:val="20"/>
                <w:szCs w:val="20"/>
              </w:rPr>
            </w:pPr>
            <w:r w:rsidRPr="00924D2D">
              <w:rPr>
                <w:rFonts w:ascii="Times New Roman" w:hAnsi="Times New Roman"/>
                <w:sz w:val="20"/>
                <w:szCs w:val="20"/>
              </w:rPr>
              <w:t xml:space="preserve"> </w:t>
            </w:r>
          </w:p>
        </w:tc>
        <w:tc>
          <w:tcPr>
            <w:tcW w:w="1418" w:type="dxa"/>
            <w:tcBorders>
              <w:top w:val="nil"/>
              <w:left w:val="single" w:sz="4" w:space="0" w:color="auto"/>
              <w:bottom w:val="nil"/>
              <w:right w:val="single" w:sz="4" w:space="0" w:color="auto"/>
            </w:tcBorders>
          </w:tcPr>
          <w:p w:rsidR="001A1B0B" w:rsidRPr="00924D2D" w:rsidRDefault="001A1B0B" w:rsidP="009365D6">
            <w:pPr>
              <w:autoSpaceDE w:val="0"/>
              <w:autoSpaceDN w:val="0"/>
              <w:adjustRightInd w:val="0"/>
              <w:spacing w:after="0" w:line="240" w:lineRule="auto"/>
              <w:rPr>
                <w:rFonts w:ascii="Times New Roman" w:hAnsi="Times New Roman"/>
                <w:sz w:val="20"/>
                <w:szCs w:val="20"/>
              </w:rPr>
            </w:pPr>
            <w:r w:rsidRPr="00924D2D">
              <w:rPr>
                <w:rFonts w:ascii="Times New Roman" w:hAnsi="Times New Roman"/>
                <w:sz w:val="20"/>
                <w:szCs w:val="20"/>
              </w:rPr>
              <w:t xml:space="preserve"> </w:t>
            </w:r>
          </w:p>
        </w:tc>
        <w:tc>
          <w:tcPr>
            <w:tcW w:w="4253" w:type="dxa"/>
            <w:tcBorders>
              <w:top w:val="nil"/>
              <w:left w:val="single" w:sz="4" w:space="0" w:color="auto"/>
              <w:bottom w:val="nil"/>
              <w:right w:val="single" w:sz="4" w:space="0" w:color="auto"/>
            </w:tcBorders>
          </w:tcPr>
          <w:p w:rsidR="001A1B0B" w:rsidRPr="00924D2D" w:rsidRDefault="001A1B0B" w:rsidP="009365D6">
            <w:pPr>
              <w:keepLines/>
              <w:autoSpaceDE w:val="0"/>
              <w:autoSpaceDN w:val="0"/>
              <w:spacing w:after="0" w:line="240" w:lineRule="auto"/>
              <w:jc w:val="center"/>
              <w:rPr>
                <w:rFonts w:ascii="Times New Roman" w:hAnsi="Times New Roman"/>
                <w:b/>
                <w:bCs/>
                <w:spacing w:val="-5"/>
                <w:sz w:val="20"/>
                <w:szCs w:val="20"/>
              </w:rPr>
            </w:pPr>
            <w:r w:rsidRPr="00924D2D">
              <w:rPr>
                <w:rFonts w:ascii="Times New Roman" w:hAnsi="Times New Roman"/>
                <w:b/>
                <w:bCs/>
                <w:spacing w:val="-5"/>
                <w:sz w:val="20"/>
                <w:szCs w:val="20"/>
              </w:rPr>
              <w:t>Підсумкові витрати енергоносіїв</w:t>
            </w:r>
          </w:p>
          <w:p w:rsidR="001A1B0B" w:rsidRPr="00924D2D" w:rsidRDefault="001A1B0B" w:rsidP="009365D6">
            <w:pPr>
              <w:keepLines/>
              <w:autoSpaceDE w:val="0"/>
              <w:autoSpaceDN w:val="0"/>
              <w:spacing w:after="0" w:line="240" w:lineRule="auto"/>
              <w:jc w:val="center"/>
              <w:rPr>
                <w:rFonts w:ascii="Times New Roman" w:hAnsi="Times New Roman"/>
                <w:sz w:val="20"/>
                <w:szCs w:val="20"/>
              </w:rPr>
            </w:pPr>
            <w:r w:rsidRPr="00924D2D">
              <w:rPr>
                <w:rFonts w:ascii="Times New Roman" w:hAnsi="Times New Roman"/>
                <w:b/>
                <w:bCs/>
                <w:spacing w:val="-5"/>
                <w:sz w:val="20"/>
                <w:szCs w:val="20"/>
              </w:rPr>
              <w:t>для усіх машин</w:t>
            </w:r>
          </w:p>
        </w:tc>
        <w:tc>
          <w:tcPr>
            <w:tcW w:w="1134" w:type="dxa"/>
            <w:tcBorders>
              <w:top w:val="nil"/>
              <w:left w:val="single" w:sz="4" w:space="0" w:color="auto"/>
              <w:bottom w:val="nil"/>
              <w:right w:val="single" w:sz="4" w:space="0" w:color="auto"/>
            </w:tcBorders>
          </w:tcPr>
          <w:p w:rsidR="001A1B0B" w:rsidRPr="00924D2D" w:rsidRDefault="001A1B0B" w:rsidP="009365D6">
            <w:pPr>
              <w:autoSpaceDE w:val="0"/>
              <w:autoSpaceDN w:val="0"/>
              <w:adjustRightInd w:val="0"/>
              <w:spacing w:after="0" w:line="240" w:lineRule="auto"/>
              <w:rPr>
                <w:rFonts w:ascii="Times New Roman" w:hAnsi="Times New Roman"/>
                <w:sz w:val="20"/>
                <w:szCs w:val="20"/>
              </w:rPr>
            </w:pPr>
            <w:r w:rsidRPr="00924D2D">
              <w:rPr>
                <w:rFonts w:ascii="Times New Roman" w:hAnsi="Times New Roman"/>
                <w:sz w:val="20"/>
                <w:szCs w:val="20"/>
              </w:rPr>
              <w:t xml:space="preserve"> </w:t>
            </w:r>
          </w:p>
        </w:tc>
        <w:tc>
          <w:tcPr>
            <w:tcW w:w="2819" w:type="dxa"/>
            <w:tcBorders>
              <w:top w:val="nil"/>
              <w:left w:val="single" w:sz="4" w:space="0" w:color="auto"/>
              <w:bottom w:val="nil"/>
              <w:right w:val="single" w:sz="4" w:space="0" w:color="auto"/>
            </w:tcBorders>
          </w:tcPr>
          <w:p w:rsidR="001A1B0B" w:rsidRPr="00924D2D" w:rsidRDefault="001A1B0B" w:rsidP="009365D6">
            <w:pPr>
              <w:autoSpaceDE w:val="0"/>
              <w:autoSpaceDN w:val="0"/>
              <w:adjustRightInd w:val="0"/>
              <w:spacing w:after="0" w:line="240" w:lineRule="auto"/>
              <w:rPr>
                <w:rFonts w:ascii="Times New Roman" w:hAnsi="Times New Roman"/>
                <w:sz w:val="20"/>
                <w:szCs w:val="20"/>
              </w:rPr>
            </w:pPr>
            <w:r w:rsidRPr="00924D2D">
              <w:rPr>
                <w:rFonts w:ascii="Times New Roman" w:hAnsi="Times New Roman"/>
                <w:sz w:val="20"/>
                <w:szCs w:val="20"/>
              </w:rPr>
              <w:t xml:space="preserve"> </w:t>
            </w:r>
          </w:p>
        </w:tc>
      </w:tr>
      <w:tr w:rsidR="001A1B0B" w:rsidRPr="00924D2D" w:rsidTr="009365D6">
        <w:trPr>
          <w:jc w:val="center"/>
        </w:trPr>
        <w:tc>
          <w:tcPr>
            <w:tcW w:w="567" w:type="dxa"/>
            <w:tcBorders>
              <w:top w:val="nil"/>
              <w:left w:val="single" w:sz="12" w:space="0" w:color="auto"/>
              <w:bottom w:val="nil"/>
              <w:right w:val="nil"/>
            </w:tcBorders>
          </w:tcPr>
          <w:p w:rsidR="001A1B0B" w:rsidRPr="00924D2D" w:rsidRDefault="001A1B0B" w:rsidP="009365D6">
            <w:pPr>
              <w:autoSpaceDE w:val="0"/>
              <w:autoSpaceDN w:val="0"/>
              <w:adjustRightInd w:val="0"/>
              <w:spacing w:after="0" w:line="240" w:lineRule="auto"/>
              <w:rPr>
                <w:rFonts w:ascii="Times New Roman" w:hAnsi="Times New Roman"/>
                <w:sz w:val="20"/>
                <w:szCs w:val="20"/>
              </w:rPr>
            </w:pPr>
            <w:r w:rsidRPr="00924D2D">
              <w:rPr>
                <w:rFonts w:ascii="Times New Roman" w:hAnsi="Times New Roman"/>
                <w:sz w:val="20"/>
                <w:szCs w:val="20"/>
              </w:rPr>
              <w:t xml:space="preserve"> </w:t>
            </w:r>
          </w:p>
        </w:tc>
        <w:tc>
          <w:tcPr>
            <w:tcW w:w="1418" w:type="dxa"/>
            <w:tcBorders>
              <w:top w:val="nil"/>
              <w:left w:val="single" w:sz="4" w:space="0" w:color="auto"/>
              <w:bottom w:val="nil"/>
              <w:right w:val="single" w:sz="4" w:space="0" w:color="auto"/>
            </w:tcBorders>
          </w:tcPr>
          <w:p w:rsidR="001A1B0B" w:rsidRPr="00924D2D" w:rsidRDefault="001A1B0B" w:rsidP="009365D6">
            <w:pPr>
              <w:autoSpaceDE w:val="0"/>
              <w:autoSpaceDN w:val="0"/>
              <w:adjustRightInd w:val="0"/>
              <w:spacing w:after="0" w:line="240" w:lineRule="auto"/>
              <w:rPr>
                <w:rFonts w:ascii="Times New Roman" w:hAnsi="Times New Roman"/>
                <w:sz w:val="20"/>
                <w:szCs w:val="20"/>
              </w:rPr>
            </w:pPr>
            <w:r w:rsidRPr="00924D2D">
              <w:rPr>
                <w:rFonts w:ascii="Times New Roman" w:hAnsi="Times New Roman"/>
                <w:sz w:val="20"/>
                <w:szCs w:val="20"/>
              </w:rPr>
              <w:t xml:space="preserve"> </w:t>
            </w:r>
          </w:p>
        </w:tc>
        <w:tc>
          <w:tcPr>
            <w:tcW w:w="4253" w:type="dxa"/>
            <w:tcBorders>
              <w:top w:val="nil"/>
              <w:left w:val="nil"/>
              <w:bottom w:val="nil"/>
              <w:right w:val="nil"/>
            </w:tcBorders>
          </w:tcPr>
          <w:p w:rsidR="001A1B0B" w:rsidRPr="00924D2D" w:rsidRDefault="001A1B0B" w:rsidP="009365D6">
            <w:pPr>
              <w:keepLines/>
              <w:autoSpaceDE w:val="0"/>
              <w:autoSpaceDN w:val="0"/>
              <w:spacing w:after="0" w:line="240" w:lineRule="auto"/>
              <w:rPr>
                <w:rFonts w:ascii="Times New Roman" w:hAnsi="Times New Roman"/>
                <w:sz w:val="20"/>
                <w:szCs w:val="20"/>
              </w:rPr>
            </w:pPr>
            <w:r w:rsidRPr="00924D2D">
              <w:rPr>
                <w:rFonts w:ascii="Times New Roman" w:hAnsi="Times New Roman"/>
                <w:spacing w:val="-5"/>
                <w:sz w:val="20"/>
                <w:szCs w:val="20"/>
              </w:rPr>
              <w:t>Мастильні матеріали</w:t>
            </w:r>
          </w:p>
        </w:tc>
        <w:tc>
          <w:tcPr>
            <w:tcW w:w="1134" w:type="dxa"/>
            <w:tcBorders>
              <w:top w:val="nil"/>
              <w:left w:val="single" w:sz="4" w:space="0" w:color="auto"/>
              <w:bottom w:val="nil"/>
              <w:right w:val="single" w:sz="4" w:space="0" w:color="auto"/>
            </w:tcBorders>
          </w:tcPr>
          <w:p w:rsidR="001A1B0B" w:rsidRPr="00924D2D" w:rsidRDefault="001A1B0B" w:rsidP="009365D6">
            <w:pPr>
              <w:keepLines/>
              <w:autoSpaceDE w:val="0"/>
              <w:autoSpaceDN w:val="0"/>
              <w:spacing w:after="0" w:line="240" w:lineRule="auto"/>
              <w:jc w:val="center"/>
              <w:rPr>
                <w:rFonts w:ascii="Times New Roman" w:hAnsi="Times New Roman"/>
                <w:sz w:val="20"/>
                <w:szCs w:val="20"/>
              </w:rPr>
            </w:pPr>
            <w:r w:rsidRPr="00924D2D">
              <w:rPr>
                <w:rFonts w:ascii="Times New Roman" w:hAnsi="Times New Roman"/>
                <w:spacing w:val="-5"/>
                <w:sz w:val="20"/>
                <w:szCs w:val="20"/>
              </w:rPr>
              <w:t>кг</w:t>
            </w:r>
          </w:p>
        </w:tc>
        <w:tc>
          <w:tcPr>
            <w:tcW w:w="2819" w:type="dxa"/>
            <w:tcBorders>
              <w:top w:val="nil"/>
              <w:left w:val="single" w:sz="4" w:space="0" w:color="auto"/>
              <w:bottom w:val="nil"/>
              <w:right w:val="single" w:sz="4" w:space="0" w:color="auto"/>
            </w:tcBorders>
          </w:tcPr>
          <w:p w:rsidR="001A1B0B" w:rsidRPr="00924D2D" w:rsidRDefault="001A1B0B" w:rsidP="009365D6">
            <w:pPr>
              <w:keepLines/>
              <w:autoSpaceDE w:val="0"/>
              <w:autoSpaceDN w:val="0"/>
              <w:spacing w:after="0" w:line="240" w:lineRule="auto"/>
              <w:jc w:val="right"/>
              <w:rPr>
                <w:rFonts w:ascii="Times New Roman" w:hAnsi="Times New Roman"/>
                <w:sz w:val="20"/>
                <w:szCs w:val="20"/>
              </w:rPr>
            </w:pPr>
            <w:r w:rsidRPr="00924D2D">
              <w:rPr>
                <w:rFonts w:ascii="Times New Roman" w:hAnsi="Times New Roman"/>
                <w:spacing w:val="-5"/>
                <w:sz w:val="20"/>
                <w:szCs w:val="20"/>
              </w:rPr>
              <w:t>330,411</w:t>
            </w:r>
          </w:p>
        </w:tc>
      </w:tr>
      <w:tr w:rsidR="001A1B0B" w:rsidRPr="00924D2D" w:rsidTr="009365D6">
        <w:trPr>
          <w:jc w:val="center"/>
        </w:trPr>
        <w:tc>
          <w:tcPr>
            <w:tcW w:w="567" w:type="dxa"/>
            <w:tcBorders>
              <w:top w:val="nil"/>
              <w:left w:val="single" w:sz="12" w:space="0" w:color="auto"/>
              <w:bottom w:val="nil"/>
              <w:right w:val="nil"/>
            </w:tcBorders>
          </w:tcPr>
          <w:p w:rsidR="001A1B0B" w:rsidRPr="00924D2D" w:rsidRDefault="001A1B0B" w:rsidP="009365D6">
            <w:pPr>
              <w:autoSpaceDE w:val="0"/>
              <w:autoSpaceDN w:val="0"/>
              <w:adjustRightInd w:val="0"/>
              <w:spacing w:after="0" w:line="240" w:lineRule="auto"/>
              <w:rPr>
                <w:rFonts w:ascii="Times New Roman" w:hAnsi="Times New Roman"/>
                <w:sz w:val="20"/>
                <w:szCs w:val="20"/>
              </w:rPr>
            </w:pPr>
            <w:r w:rsidRPr="00924D2D">
              <w:rPr>
                <w:rFonts w:ascii="Times New Roman" w:hAnsi="Times New Roman"/>
                <w:sz w:val="20"/>
                <w:szCs w:val="20"/>
              </w:rPr>
              <w:t xml:space="preserve"> </w:t>
            </w:r>
          </w:p>
        </w:tc>
        <w:tc>
          <w:tcPr>
            <w:tcW w:w="1418" w:type="dxa"/>
            <w:tcBorders>
              <w:top w:val="nil"/>
              <w:left w:val="single" w:sz="4" w:space="0" w:color="auto"/>
              <w:bottom w:val="nil"/>
              <w:right w:val="single" w:sz="4" w:space="0" w:color="auto"/>
            </w:tcBorders>
          </w:tcPr>
          <w:p w:rsidR="001A1B0B" w:rsidRPr="00924D2D" w:rsidRDefault="001A1B0B" w:rsidP="009365D6">
            <w:pPr>
              <w:autoSpaceDE w:val="0"/>
              <w:autoSpaceDN w:val="0"/>
              <w:adjustRightInd w:val="0"/>
              <w:spacing w:after="0" w:line="240" w:lineRule="auto"/>
              <w:rPr>
                <w:rFonts w:ascii="Times New Roman" w:hAnsi="Times New Roman"/>
                <w:sz w:val="20"/>
                <w:szCs w:val="20"/>
              </w:rPr>
            </w:pPr>
            <w:r w:rsidRPr="00924D2D">
              <w:rPr>
                <w:rFonts w:ascii="Times New Roman" w:hAnsi="Times New Roman"/>
                <w:sz w:val="20"/>
                <w:szCs w:val="20"/>
              </w:rPr>
              <w:t xml:space="preserve"> </w:t>
            </w:r>
          </w:p>
        </w:tc>
        <w:tc>
          <w:tcPr>
            <w:tcW w:w="4253" w:type="dxa"/>
            <w:tcBorders>
              <w:top w:val="nil"/>
              <w:left w:val="nil"/>
              <w:bottom w:val="nil"/>
              <w:right w:val="nil"/>
            </w:tcBorders>
          </w:tcPr>
          <w:p w:rsidR="001A1B0B" w:rsidRPr="00924D2D" w:rsidRDefault="001A1B0B" w:rsidP="009365D6">
            <w:pPr>
              <w:keepLines/>
              <w:autoSpaceDE w:val="0"/>
              <w:autoSpaceDN w:val="0"/>
              <w:spacing w:after="0" w:line="240" w:lineRule="auto"/>
              <w:rPr>
                <w:rFonts w:ascii="Times New Roman" w:hAnsi="Times New Roman"/>
                <w:sz w:val="20"/>
                <w:szCs w:val="20"/>
              </w:rPr>
            </w:pPr>
            <w:r w:rsidRPr="00924D2D">
              <w:rPr>
                <w:rFonts w:ascii="Times New Roman" w:hAnsi="Times New Roman"/>
                <w:spacing w:val="-5"/>
                <w:sz w:val="20"/>
                <w:szCs w:val="20"/>
              </w:rPr>
              <w:t>Гідравлічна рідина</w:t>
            </w:r>
          </w:p>
        </w:tc>
        <w:tc>
          <w:tcPr>
            <w:tcW w:w="1134" w:type="dxa"/>
            <w:tcBorders>
              <w:top w:val="nil"/>
              <w:left w:val="single" w:sz="4" w:space="0" w:color="auto"/>
              <w:bottom w:val="nil"/>
              <w:right w:val="single" w:sz="4" w:space="0" w:color="auto"/>
            </w:tcBorders>
          </w:tcPr>
          <w:p w:rsidR="001A1B0B" w:rsidRPr="00924D2D" w:rsidRDefault="001A1B0B" w:rsidP="009365D6">
            <w:pPr>
              <w:keepLines/>
              <w:autoSpaceDE w:val="0"/>
              <w:autoSpaceDN w:val="0"/>
              <w:spacing w:after="0" w:line="240" w:lineRule="auto"/>
              <w:jc w:val="center"/>
              <w:rPr>
                <w:rFonts w:ascii="Times New Roman" w:hAnsi="Times New Roman"/>
                <w:sz w:val="20"/>
                <w:szCs w:val="20"/>
              </w:rPr>
            </w:pPr>
            <w:r w:rsidRPr="00924D2D">
              <w:rPr>
                <w:rFonts w:ascii="Times New Roman" w:hAnsi="Times New Roman"/>
                <w:spacing w:val="-5"/>
                <w:sz w:val="20"/>
                <w:szCs w:val="20"/>
              </w:rPr>
              <w:t>кг</w:t>
            </w:r>
          </w:p>
        </w:tc>
        <w:tc>
          <w:tcPr>
            <w:tcW w:w="2819" w:type="dxa"/>
            <w:tcBorders>
              <w:top w:val="nil"/>
              <w:left w:val="single" w:sz="4" w:space="0" w:color="auto"/>
              <w:bottom w:val="nil"/>
              <w:right w:val="single" w:sz="4" w:space="0" w:color="auto"/>
            </w:tcBorders>
          </w:tcPr>
          <w:p w:rsidR="001A1B0B" w:rsidRPr="00924D2D" w:rsidRDefault="001A1B0B" w:rsidP="009365D6">
            <w:pPr>
              <w:keepLines/>
              <w:autoSpaceDE w:val="0"/>
              <w:autoSpaceDN w:val="0"/>
              <w:spacing w:after="0" w:line="240" w:lineRule="auto"/>
              <w:jc w:val="right"/>
              <w:rPr>
                <w:rFonts w:ascii="Times New Roman" w:hAnsi="Times New Roman"/>
                <w:sz w:val="20"/>
                <w:szCs w:val="20"/>
              </w:rPr>
            </w:pPr>
            <w:r w:rsidRPr="00924D2D">
              <w:rPr>
                <w:rFonts w:ascii="Times New Roman" w:hAnsi="Times New Roman"/>
                <w:spacing w:val="-5"/>
                <w:sz w:val="20"/>
                <w:szCs w:val="20"/>
              </w:rPr>
              <w:t>35,992</w:t>
            </w:r>
          </w:p>
        </w:tc>
      </w:tr>
      <w:tr w:rsidR="001A1B0B" w:rsidRPr="00924D2D" w:rsidTr="009365D6">
        <w:trPr>
          <w:jc w:val="center"/>
        </w:trPr>
        <w:tc>
          <w:tcPr>
            <w:tcW w:w="567" w:type="dxa"/>
            <w:tcBorders>
              <w:top w:val="nil"/>
              <w:left w:val="single" w:sz="12" w:space="0" w:color="auto"/>
              <w:bottom w:val="nil"/>
              <w:right w:val="nil"/>
            </w:tcBorders>
          </w:tcPr>
          <w:p w:rsidR="001A1B0B" w:rsidRPr="00924D2D" w:rsidRDefault="001A1B0B" w:rsidP="009365D6">
            <w:pPr>
              <w:autoSpaceDE w:val="0"/>
              <w:autoSpaceDN w:val="0"/>
              <w:adjustRightInd w:val="0"/>
              <w:spacing w:after="0" w:line="240" w:lineRule="auto"/>
              <w:rPr>
                <w:rFonts w:ascii="Times New Roman" w:hAnsi="Times New Roman"/>
                <w:sz w:val="20"/>
                <w:szCs w:val="20"/>
              </w:rPr>
            </w:pPr>
            <w:r w:rsidRPr="00924D2D">
              <w:rPr>
                <w:rFonts w:ascii="Times New Roman" w:hAnsi="Times New Roman"/>
                <w:sz w:val="20"/>
                <w:szCs w:val="20"/>
              </w:rPr>
              <w:t xml:space="preserve"> </w:t>
            </w:r>
          </w:p>
        </w:tc>
        <w:tc>
          <w:tcPr>
            <w:tcW w:w="1418" w:type="dxa"/>
            <w:tcBorders>
              <w:top w:val="nil"/>
              <w:left w:val="single" w:sz="4" w:space="0" w:color="auto"/>
              <w:bottom w:val="nil"/>
              <w:right w:val="single" w:sz="4" w:space="0" w:color="auto"/>
            </w:tcBorders>
          </w:tcPr>
          <w:p w:rsidR="001A1B0B" w:rsidRPr="00924D2D" w:rsidRDefault="001A1B0B" w:rsidP="009365D6">
            <w:pPr>
              <w:autoSpaceDE w:val="0"/>
              <w:autoSpaceDN w:val="0"/>
              <w:adjustRightInd w:val="0"/>
              <w:spacing w:after="0" w:line="240" w:lineRule="auto"/>
              <w:rPr>
                <w:rFonts w:ascii="Times New Roman" w:hAnsi="Times New Roman"/>
                <w:sz w:val="20"/>
                <w:szCs w:val="20"/>
              </w:rPr>
            </w:pPr>
            <w:r w:rsidRPr="00924D2D">
              <w:rPr>
                <w:rFonts w:ascii="Times New Roman" w:hAnsi="Times New Roman"/>
                <w:sz w:val="20"/>
                <w:szCs w:val="20"/>
              </w:rPr>
              <w:t xml:space="preserve"> </w:t>
            </w:r>
          </w:p>
        </w:tc>
        <w:tc>
          <w:tcPr>
            <w:tcW w:w="4253" w:type="dxa"/>
            <w:tcBorders>
              <w:top w:val="nil"/>
              <w:left w:val="nil"/>
              <w:bottom w:val="nil"/>
              <w:right w:val="nil"/>
            </w:tcBorders>
          </w:tcPr>
          <w:p w:rsidR="001A1B0B" w:rsidRPr="00924D2D" w:rsidRDefault="001A1B0B" w:rsidP="009365D6">
            <w:pPr>
              <w:keepLines/>
              <w:autoSpaceDE w:val="0"/>
              <w:autoSpaceDN w:val="0"/>
              <w:spacing w:after="0" w:line="240" w:lineRule="auto"/>
              <w:rPr>
                <w:rFonts w:ascii="Times New Roman" w:hAnsi="Times New Roman"/>
                <w:sz w:val="20"/>
                <w:szCs w:val="20"/>
              </w:rPr>
            </w:pPr>
            <w:r w:rsidRPr="00924D2D">
              <w:rPr>
                <w:rFonts w:ascii="Times New Roman" w:hAnsi="Times New Roman"/>
                <w:spacing w:val="-5"/>
                <w:sz w:val="20"/>
                <w:szCs w:val="20"/>
              </w:rPr>
              <w:t>Бензин</w:t>
            </w:r>
          </w:p>
        </w:tc>
        <w:tc>
          <w:tcPr>
            <w:tcW w:w="1134" w:type="dxa"/>
            <w:tcBorders>
              <w:top w:val="nil"/>
              <w:left w:val="single" w:sz="4" w:space="0" w:color="auto"/>
              <w:bottom w:val="nil"/>
              <w:right w:val="single" w:sz="4" w:space="0" w:color="auto"/>
            </w:tcBorders>
          </w:tcPr>
          <w:p w:rsidR="001A1B0B" w:rsidRPr="00924D2D" w:rsidRDefault="001A1B0B" w:rsidP="009365D6">
            <w:pPr>
              <w:keepLines/>
              <w:autoSpaceDE w:val="0"/>
              <w:autoSpaceDN w:val="0"/>
              <w:spacing w:after="0" w:line="240" w:lineRule="auto"/>
              <w:jc w:val="center"/>
              <w:rPr>
                <w:rFonts w:ascii="Times New Roman" w:hAnsi="Times New Roman"/>
                <w:sz w:val="20"/>
                <w:szCs w:val="20"/>
              </w:rPr>
            </w:pPr>
            <w:r w:rsidRPr="00924D2D">
              <w:rPr>
                <w:rFonts w:ascii="Times New Roman" w:hAnsi="Times New Roman"/>
                <w:spacing w:val="-5"/>
                <w:sz w:val="20"/>
                <w:szCs w:val="20"/>
              </w:rPr>
              <w:t>л</w:t>
            </w:r>
          </w:p>
        </w:tc>
        <w:tc>
          <w:tcPr>
            <w:tcW w:w="2819" w:type="dxa"/>
            <w:tcBorders>
              <w:top w:val="nil"/>
              <w:left w:val="single" w:sz="4" w:space="0" w:color="auto"/>
              <w:bottom w:val="nil"/>
              <w:right w:val="single" w:sz="4" w:space="0" w:color="auto"/>
            </w:tcBorders>
          </w:tcPr>
          <w:p w:rsidR="001A1B0B" w:rsidRPr="00924D2D" w:rsidRDefault="001A1B0B" w:rsidP="009365D6">
            <w:pPr>
              <w:keepLines/>
              <w:autoSpaceDE w:val="0"/>
              <w:autoSpaceDN w:val="0"/>
              <w:spacing w:after="0" w:line="240" w:lineRule="auto"/>
              <w:jc w:val="right"/>
              <w:rPr>
                <w:rFonts w:ascii="Times New Roman" w:hAnsi="Times New Roman"/>
                <w:sz w:val="20"/>
                <w:szCs w:val="20"/>
              </w:rPr>
            </w:pPr>
            <w:r w:rsidRPr="00924D2D">
              <w:rPr>
                <w:rFonts w:ascii="Times New Roman" w:hAnsi="Times New Roman"/>
                <w:spacing w:val="-5"/>
                <w:sz w:val="20"/>
                <w:szCs w:val="20"/>
              </w:rPr>
              <w:t>31,631</w:t>
            </w:r>
          </w:p>
        </w:tc>
      </w:tr>
      <w:tr w:rsidR="001A1B0B" w:rsidRPr="00924D2D" w:rsidTr="009365D6">
        <w:trPr>
          <w:jc w:val="center"/>
        </w:trPr>
        <w:tc>
          <w:tcPr>
            <w:tcW w:w="567" w:type="dxa"/>
            <w:tcBorders>
              <w:top w:val="nil"/>
              <w:left w:val="single" w:sz="12" w:space="0" w:color="auto"/>
              <w:right w:val="nil"/>
            </w:tcBorders>
          </w:tcPr>
          <w:p w:rsidR="001A1B0B" w:rsidRPr="00924D2D" w:rsidRDefault="001A1B0B" w:rsidP="009365D6">
            <w:pPr>
              <w:autoSpaceDE w:val="0"/>
              <w:autoSpaceDN w:val="0"/>
              <w:adjustRightInd w:val="0"/>
              <w:spacing w:after="0" w:line="240" w:lineRule="auto"/>
              <w:rPr>
                <w:rFonts w:ascii="Times New Roman" w:hAnsi="Times New Roman"/>
                <w:sz w:val="20"/>
                <w:szCs w:val="20"/>
              </w:rPr>
            </w:pPr>
            <w:r w:rsidRPr="00924D2D">
              <w:rPr>
                <w:rFonts w:ascii="Times New Roman" w:hAnsi="Times New Roman"/>
                <w:sz w:val="20"/>
                <w:szCs w:val="20"/>
              </w:rPr>
              <w:t xml:space="preserve"> </w:t>
            </w:r>
          </w:p>
        </w:tc>
        <w:tc>
          <w:tcPr>
            <w:tcW w:w="1418" w:type="dxa"/>
            <w:tcBorders>
              <w:top w:val="nil"/>
              <w:left w:val="single" w:sz="4" w:space="0" w:color="auto"/>
              <w:right w:val="single" w:sz="4" w:space="0" w:color="auto"/>
            </w:tcBorders>
          </w:tcPr>
          <w:p w:rsidR="001A1B0B" w:rsidRPr="00924D2D" w:rsidRDefault="001A1B0B" w:rsidP="009365D6">
            <w:pPr>
              <w:autoSpaceDE w:val="0"/>
              <w:autoSpaceDN w:val="0"/>
              <w:adjustRightInd w:val="0"/>
              <w:spacing w:after="0" w:line="240" w:lineRule="auto"/>
              <w:rPr>
                <w:rFonts w:ascii="Times New Roman" w:hAnsi="Times New Roman"/>
                <w:sz w:val="20"/>
                <w:szCs w:val="20"/>
              </w:rPr>
            </w:pPr>
            <w:r w:rsidRPr="00924D2D">
              <w:rPr>
                <w:rFonts w:ascii="Times New Roman" w:hAnsi="Times New Roman"/>
                <w:sz w:val="20"/>
                <w:szCs w:val="20"/>
              </w:rPr>
              <w:t xml:space="preserve"> </w:t>
            </w:r>
          </w:p>
        </w:tc>
        <w:tc>
          <w:tcPr>
            <w:tcW w:w="4253" w:type="dxa"/>
            <w:tcBorders>
              <w:top w:val="nil"/>
              <w:left w:val="nil"/>
              <w:right w:val="nil"/>
            </w:tcBorders>
          </w:tcPr>
          <w:p w:rsidR="001A1B0B" w:rsidRPr="00924D2D" w:rsidRDefault="001A1B0B" w:rsidP="009365D6">
            <w:pPr>
              <w:keepLines/>
              <w:autoSpaceDE w:val="0"/>
              <w:autoSpaceDN w:val="0"/>
              <w:spacing w:after="0" w:line="240" w:lineRule="auto"/>
              <w:rPr>
                <w:rFonts w:ascii="Times New Roman" w:hAnsi="Times New Roman"/>
                <w:sz w:val="20"/>
                <w:szCs w:val="20"/>
              </w:rPr>
            </w:pPr>
            <w:r w:rsidRPr="00924D2D">
              <w:rPr>
                <w:rFonts w:ascii="Times New Roman" w:hAnsi="Times New Roman"/>
                <w:spacing w:val="-5"/>
                <w:sz w:val="20"/>
                <w:szCs w:val="20"/>
              </w:rPr>
              <w:t>Дизельне паливо</w:t>
            </w:r>
          </w:p>
        </w:tc>
        <w:tc>
          <w:tcPr>
            <w:tcW w:w="1134" w:type="dxa"/>
            <w:tcBorders>
              <w:top w:val="nil"/>
              <w:left w:val="single" w:sz="4" w:space="0" w:color="auto"/>
              <w:right w:val="single" w:sz="4" w:space="0" w:color="auto"/>
            </w:tcBorders>
          </w:tcPr>
          <w:p w:rsidR="001A1B0B" w:rsidRPr="00924D2D" w:rsidRDefault="001A1B0B" w:rsidP="009365D6">
            <w:pPr>
              <w:keepLines/>
              <w:autoSpaceDE w:val="0"/>
              <w:autoSpaceDN w:val="0"/>
              <w:spacing w:after="0" w:line="240" w:lineRule="auto"/>
              <w:jc w:val="center"/>
              <w:rPr>
                <w:rFonts w:ascii="Times New Roman" w:hAnsi="Times New Roman"/>
                <w:sz w:val="20"/>
                <w:szCs w:val="20"/>
              </w:rPr>
            </w:pPr>
            <w:r w:rsidRPr="00924D2D">
              <w:rPr>
                <w:rFonts w:ascii="Times New Roman" w:hAnsi="Times New Roman"/>
                <w:spacing w:val="-5"/>
                <w:sz w:val="20"/>
                <w:szCs w:val="20"/>
              </w:rPr>
              <w:t>л</w:t>
            </w:r>
          </w:p>
        </w:tc>
        <w:tc>
          <w:tcPr>
            <w:tcW w:w="2819" w:type="dxa"/>
            <w:tcBorders>
              <w:top w:val="nil"/>
              <w:left w:val="single" w:sz="4" w:space="0" w:color="auto"/>
              <w:right w:val="single" w:sz="4" w:space="0" w:color="auto"/>
            </w:tcBorders>
          </w:tcPr>
          <w:p w:rsidR="001A1B0B" w:rsidRPr="00924D2D" w:rsidRDefault="001A1B0B" w:rsidP="009365D6">
            <w:pPr>
              <w:keepLines/>
              <w:autoSpaceDE w:val="0"/>
              <w:autoSpaceDN w:val="0"/>
              <w:spacing w:after="0" w:line="240" w:lineRule="auto"/>
              <w:jc w:val="right"/>
              <w:rPr>
                <w:rFonts w:ascii="Times New Roman" w:hAnsi="Times New Roman"/>
                <w:sz w:val="20"/>
                <w:szCs w:val="20"/>
              </w:rPr>
            </w:pPr>
            <w:r w:rsidRPr="00924D2D">
              <w:rPr>
                <w:rFonts w:ascii="Times New Roman" w:hAnsi="Times New Roman"/>
                <w:spacing w:val="-5"/>
                <w:sz w:val="20"/>
                <w:szCs w:val="20"/>
              </w:rPr>
              <w:t>5731,331</w:t>
            </w:r>
          </w:p>
        </w:tc>
      </w:tr>
      <w:tr w:rsidR="001A1B0B" w:rsidRPr="00924D2D" w:rsidTr="009365D6">
        <w:trPr>
          <w:jc w:val="center"/>
        </w:trPr>
        <w:tc>
          <w:tcPr>
            <w:tcW w:w="567" w:type="dxa"/>
            <w:tcBorders>
              <w:top w:val="nil"/>
              <w:left w:val="single" w:sz="12" w:space="0" w:color="auto"/>
              <w:bottom w:val="single" w:sz="4" w:space="0" w:color="auto"/>
              <w:right w:val="nil"/>
            </w:tcBorders>
          </w:tcPr>
          <w:p w:rsidR="001A1B0B" w:rsidRPr="00924D2D" w:rsidRDefault="001A1B0B" w:rsidP="009365D6">
            <w:pPr>
              <w:autoSpaceDE w:val="0"/>
              <w:autoSpaceDN w:val="0"/>
              <w:adjustRightInd w:val="0"/>
              <w:spacing w:after="0" w:line="240" w:lineRule="auto"/>
              <w:rPr>
                <w:rFonts w:ascii="Times New Roman" w:hAnsi="Times New Roman"/>
                <w:sz w:val="20"/>
                <w:szCs w:val="20"/>
              </w:rPr>
            </w:pPr>
          </w:p>
          <w:p w:rsidR="001A1B0B" w:rsidRPr="00924D2D" w:rsidRDefault="001A1B0B" w:rsidP="009365D6">
            <w:pPr>
              <w:autoSpaceDE w:val="0"/>
              <w:autoSpaceDN w:val="0"/>
              <w:adjustRightInd w:val="0"/>
              <w:spacing w:after="0" w:line="240" w:lineRule="auto"/>
              <w:rPr>
                <w:rFonts w:ascii="Times New Roman" w:hAnsi="Times New Roman"/>
                <w:sz w:val="20"/>
                <w:szCs w:val="20"/>
              </w:rPr>
            </w:pPr>
          </w:p>
        </w:tc>
        <w:tc>
          <w:tcPr>
            <w:tcW w:w="1418" w:type="dxa"/>
            <w:tcBorders>
              <w:top w:val="nil"/>
              <w:left w:val="single" w:sz="4" w:space="0" w:color="auto"/>
              <w:bottom w:val="single" w:sz="4" w:space="0" w:color="auto"/>
              <w:right w:val="single" w:sz="4" w:space="0" w:color="auto"/>
            </w:tcBorders>
          </w:tcPr>
          <w:p w:rsidR="001A1B0B" w:rsidRPr="00924D2D" w:rsidRDefault="001A1B0B" w:rsidP="009365D6">
            <w:pPr>
              <w:autoSpaceDE w:val="0"/>
              <w:autoSpaceDN w:val="0"/>
              <w:adjustRightInd w:val="0"/>
              <w:spacing w:after="0" w:line="240" w:lineRule="auto"/>
              <w:rPr>
                <w:rFonts w:ascii="Times New Roman" w:hAnsi="Times New Roman"/>
                <w:sz w:val="20"/>
                <w:szCs w:val="20"/>
              </w:rPr>
            </w:pPr>
          </w:p>
        </w:tc>
        <w:tc>
          <w:tcPr>
            <w:tcW w:w="4253" w:type="dxa"/>
            <w:tcBorders>
              <w:top w:val="nil"/>
              <w:left w:val="nil"/>
              <w:bottom w:val="single" w:sz="4" w:space="0" w:color="auto"/>
              <w:right w:val="nil"/>
            </w:tcBorders>
          </w:tcPr>
          <w:p w:rsidR="001A1B0B" w:rsidRPr="00924D2D" w:rsidRDefault="001A1B0B" w:rsidP="009365D6">
            <w:pPr>
              <w:keepLines/>
              <w:autoSpaceDE w:val="0"/>
              <w:autoSpaceDN w:val="0"/>
              <w:spacing w:after="0" w:line="240" w:lineRule="auto"/>
              <w:rPr>
                <w:rFonts w:ascii="Times New Roman" w:hAnsi="Times New Roman"/>
                <w:spacing w:val="-5"/>
                <w:sz w:val="20"/>
                <w:szCs w:val="20"/>
              </w:rPr>
            </w:pPr>
          </w:p>
        </w:tc>
        <w:tc>
          <w:tcPr>
            <w:tcW w:w="1134" w:type="dxa"/>
            <w:tcBorders>
              <w:top w:val="nil"/>
              <w:left w:val="single" w:sz="4" w:space="0" w:color="auto"/>
              <w:bottom w:val="single" w:sz="4" w:space="0" w:color="auto"/>
              <w:right w:val="single" w:sz="4" w:space="0" w:color="auto"/>
            </w:tcBorders>
          </w:tcPr>
          <w:p w:rsidR="001A1B0B" w:rsidRPr="00924D2D" w:rsidRDefault="001A1B0B" w:rsidP="009365D6">
            <w:pPr>
              <w:keepLines/>
              <w:autoSpaceDE w:val="0"/>
              <w:autoSpaceDN w:val="0"/>
              <w:spacing w:after="0" w:line="240" w:lineRule="auto"/>
              <w:jc w:val="center"/>
              <w:rPr>
                <w:rFonts w:ascii="Times New Roman" w:hAnsi="Times New Roman"/>
                <w:spacing w:val="-5"/>
                <w:sz w:val="20"/>
                <w:szCs w:val="20"/>
              </w:rPr>
            </w:pPr>
          </w:p>
        </w:tc>
        <w:tc>
          <w:tcPr>
            <w:tcW w:w="2819" w:type="dxa"/>
            <w:tcBorders>
              <w:top w:val="nil"/>
              <w:left w:val="single" w:sz="4" w:space="0" w:color="auto"/>
              <w:bottom w:val="single" w:sz="4" w:space="0" w:color="auto"/>
              <w:right w:val="single" w:sz="4" w:space="0" w:color="auto"/>
            </w:tcBorders>
          </w:tcPr>
          <w:p w:rsidR="001A1B0B" w:rsidRPr="00924D2D" w:rsidRDefault="001A1B0B" w:rsidP="009365D6">
            <w:pPr>
              <w:keepLines/>
              <w:autoSpaceDE w:val="0"/>
              <w:autoSpaceDN w:val="0"/>
              <w:spacing w:after="0" w:line="240" w:lineRule="auto"/>
              <w:jc w:val="right"/>
              <w:rPr>
                <w:rFonts w:ascii="Times New Roman" w:hAnsi="Times New Roman"/>
                <w:spacing w:val="-5"/>
                <w:sz w:val="20"/>
                <w:szCs w:val="20"/>
              </w:rPr>
            </w:pPr>
          </w:p>
        </w:tc>
      </w:tr>
    </w:tbl>
    <w:p w:rsidR="001A1B0B" w:rsidRPr="00924D2D" w:rsidRDefault="001A1B0B" w:rsidP="001A1B0B">
      <w:pPr>
        <w:jc w:val="both"/>
        <w:rPr>
          <w:rFonts w:ascii="Times New Roman" w:hAnsi="Times New Roman"/>
          <w:sz w:val="28"/>
          <w:szCs w:val="28"/>
        </w:rPr>
      </w:pPr>
    </w:p>
    <w:p w:rsidR="001A1B0B" w:rsidRPr="006A2C47" w:rsidRDefault="001A1B0B" w:rsidP="004A1F45">
      <w:pPr>
        <w:tabs>
          <w:tab w:val="left" w:pos="4253"/>
        </w:tabs>
        <w:spacing w:after="0" w:line="240" w:lineRule="auto"/>
        <w:jc w:val="both"/>
        <w:rPr>
          <w:rFonts w:ascii="Arial" w:hAnsi="Arial" w:cs="Arial"/>
          <w:b/>
          <w:bCs/>
          <w:i/>
          <w:iCs/>
          <w:color w:val="242424"/>
          <w:sz w:val="28"/>
          <w:szCs w:val="28"/>
        </w:rPr>
      </w:pPr>
    </w:p>
    <w:p w:rsidR="001A1B0B" w:rsidRPr="001A1B0B" w:rsidRDefault="00990446" w:rsidP="001A1B0B">
      <w:pPr>
        <w:spacing w:before="75"/>
        <w:rPr>
          <w:rFonts w:ascii="Arial" w:eastAsia="Times New Roman" w:hAnsi="Arial" w:cs="Arial"/>
          <w:b/>
          <w:color w:val="000000" w:themeColor="text1"/>
          <w:sz w:val="24"/>
          <w:szCs w:val="24"/>
          <w:lang w:eastAsia="uk-UA"/>
        </w:rPr>
      </w:pPr>
      <w:r w:rsidRPr="006A2C47">
        <w:rPr>
          <w:rFonts w:ascii="Arial" w:hAnsi="Arial" w:cs="Arial"/>
          <w:b/>
          <w:bCs/>
          <w:i/>
          <w:iCs/>
          <w:color w:val="242424"/>
          <w:sz w:val="28"/>
          <w:szCs w:val="28"/>
        </w:rPr>
        <w:t xml:space="preserve">6.       Очікувана вартість предмета закупівлі: </w:t>
      </w:r>
      <w:r w:rsidR="00A86F60" w:rsidRPr="006A2C47">
        <w:rPr>
          <w:rFonts w:ascii="Arial" w:eastAsia="Times New Roman" w:hAnsi="Arial" w:cs="Arial"/>
          <w:b/>
          <w:color w:val="555555"/>
          <w:sz w:val="28"/>
          <w:szCs w:val="28"/>
          <w:lang w:eastAsia="uk-UA"/>
        </w:rPr>
        <w:t xml:space="preserve"> </w:t>
      </w:r>
      <w:r w:rsidR="001A1B0B" w:rsidRPr="001A1B0B">
        <w:rPr>
          <w:rFonts w:ascii="Arial" w:eastAsia="Times New Roman" w:hAnsi="Arial" w:cs="Arial"/>
          <w:b/>
          <w:color w:val="000000" w:themeColor="text1"/>
          <w:sz w:val="28"/>
          <w:szCs w:val="28"/>
          <w:lang w:eastAsia="uk-UA"/>
        </w:rPr>
        <w:t>1 591 850,40</w:t>
      </w:r>
      <w:r w:rsidR="00F52622" w:rsidRPr="006A2C47">
        <w:rPr>
          <w:rFonts w:ascii="Arial" w:eastAsia="Times New Roman" w:hAnsi="Arial" w:cs="Arial"/>
          <w:b/>
          <w:color w:val="000000" w:themeColor="text1"/>
          <w:sz w:val="28"/>
          <w:szCs w:val="28"/>
          <w:lang w:eastAsia="uk-UA"/>
        </w:rPr>
        <w:t xml:space="preserve"> </w:t>
      </w:r>
      <w:proofErr w:type="spellStart"/>
      <w:r w:rsidR="00A66233" w:rsidRPr="006A2C47">
        <w:rPr>
          <w:rFonts w:ascii="Arial" w:hAnsi="Arial" w:cs="Arial"/>
          <w:b/>
          <w:iCs/>
          <w:color w:val="242424"/>
          <w:sz w:val="28"/>
          <w:szCs w:val="28"/>
          <w:lang w:val="ru-RU"/>
        </w:rPr>
        <w:t>грн</w:t>
      </w:r>
      <w:proofErr w:type="spellEnd"/>
      <w:r w:rsidR="00A66233" w:rsidRPr="006A2C47">
        <w:rPr>
          <w:rFonts w:ascii="Arial" w:hAnsi="Arial" w:cs="Arial"/>
          <w:b/>
          <w:iCs/>
          <w:color w:val="242424"/>
          <w:sz w:val="28"/>
          <w:szCs w:val="28"/>
          <w:lang w:val="ru-RU"/>
        </w:rPr>
        <w:t xml:space="preserve"> </w:t>
      </w:r>
      <w:r w:rsidRPr="006A2C47">
        <w:rPr>
          <w:rFonts w:ascii="Arial" w:hAnsi="Arial" w:cs="Arial"/>
          <w:b/>
          <w:iCs/>
          <w:color w:val="242424"/>
          <w:sz w:val="28"/>
          <w:szCs w:val="28"/>
        </w:rPr>
        <w:t>з ПДВ.</w:t>
      </w:r>
      <w:r w:rsidRPr="006A2C47">
        <w:rPr>
          <w:rFonts w:ascii="Arial" w:hAnsi="Arial" w:cs="Arial"/>
          <w:b/>
          <w:i/>
          <w:iCs/>
          <w:color w:val="242424"/>
          <w:sz w:val="28"/>
          <w:szCs w:val="28"/>
        </w:rPr>
        <w:t> </w:t>
      </w:r>
      <w:r w:rsidR="001A1B0B" w:rsidRPr="001A1B0B">
        <w:rPr>
          <w:rFonts w:ascii="Arial" w:eastAsia="Times New Roman" w:hAnsi="Arial" w:cs="Arial"/>
          <w:color w:val="555555"/>
          <w:sz w:val="20"/>
          <w:szCs w:val="20"/>
          <w:lang w:eastAsia="uk-UA"/>
        </w:rPr>
        <w:br/>
      </w:r>
      <w:r w:rsidR="001A1B0B" w:rsidRPr="001A1B0B">
        <w:rPr>
          <w:rFonts w:ascii="Arial" w:eastAsia="Times New Roman" w:hAnsi="Arial" w:cs="Arial"/>
          <w:b/>
          <w:color w:val="000000" w:themeColor="text1"/>
          <w:sz w:val="24"/>
          <w:szCs w:val="24"/>
          <w:lang w:eastAsia="uk-UA"/>
        </w:rPr>
        <w:t>1 326</w:t>
      </w:r>
      <w:r w:rsidR="001A1B0B">
        <w:rPr>
          <w:rFonts w:ascii="Arial" w:eastAsia="Times New Roman" w:hAnsi="Arial" w:cs="Arial"/>
          <w:b/>
          <w:color w:val="000000" w:themeColor="text1"/>
          <w:sz w:val="24"/>
          <w:szCs w:val="24"/>
          <w:lang w:eastAsia="uk-UA"/>
        </w:rPr>
        <w:t> </w:t>
      </w:r>
      <w:r w:rsidR="001A1B0B" w:rsidRPr="001A1B0B">
        <w:rPr>
          <w:rFonts w:ascii="Arial" w:eastAsia="Times New Roman" w:hAnsi="Arial" w:cs="Arial"/>
          <w:b/>
          <w:color w:val="000000" w:themeColor="text1"/>
          <w:sz w:val="24"/>
          <w:szCs w:val="24"/>
          <w:lang w:eastAsia="uk-UA"/>
        </w:rPr>
        <w:t>542</w:t>
      </w:r>
      <w:r w:rsidR="001A1B0B">
        <w:rPr>
          <w:rFonts w:ascii="Arial" w:eastAsia="Times New Roman" w:hAnsi="Arial" w:cs="Arial"/>
          <w:b/>
          <w:color w:val="000000" w:themeColor="text1"/>
          <w:sz w:val="24"/>
          <w:szCs w:val="24"/>
          <w:lang w:eastAsia="uk-UA"/>
        </w:rPr>
        <w:t>без ПДВ.</w:t>
      </w:r>
      <w:bookmarkStart w:id="0" w:name="_GoBack"/>
      <w:bookmarkEnd w:id="0"/>
    </w:p>
    <w:p w:rsidR="00990446" w:rsidRPr="006A2C47" w:rsidRDefault="00990446" w:rsidP="00A86F60">
      <w:pPr>
        <w:spacing w:before="75"/>
        <w:rPr>
          <w:rFonts w:ascii="Arial" w:eastAsia="Times New Roman" w:hAnsi="Arial" w:cs="Arial"/>
          <w:b/>
          <w:color w:val="555555"/>
          <w:sz w:val="28"/>
          <w:szCs w:val="28"/>
          <w:lang w:eastAsia="uk-UA"/>
        </w:rPr>
      </w:pPr>
    </w:p>
    <w:p w:rsidR="008B149D" w:rsidRPr="006A2C47" w:rsidRDefault="008B149D" w:rsidP="006C25D7">
      <w:pPr>
        <w:spacing w:after="0" w:line="240" w:lineRule="auto"/>
        <w:rPr>
          <w:rFonts w:ascii="Arial" w:hAnsi="Arial" w:cs="Arial"/>
          <w:sz w:val="28"/>
          <w:szCs w:val="28"/>
        </w:rPr>
      </w:pPr>
    </w:p>
    <w:sectPr w:rsidR="008B149D" w:rsidRPr="006A2C47" w:rsidSect="006C25D7">
      <w:headerReference w:type="default" r:id="rId8"/>
      <w:pgSz w:w="16838" w:h="11906" w:orient="landscape"/>
      <w:pgMar w:top="1417" w:right="850" w:bottom="850"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0D29" w:rsidRDefault="00760D29">
      <w:pPr>
        <w:spacing w:after="0" w:line="240" w:lineRule="auto"/>
      </w:pPr>
      <w:r>
        <w:separator/>
      </w:r>
    </w:p>
  </w:endnote>
  <w:endnote w:type="continuationSeparator" w:id="0">
    <w:p w:rsidR="00760D29" w:rsidRDefault="00760D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0D29" w:rsidRDefault="00760D29">
      <w:pPr>
        <w:spacing w:after="0" w:line="240" w:lineRule="auto"/>
      </w:pPr>
      <w:r>
        <w:separator/>
      </w:r>
    </w:p>
  </w:footnote>
  <w:footnote w:type="continuationSeparator" w:id="0">
    <w:p w:rsidR="00760D29" w:rsidRDefault="00760D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556" w:rsidRDefault="00832068">
    <w:pPr>
      <w:tabs>
        <w:tab w:val="center" w:pos="4680"/>
        <w:tab w:val="right" w:pos="8430"/>
      </w:tabs>
      <w:rPr>
        <w:sz w:val="16"/>
        <w:szCs w:val="16"/>
      </w:rPr>
    </w:pPr>
    <w:r>
      <w:rPr>
        <w:sz w:val="16"/>
        <w:szCs w:val="16"/>
        <w:lang w:val="en-US"/>
      </w:rPr>
      <w:t xml:space="preserve"> </w:t>
    </w:r>
  </w:p>
  <w:p w:rsidR="00130051" w:rsidRDefault="00760D29">
    <w:pPr>
      <w:tabs>
        <w:tab w:val="center" w:pos="4680"/>
        <w:tab w:val="right" w:pos="8430"/>
      </w:tabs>
      <w:rPr>
        <w:sz w:val="16"/>
        <w:szCs w:val="16"/>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96CB4"/>
    <w:multiLevelType w:val="multilevel"/>
    <w:tmpl w:val="054447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736C375D"/>
    <w:multiLevelType w:val="hybridMultilevel"/>
    <w:tmpl w:val="F564C784"/>
    <w:lvl w:ilvl="0" w:tplc="091AACC0">
      <w:numFmt w:val="bullet"/>
      <w:lvlText w:val="-"/>
      <w:lvlJc w:val="left"/>
      <w:pPr>
        <w:ind w:left="360" w:hanging="360"/>
      </w:pPr>
      <w:rPr>
        <w:rFonts w:ascii="Times New Roman" w:eastAsia="Times New Roman" w:hAnsi="Times New Roman" w:hint="default"/>
      </w:rPr>
    </w:lvl>
    <w:lvl w:ilvl="1" w:tplc="04220003" w:tentative="1">
      <w:start w:val="1"/>
      <w:numFmt w:val="bullet"/>
      <w:lvlText w:val="o"/>
      <w:lvlJc w:val="left"/>
      <w:pPr>
        <w:ind w:left="1080" w:hanging="360"/>
      </w:pPr>
      <w:rPr>
        <w:rFonts w:ascii="Courier New" w:hAnsi="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hint="default"/>
      </w:rPr>
    </w:lvl>
    <w:lvl w:ilvl="8" w:tplc="04220005" w:tentative="1">
      <w:start w:val="1"/>
      <w:numFmt w:val="bullet"/>
      <w:lvlText w:val=""/>
      <w:lvlJc w:val="left"/>
      <w:pPr>
        <w:ind w:left="612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5D7"/>
    <w:rsid w:val="000675B8"/>
    <w:rsid w:val="00092C0B"/>
    <w:rsid w:val="00194181"/>
    <w:rsid w:val="001A1B0B"/>
    <w:rsid w:val="001B7B41"/>
    <w:rsid w:val="00267AA4"/>
    <w:rsid w:val="00284EB5"/>
    <w:rsid w:val="002D21F8"/>
    <w:rsid w:val="0030488F"/>
    <w:rsid w:val="0038695D"/>
    <w:rsid w:val="003D596D"/>
    <w:rsid w:val="00480A96"/>
    <w:rsid w:val="004A1F45"/>
    <w:rsid w:val="00565ABE"/>
    <w:rsid w:val="006A2C47"/>
    <w:rsid w:val="006C25D7"/>
    <w:rsid w:val="00760D29"/>
    <w:rsid w:val="007C5337"/>
    <w:rsid w:val="00832068"/>
    <w:rsid w:val="008B149D"/>
    <w:rsid w:val="008C4BC7"/>
    <w:rsid w:val="00990446"/>
    <w:rsid w:val="00A66233"/>
    <w:rsid w:val="00A86F60"/>
    <w:rsid w:val="00AE3073"/>
    <w:rsid w:val="00B47AB3"/>
    <w:rsid w:val="00B64E6A"/>
    <w:rsid w:val="00C5018E"/>
    <w:rsid w:val="00C60ED5"/>
    <w:rsid w:val="00C7746C"/>
    <w:rsid w:val="00EF3F6F"/>
    <w:rsid w:val="00F16EEA"/>
    <w:rsid w:val="00F25FD5"/>
    <w:rsid w:val="00F50301"/>
    <w:rsid w:val="00F5262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9D2DF"/>
  <w15:chartTrackingRefBased/>
  <w15:docId w15:val="{C81AE09E-5759-4F51-8D3D-7DE8E86DB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25D7"/>
    <w:rPr>
      <w:rFonts w:ascii="Calibri" w:eastAsia="Calibri" w:hAnsi="Calibri" w:cs="Times New Roman"/>
    </w:rPr>
  </w:style>
  <w:style w:type="paragraph" w:styleId="1">
    <w:name w:val="heading 1"/>
    <w:basedOn w:val="a"/>
    <w:link w:val="10"/>
    <w:uiPriority w:val="1"/>
    <w:qFormat/>
    <w:rsid w:val="00A86F60"/>
    <w:pPr>
      <w:widowControl w:val="0"/>
      <w:autoSpaceDE w:val="0"/>
      <w:autoSpaceDN w:val="0"/>
      <w:spacing w:after="0" w:line="240" w:lineRule="auto"/>
      <w:ind w:left="309" w:right="86"/>
      <w:jc w:val="center"/>
      <w:outlineLvl w:val="0"/>
    </w:pPr>
    <w:rPr>
      <w:rFonts w:ascii="Arial" w:eastAsia="Arial" w:hAnsi="Arial" w:cs="Arial"/>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uiPriority w:val="99"/>
    <w:semiHidden/>
    <w:unhideWhenUsed/>
    <w:qFormat/>
    <w:rsid w:val="003D596D"/>
    <w:pPr>
      <w:spacing w:after="0" w:line="240" w:lineRule="auto"/>
    </w:pPr>
    <w:rPr>
      <w:rFonts w:ascii="Calibri" w:eastAsia="Calibri" w:hAnsi="Calibri" w:cs="Times New Roman"/>
    </w:rPr>
  </w:style>
  <w:style w:type="character" w:customStyle="1" w:styleId="a4">
    <w:name w:val="Абзац списку Знак"/>
    <w:aliases w:val="Список уровня 2 Знак,Elenco Normale Знак,название табл/рис Знак,Chapter10 Знак"/>
    <w:link w:val="a5"/>
    <w:uiPriority w:val="34"/>
    <w:locked/>
    <w:rsid w:val="003D596D"/>
    <w:rPr>
      <w:rFonts w:ascii="Calibri" w:hAnsi="Calibri"/>
    </w:rPr>
  </w:style>
  <w:style w:type="paragraph" w:styleId="a5">
    <w:name w:val="List Paragraph"/>
    <w:aliases w:val="Список уровня 2,Elenco Normale,название табл/рис,Chapter10"/>
    <w:basedOn w:val="a"/>
    <w:link w:val="a4"/>
    <w:uiPriority w:val="34"/>
    <w:qFormat/>
    <w:rsid w:val="003D596D"/>
    <w:pPr>
      <w:spacing w:after="200" w:line="276" w:lineRule="auto"/>
      <w:ind w:left="720"/>
      <w:contextualSpacing/>
    </w:pPr>
    <w:rPr>
      <w:rFonts w:eastAsiaTheme="minorHAnsi" w:cstheme="minorBidi"/>
    </w:rPr>
  </w:style>
  <w:style w:type="character" w:customStyle="1" w:styleId="11">
    <w:name w:val="Основной шрифт абзаца1"/>
    <w:rsid w:val="003D596D"/>
  </w:style>
  <w:style w:type="character" w:customStyle="1" w:styleId="10">
    <w:name w:val="Заголовок 1 Знак"/>
    <w:basedOn w:val="a0"/>
    <w:link w:val="1"/>
    <w:uiPriority w:val="1"/>
    <w:rsid w:val="00A86F60"/>
    <w:rPr>
      <w:rFonts w:ascii="Arial" w:eastAsia="Arial" w:hAnsi="Arial" w:cs="Arial"/>
      <w:b/>
      <w:bCs/>
      <w:sz w:val="24"/>
      <w:szCs w:val="24"/>
    </w:rPr>
  </w:style>
  <w:style w:type="paragraph" w:styleId="a6">
    <w:name w:val="Balloon Text"/>
    <w:basedOn w:val="a"/>
    <w:link w:val="a7"/>
    <w:uiPriority w:val="99"/>
    <w:semiHidden/>
    <w:unhideWhenUsed/>
    <w:rsid w:val="00A86F60"/>
    <w:pPr>
      <w:spacing w:after="0" w:line="240" w:lineRule="auto"/>
    </w:pPr>
    <w:rPr>
      <w:rFonts w:ascii="Segoe UI" w:eastAsiaTheme="minorHAnsi" w:hAnsi="Segoe UI" w:cs="Segoe UI"/>
      <w:sz w:val="18"/>
      <w:szCs w:val="18"/>
    </w:rPr>
  </w:style>
  <w:style w:type="character" w:customStyle="1" w:styleId="a7">
    <w:name w:val="Текст у виносці Знак"/>
    <w:basedOn w:val="a0"/>
    <w:link w:val="a6"/>
    <w:uiPriority w:val="99"/>
    <w:semiHidden/>
    <w:rsid w:val="00A86F60"/>
    <w:rPr>
      <w:rFonts w:ascii="Segoe UI" w:hAnsi="Segoe UI" w:cs="Segoe UI"/>
      <w:sz w:val="18"/>
      <w:szCs w:val="18"/>
    </w:rPr>
  </w:style>
  <w:style w:type="paragraph" w:styleId="a8">
    <w:name w:val="No Spacing"/>
    <w:uiPriority w:val="1"/>
    <w:qFormat/>
    <w:rsid w:val="00A86F60"/>
    <w:pPr>
      <w:widowControl w:val="0"/>
      <w:autoSpaceDE w:val="0"/>
      <w:autoSpaceDN w:val="0"/>
      <w:spacing w:after="0" w:line="240" w:lineRule="auto"/>
    </w:pPr>
    <w:rPr>
      <w:rFonts w:ascii="Microsoft Sans Serif" w:eastAsia="Microsoft Sans Serif" w:hAnsi="Microsoft Sans Serif" w:cs="Microsoft Sans Serif"/>
    </w:rPr>
  </w:style>
  <w:style w:type="paragraph" w:styleId="a9">
    <w:name w:val="header"/>
    <w:basedOn w:val="a"/>
    <w:link w:val="aa"/>
    <w:uiPriority w:val="99"/>
    <w:unhideWhenUsed/>
    <w:rsid w:val="00A86F60"/>
    <w:pPr>
      <w:widowControl w:val="0"/>
      <w:tabs>
        <w:tab w:val="center" w:pos="4819"/>
        <w:tab w:val="right" w:pos="9639"/>
      </w:tabs>
      <w:autoSpaceDE w:val="0"/>
      <w:autoSpaceDN w:val="0"/>
      <w:spacing w:after="0" w:line="240" w:lineRule="auto"/>
    </w:pPr>
    <w:rPr>
      <w:rFonts w:ascii="Microsoft Sans Serif" w:eastAsia="Microsoft Sans Serif" w:hAnsi="Microsoft Sans Serif" w:cs="Microsoft Sans Serif"/>
    </w:rPr>
  </w:style>
  <w:style w:type="character" w:customStyle="1" w:styleId="aa">
    <w:name w:val="Верхній колонтитул Знак"/>
    <w:basedOn w:val="a0"/>
    <w:link w:val="a9"/>
    <w:uiPriority w:val="99"/>
    <w:rsid w:val="00A86F60"/>
    <w:rPr>
      <w:rFonts w:ascii="Microsoft Sans Serif" w:eastAsia="Microsoft Sans Serif" w:hAnsi="Microsoft Sans Serif" w:cs="Microsoft Sans Serif"/>
    </w:rPr>
  </w:style>
  <w:style w:type="paragraph" w:styleId="ab">
    <w:name w:val="footer"/>
    <w:basedOn w:val="a"/>
    <w:link w:val="ac"/>
    <w:uiPriority w:val="99"/>
    <w:unhideWhenUsed/>
    <w:rsid w:val="00A86F60"/>
    <w:pPr>
      <w:widowControl w:val="0"/>
      <w:tabs>
        <w:tab w:val="center" w:pos="4819"/>
        <w:tab w:val="right" w:pos="9639"/>
      </w:tabs>
      <w:autoSpaceDE w:val="0"/>
      <w:autoSpaceDN w:val="0"/>
      <w:spacing w:after="0" w:line="240" w:lineRule="auto"/>
    </w:pPr>
    <w:rPr>
      <w:rFonts w:ascii="Microsoft Sans Serif" w:eastAsia="Microsoft Sans Serif" w:hAnsi="Microsoft Sans Serif" w:cs="Microsoft Sans Serif"/>
    </w:rPr>
  </w:style>
  <w:style w:type="character" w:customStyle="1" w:styleId="ac">
    <w:name w:val="Нижній колонтитул Знак"/>
    <w:basedOn w:val="a0"/>
    <w:link w:val="ab"/>
    <w:uiPriority w:val="99"/>
    <w:rsid w:val="00A86F60"/>
    <w:rPr>
      <w:rFonts w:ascii="Microsoft Sans Serif" w:eastAsia="Microsoft Sans Serif" w:hAnsi="Microsoft Sans Serif" w:cs="Microsoft Sans Serif"/>
    </w:rPr>
  </w:style>
  <w:style w:type="character" w:customStyle="1" w:styleId="green">
    <w:name w:val="green"/>
    <w:basedOn w:val="a0"/>
    <w:rsid w:val="00A86F60"/>
  </w:style>
  <w:style w:type="paragraph" w:styleId="HTML">
    <w:name w:val="HTML Preformatted"/>
    <w:basedOn w:val="a"/>
    <w:link w:val="HTML0"/>
    <w:uiPriority w:val="99"/>
    <w:unhideWhenUsed/>
    <w:qFormat/>
    <w:rsid w:val="00F52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pPr>
    <w:rPr>
      <w:rFonts w:ascii="Courier New" w:eastAsia="Times New Roman" w:hAnsi="Courier New" w:cs="Courier New"/>
      <w:sz w:val="20"/>
      <w:szCs w:val="20"/>
      <w:lang w:eastAsia="uk-UA"/>
    </w:rPr>
  </w:style>
  <w:style w:type="character" w:customStyle="1" w:styleId="HTML0">
    <w:name w:val="Стандартний HTML Знак"/>
    <w:basedOn w:val="a0"/>
    <w:link w:val="HTML"/>
    <w:uiPriority w:val="99"/>
    <w:qFormat/>
    <w:rsid w:val="00F52622"/>
    <w:rPr>
      <w:rFonts w:ascii="Courier New" w:eastAsia="Times New Roman" w:hAnsi="Courier New" w:cs="Courier New"/>
      <w:sz w:val="20"/>
      <w:szCs w:val="20"/>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358639">
      <w:bodyDiv w:val="1"/>
      <w:marLeft w:val="0"/>
      <w:marRight w:val="0"/>
      <w:marTop w:val="0"/>
      <w:marBottom w:val="0"/>
      <w:divBdr>
        <w:top w:val="none" w:sz="0" w:space="0" w:color="auto"/>
        <w:left w:val="none" w:sz="0" w:space="0" w:color="auto"/>
        <w:bottom w:val="none" w:sz="0" w:space="0" w:color="auto"/>
        <w:right w:val="none" w:sz="0" w:space="0" w:color="auto"/>
      </w:divBdr>
    </w:div>
    <w:div w:id="390738401">
      <w:bodyDiv w:val="1"/>
      <w:marLeft w:val="0"/>
      <w:marRight w:val="0"/>
      <w:marTop w:val="0"/>
      <w:marBottom w:val="0"/>
      <w:divBdr>
        <w:top w:val="none" w:sz="0" w:space="0" w:color="auto"/>
        <w:left w:val="none" w:sz="0" w:space="0" w:color="auto"/>
        <w:bottom w:val="none" w:sz="0" w:space="0" w:color="auto"/>
        <w:right w:val="none" w:sz="0" w:space="0" w:color="auto"/>
      </w:divBdr>
    </w:div>
    <w:div w:id="502626114">
      <w:bodyDiv w:val="1"/>
      <w:marLeft w:val="0"/>
      <w:marRight w:val="0"/>
      <w:marTop w:val="0"/>
      <w:marBottom w:val="0"/>
      <w:divBdr>
        <w:top w:val="none" w:sz="0" w:space="0" w:color="auto"/>
        <w:left w:val="none" w:sz="0" w:space="0" w:color="auto"/>
        <w:bottom w:val="none" w:sz="0" w:space="0" w:color="auto"/>
        <w:right w:val="none" w:sz="0" w:space="0" w:color="auto"/>
      </w:divBdr>
      <w:divsChild>
        <w:div w:id="66194438">
          <w:marLeft w:val="0"/>
          <w:marRight w:val="0"/>
          <w:marTop w:val="0"/>
          <w:marBottom w:val="0"/>
          <w:divBdr>
            <w:top w:val="none" w:sz="0" w:space="0" w:color="auto"/>
            <w:left w:val="none" w:sz="0" w:space="0" w:color="auto"/>
            <w:bottom w:val="none" w:sz="0" w:space="0" w:color="auto"/>
            <w:right w:val="none" w:sz="0" w:space="0" w:color="auto"/>
          </w:divBdr>
        </w:div>
        <w:div w:id="1319845659">
          <w:marLeft w:val="0"/>
          <w:marRight w:val="0"/>
          <w:marTop w:val="0"/>
          <w:marBottom w:val="0"/>
          <w:divBdr>
            <w:top w:val="none" w:sz="0" w:space="0" w:color="auto"/>
            <w:left w:val="none" w:sz="0" w:space="0" w:color="auto"/>
            <w:bottom w:val="none" w:sz="0" w:space="0" w:color="auto"/>
            <w:right w:val="none" w:sz="0" w:space="0" w:color="auto"/>
          </w:divBdr>
        </w:div>
      </w:divsChild>
    </w:div>
    <w:div w:id="572278093">
      <w:bodyDiv w:val="1"/>
      <w:marLeft w:val="0"/>
      <w:marRight w:val="0"/>
      <w:marTop w:val="0"/>
      <w:marBottom w:val="0"/>
      <w:divBdr>
        <w:top w:val="none" w:sz="0" w:space="0" w:color="auto"/>
        <w:left w:val="none" w:sz="0" w:space="0" w:color="auto"/>
        <w:bottom w:val="none" w:sz="0" w:space="0" w:color="auto"/>
        <w:right w:val="none" w:sz="0" w:space="0" w:color="auto"/>
      </w:divBdr>
    </w:div>
    <w:div w:id="659693635">
      <w:bodyDiv w:val="1"/>
      <w:marLeft w:val="0"/>
      <w:marRight w:val="0"/>
      <w:marTop w:val="0"/>
      <w:marBottom w:val="0"/>
      <w:divBdr>
        <w:top w:val="none" w:sz="0" w:space="0" w:color="auto"/>
        <w:left w:val="none" w:sz="0" w:space="0" w:color="auto"/>
        <w:bottom w:val="none" w:sz="0" w:space="0" w:color="auto"/>
        <w:right w:val="none" w:sz="0" w:space="0" w:color="auto"/>
      </w:divBdr>
    </w:div>
    <w:div w:id="910772109">
      <w:bodyDiv w:val="1"/>
      <w:marLeft w:val="0"/>
      <w:marRight w:val="0"/>
      <w:marTop w:val="0"/>
      <w:marBottom w:val="0"/>
      <w:divBdr>
        <w:top w:val="none" w:sz="0" w:space="0" w:color="auto"/>
        <w:left w:val="none" w:sz="0" w:space="0" w:color="auto"/>
        <w:bottom w:val="none" w:sz="0" w:space="0" w:color="auto"/>
        <w:right w:val="none" w:sz="0" w:space="0" w:color="auto"/>
      </w:divBdr>
    </w:div>
    <w:div w:id="1195339265">
      <w:bodyDiv w:val="1"/>
      <w:marLeft w:val="0"/>
      <w:marRight w:val="0"/>
      <w:marTop w:val="0"/>
      <w:marBottom w:val="0"/>
      <w:divBdr>
        <w:top w:val="none" w:sz="0" w:space="0" w:color="auto"/>
        <w:left w:val="none" w:sz="0" w:space="0" w:color="auto"/>
        <w:bottom w:val="none" w:sz="0" w:space="0" w:color="auto"/>
        <w:right w:val="none" w:sz="0" w:space="0" w:color="auto"/>
      </w:divBdr>
    </w:div>
    <w:div w:id="1528375349">
      <w:bodyDiv w:val="1"/>
      <w:marLeft w:val="0"/>
      <w:marRight w:val="0"/>
      <w:marTop w:val="0"/>
      <w:marBottom w:val="0"/>
      <w:divBdr>
        <w:top w:val="none" w:sz="0" w:space="0" w:color="auto"/>
        <w:left w:val="none" w:sz="0" w:space="0" w:color="auto"/>
        <w:bottom w:val="none" w:sz="0" w:space="0" w:color="auto"/>
        <w:right w:val="none" w:sz="0" w:space="0" w:color="auto"/>
      </w:divBdr>
    </w:div>
    <w:div w:id="1544446233">
      <w:bodyDiv w:val="1"/>
      <w:marLeft w:val="0"/>
      <w:marRight w:val="0"/>
      <w:marTop w:val="0"/>
      <w:marBottom w:val="0"/>
      <w:divBdr>
        <w:top w:val="none" w:sz="0" w:space="0" w:color="auto"/>
        <w:left w:val="none" w:sz="0" w:space="0" w:color="auto"/>
        <w:bottom w:val="none" w:sz="0" w:space="0" w:color="auto"/>
        <w:right w:val="none" w:sz="0" w:space="0" w:color="auto"/>
      </w:divBdr>
    </w:div>
    <w:div w:id="1981380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C17A81-F100-49B1-A6B0-F415A6555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4</Pages>
  <Words>3030</Words>
  <Characters>1728</Characters>
  <Application>Microsoft Office Word</Application>
  <DocSecurity>0</DocSecurity>
  <Lines>14</Lines>
  <Paragraphs>9</Paragraphs>
  <ScaleCrop>false</ScaleCrop>
  <HeadingPairs>
    <vt:vector size="2" baseType="variant">
      <vt:variant>
        <vt:lpstr>Назва</vt:lpstr>
      </vt:variant>
      <vt:variant>
        <vt:i4>1</vt:i4>
      </vt:variant>
    </vt:vector>
  </HeadingPairs>
  <TitlesOfParts>
    <vt:vector size="1" baseType="lpstr">
      <vt:lpstr/>
    </vt:vector>
  </TitlesOfParts>
  <Company>HP</Company>
  <LinksUpToDate>false</LinksUpToDate>
  <CharactersWithSpaces>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KREKOTEN</dc:creator>
  <cp:keywords/>
  <dc:description/>
  <cp:lastModifiedBy>KHOMYN</cp:lastModifiedBy>
  <cp:revision>27</cp:revision>
  <dcterms:created xsi:type="dcterms:W3CDTF">2025-01-13T08:38:00Z</dcterms:created>
  <dcterms:modified xsi:type="dcterms:W3CDTF">2026-07-31T07:09:00Z</dcterms:modified>
</cp:coreProperties>
</file>