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C8B" w:rsidRDefault="00EC077F">
      <w:pPr>
        <w:widowControl w:val="0"/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D87C8B">
        <w:trPr>
          <w:trHeight w:val="1275"/>
        </w:trPr>
        <w:tc>
          <w:tcPr>
            <w:tcW w:w="284" w:type="dxa"/>
          </w:tcPr>
          <w:p w:rsidR="00D87C8B" w:rsidRDefault="00D87C8B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D87C8B" w:rsidRDefault="00EC077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D87C8B" w:rsidRDefault="00EC077F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D87C8B" w:rsidRDefault="00EC077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D87C8B" w:rsidRDefault="00D87C8B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D87C8B" w:rsidRDefault="00EC077F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D87C8B" w:rsidRDefault="00EC077F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“МІСЬКІ ЗАЛІЗНИЧНІ КВИТКОВІ КАСИ” </w:t>
      </w:r>
    </w:p>
    <w:p w:rsidR="00D87C8B" w:rsidRPr="00820ED9" w:rsidRDefault="00EC077F" w:rsidP="00EC077F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акад. В. </w:t>
      </w:r>
      <w:r w:rsidR="00820ED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Гнатюка</w:t>
      </w:r>
      <w:r w:rsidR="00C80D6A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,</w:t>
      </w:r>
      <w:r w:rsidR="00820ED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20-22 у м. </w:t>
      </w:r>
      <w:proofErr w:type="spellStart"/>
      <w:r w:rsidR="00820ED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Льв</w:t>
      </w:r>
      <w:proofErr w:type="spellEnd"/>
      <w:r w:rsidR="00820ED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в</w:t>
      </w:r>
      <w:r w:rsidR="00820ED9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D87C8B">
        <w:tc>
          <w:tcPr>
            <w:tcW w:w="517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D87C8B">
        <w:tc>
          <w:tcPr>
            <w:tcW w:w="517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C80D6A" w:rsidRDefault="00DF41BB" w:rsidP="00DF41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D87C8B" w:rsidRDefault="00DF41BB" w:rsidP="00DF41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</w:t>
            </w:r>
            <w:r w:rsidR="00C80D6A">
              <w:t xml:space="preserve"> </w:t>
            </w:r>
            <w:r w:rsidR="00C80D6A" w:rsidRPr="00C80D6A">
              <w:rPr>
                <w:sz w:val="24"/>
                <w:szCs w:val="24"/>
              </w:rPr>
              <w:t xml:space="preserve">акад. В. </w:t>
            </w:r>
            <w:r>
              <w:rPr>
                <w:sz w:val="24"/>
                <w:szCs w:val="24"/>
              </w:rPr>
              <w:t xml:space="preserve"> Гнатюка</w:t>
            </w:r>
            <w:r w:rsidR="00C80D6A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20-22</w:t>
            </w:r>
          </w:p>
        </w:tc>
        <w:tc>
          <w:tcPr>
            <w:tcW w:w="2126" w:type="dxa"/>
          </w:tcPr>
          <w:p w:rsidR="00D87C8B" w:rsidRDefault="00D87C8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7C8B">
        <w:tc>
          <w:tcPr>
            <w:tcW w:w="517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D87C8B" w:rsidRDefault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D87C8B" w:rsidRDefault="008F4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Пам’ятка</w:t>
            </w:r>
            <w:r w:rsidR="00EC077F">
              <w:rPr>
                <w:sz w:val="24"/>
                <w:szCs w:val="24"/>
              </w:rPr>
              <w:t xml:space="preserve"> архітектури місцевого</w:t>
            </w:r>
            <w:bookmarkStart w:id="0" w:name="_GoBack"/>
            <w:bookmarkEnd w:id="0"/>
            <w:r w:rsidR="00EC077F">
              <w:rPr>
                <w:sz w:val="24"/>
                <w:szCs w:val="24"/>
              </w:rPr>
              <w:t xml:space="preserve"> значення. Охоронний номер 4265-Лв</w:t>
            </w:r>
          </w:p>
        </w:tc>
        <w:tc>
          <w:tcPr>
            <w:tcW w:w="2126" w:type="dxa"/>
          </w:tcPr>
          <w:p w:rsidR="00D87C8B" w:rsidRDefault="00D87C8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077F">
        <w:tc>
          <w:tcPr>
            <w:tcW w:w="517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077F">
        <w:tc>
          <w:tcPr>
            <w:tcW w:w="517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«МІСЬКІ ЗАЛІЗНИЧНІ КВИТКОВІ КАСИ» </w:t>
            </w:r>
          </w:p>
        </w:tc>
        <w:tc>
          <w:tcPr>
            <w:tcW w:w="2126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077F">
        <w:tc>
          <w:tcPr>
            <w:tcW w:w="517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70-80-ті </w:t>
            </w:r>
          </w:p>
        </w:tc>
        <w:tc>
          <w:tcPr>
            <w:tcW w:w="2126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077F">
        <w:tc>
          <w:tcPr>
            <w:tcW w:w="517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на фасаді на рівні першого поверху.</w:t>
            </w:r>
          </w:p>
        </w:tc>
        <w:tc>
          <w:tcPr>
            <w:tcW w:w="2126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077F">
        <w:tc>
          <w:tcPr>
            <w:tcW w:w="517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</w:t>
            </w:r>
            <w:r>
              <w:rPr>
                <w:sz w:val="24"/>
                <w:szCs w:val="24"/>
                <w:lang w:val="uk-UA"/>
              </w:rPr>
              <w:t xml:space="preserve">була </w:t>
            </w:r>
            <w:r>
              <w:rPr>
                <w:sz w:val="24"/>
                <w:szCs w:val="24"/>
              </w:rPr>
              <w:t>виконана у вигляді окремих металевих літер сріблястого кольору прикріплені прямо на фасад.</w:t>
            </w:r>
          </w:p>
        </w:tc>
        <w:tc>
          <w:tcPr>
            <w:tcW w:w="2126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C077F">
        <w:tc>
          <w:tcPr>
            <w:tcW w:w="517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Букви демонтовані орієнтовно у 2021 році. Залишилися лише сліди, місце перебування невідоме</w:t>
            </w:r>
          </w:p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7F" w:rsidRDefault="00EC077F" w:rsidP="00EC077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D87C8B" w:rsidRDefault="00D87C8B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D87C8B" w:rsidRDefault="00EC077F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D87C8B" w:rsidRDefault="00D87C8B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77F" w:rsidRDefault="00EC077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7C8B" w:rsidRDefault="00D87C8B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z57ic7cyqdq" w:colFirst="0" w:colLast="0"/>
      <w:bookmarkEnd w:id="1"/>
    </w:p>
    <w:p w:rsidR="00D87C8B" w:rsidRDefault="00D87C8B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7C8B" w:rsidRDefault="00EC077F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D87C8B" w:rsidRDefault="00D87C8B">
      <w:pPr>
        <w:spacing w:line="252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7C8B" w:rsidRDefault="00D87C8B">
      <w:pPr>
        <w:spacing w:line="252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C077F" w:rsidRPr="00EC077F" w:rsidRDefault="00EC077F" w:rsidP="00EC077F">
      <w:pPr>
        <w:spacing w:line="252" w:lineRule="auto"/>
        <w:ind w:left="5670" w:right="-3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 w:rsidRPr="00EC077F">
        <w:rPr>
          <w:rFonts w:ascii="Times New Roman" w:eastAsia="Times New Roman" w:hAnsi="Times New Roman" w:cs="Times New Roman"/>
          <w:sz w:val="20"/>
          <w:szCs w:val="20"/>
        </w:rPr>
        <w:t xml:space="preserve">“МІСЬКІ ЗАЛІЗНИЧНІ КВИТКОВІ КАСИ” </w:t>
      </w:r>
    </w:p>
    <w:p w:rsidR="00D87C8B" w:rsidRDefault="00EC077F" w:rsidP="00EC077F">
      <w:pPr>
        <w:spacing w:line="252" w:lineRule="auto"/>
        <w:ind w:left="5670" w:right="-327"/>
        <w:rPr>
          <w:rFonts w:ascii="Times New Roman" w:eastAsia="Times New Roman" w:hAnsi="Times New Roman" w:cs="Times New Roman"/>
          <w:sz w:val="20"/>
          <w:szCs w:val="20"/>
        </w:rPr>
      </w:pPr>
      <w:r w:rsidRPr="00EC077F">
        <w:rPr>
          <w:rFonts w:ascii="Times New Roman" w:eastAsia="Times New Roman" w:hAnsi="Times New Roman" w:cs="Times New Roman"/>
          <w:sz w:val="20"/>
          <w:szCs w:val="20"/>
        </w:rPr>
        <w:t>на вул. а</w:t>
      </w:r>
      <w:r w:rsidR="00820ED9">
        <w:rPr>
          <w:rFonts w:ascii="Times New Roman" w:eastAsia="Times New Roman" w:hAnsi="Times New Roman" w:cs="Times New Roman"/>
          <w:sz w:val="20"/>
          <w:szCs w:val="20"/>
        </w:rPr>
        <w:t>кад. В. Гнатюка 20-22</w:t>
      </w:r>
      <w:r w:rsidR="00C80D6A">
        <w:rPr>
          <w:rFonts w:ascii="Times New Roman" w:eastAsia="Times New Roman" w:hAnsi="Times New Roman" w:cs="Times New Roman"/>
          <w:sz w:val="20"/>
          <w:szCs w:val="20"/>
          <w:lang w:val="uk-UA"/>
        </w:rPr>
        <w:t>,</w:t>
      </w:r>
      <w:r w:rsidR="00820ED9">
        <w:rPr>
          <w:rFonts w:ascii="Times New Roman" w:eastAsia="Times New Roman" w:hAnsi="Times New Roman" w:cs="Times New Roman"/>
          <w:sz w:val="20"/>
          <w:szCs w:val="20"/>
        </w:rPr>
        <w:t xml:space="preserve"> у м. Львові</w:t>
      </w:r>
    </w:p>
    <w:p w:rsidR="00D87C8B" w:rsidRDefault="00D87C8B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D87C8B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25.06.2026</w:t>
      </w: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52400</wp:posOffset>
            </wp:positionV>
            <wp:extent cx="5729605" cy="3232785"/>
            <wp:effectExtent l="0" t="0" r="4445" b="5715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7" b="5922"/>
                    <a:stretch/>
                  </pic:blipFill>
                  <pic:spPr bwMode="auto">
                    <a:xfrm>
                      <a:off x="0" y="0"/>
                      <a:ext cx="5729605" cy="323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C8B" w:rsidRDefault="00D87C8B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87C8B" w:rsidRDefault="00D87C8B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87C8B" w:rsidRDefault="00D87C8B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132156</wp:posOffset>
            </wp:positionV>
            <wp:extent cx="5729963" cy="2757831"/>
            <wp:effectExtent l="0" t="0" r="4445" b="4445"/>
            <wp:wrapNone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" b="33013"/>
                    <a:stretch/>
                  </pic:blipFill>
                  <pic:spPr bwMode="auto">
                    <a:xfrm>
                      <a:off x="0" y="0"/>
                      <a:ext cx="5729963" cy="2757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Default="00EC077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77F" w:rsidRPr="00EC077F" w:rsidRDefault="00EC077F" w:rsidP="00EC077F">
      <w:pPr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Стан на 2015 рік</w:t>
      </w:r>
    </w:p>
    <w:p w:rsidR="00D87C8B" w:rsidRDefault="00EC077F">
      <w:r>
        <w:rPr>
          <w:noProof/>
          <w:lang w:val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44780</wp:posOffset>
            </wp:positionV>
            <wp:extent cx="5730662" cy="1404443"/>
            <wp:effectExtent l="0" t="0" r="3810" b="5715"/>
            <wp:wrapNone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8" b="33389"/>
                    <a:stretch/>
                  </pic:blipFill>
                  <pic:spPr bwMode="auto">
                    <a:xfrm>
                      <a:off x="0" y="0"/>
                      <a:ext cx="5730662" cy="1404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7C8B" w:rsidSect="00EC077F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1CFED802-43E3-40D3-B9CE-0DA4C5E3F4DD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8127DE59-2AF7-450B-B875-B48C6FEE2C5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E93CD60-9D1F-406B-A4DE-205CA84283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8B"/>
    <w:rsid w:val="00820ED9"/>
    <w:rsid w:val="008F49CE"/>
    <w:rsid w:val="00C80D6A"/>
    <w:rsid w:val="00D87C8B"/>
    <w:rsid w:val="00DF41BB"/>
    <w:rsid w:val="00E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1393"/>
  <w15:docId w15:val="{4BFBAAA2-0230-4DAC-B150-F48AD268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80D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80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1029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cp:lastPrinted>2026-08-28T12:20:00Z</cp:lastPrinted>
  <dcterms:created xsi:type="dcterms:W3CDTF">2026-08-28T11:33:00Z</dcterms:created>
  <dcterms:modified xsi:type="dcterms:W3CDTF">2026-08-28T12:20:00Z</dcterms:modified>
</cp:coreProperties>
</file>