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4FE" w:rsidRDefault="002A034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195580</wp:posOffset>
            </wp:positionH>
            <wp:positionV relativeFrom="paragraph">
              <wp:posOffset>60960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1F74FE">
        <w:trPr>
          <w:trHeight w:val="1275"/>
        </w:trPr>
        <w:tc>
          <w:tcPr>
            <w:tcW w:w="284" w:type="dxa"/>
          </w:tcPr>
          <w:p w:rsidR="001F74FE" w:rsidRDefault="001F74FE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1F74FE" w:rsidRDefault="002A0346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1F74FE" w:rsidRDefault="002A0346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1F74FE" w:rsidRDefault="002A0346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1F74FE" w:rsidRDefault="001F74FE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1F74FE" w:rsidRDefault="002A0346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1F74FE" w:rsidRDefault="002A0346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</w:t>
      </w:r>
      <w:r w:rsidR="00F51539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ФАБРИКА</w:t>
      </w:r>
      <w:r w:rsidR="00F51539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</w:t>
      </w:r>
      <w:r w:rsidR="00F51539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«ПРОГРЕС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» </w:t>
      </w:r>
    </w:p>
    <w:p w:rsidR="001F74FE" w:rsidRDefault="002A0346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</w:t>
      </w:r>
      <w:proofErr w:type="spellStart"/>
      <w:r w:rsidR="00F51539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Жовківська</w:t>
      </w:r>
      <w:proofErr w:type="spellEnd"/>
      <w:r w:rsidR="00F51539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, 30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 у м. Львові</w:t>
      </w:r>
    </w:p>
    <w:tbl>
      <w:tblPr>
        <w:tblStyle w:val="a6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735"/>
        <w:gridCol w:w="3645"/>
        <w:gridCol w:w="1770"/>
      </w:tblGrid>
      <w:tr w:rsidR="001F74FE">
        <w:tc>
          <w:tcPr>
            <w:tcW w:w="510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5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645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1770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1F74FE">
        <w:tc>
          <w:tcPr>
            <w:tcW w:w="510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5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645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вул. </w:t>
            </w:r>
            <w:proofErr w:type="spellStart"/>
            <w:r w:rsidR="00F51539" w:rsidRPr="00F51539">
              <w:rPr>
                <w:sz w:val="24"/>
                <w:szCs w:val="24"/>
              </w:rPr>
              <w:t>Жовківська</w:t>
            </w:r>
            <w:proofErr w:type="spellEnd"/>
            <w:r w:rsidR="00F51539" w:rsidRPr="00F51539">
              <w:rPr>
                <w:sz w:val="24"/>
                <w:szCs w:val="24"/>
              </w:rPr>
              <w:t xml:space="preserve">, 30  </w:t>
            </w:r>
          </w:p>
        </w:tc>
        <w:tc>
          <w:tcPr>
            <w:tcW w:w="1770" w:type="dxa"/>
          </w:tcPr>
          <w:p w:rsidR="001F74FE" w:rsidRDefault="001F74F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F74FE">
        <w:tc>
          <w:tcPr>
            <w:tcW w:w="510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5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645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1770" w:type="dxa"/>
          </w:tcPr>
          <w:p w:rsidR="001F74FE" w:rsidRDefault="001F74F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86BF2">
        <w:tc>
          <w:tcPr>
            <w:tcW w:w="51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645" w:type="dxa"/>
          </w:tcPr>
          <w:p w:rsidR="00D86BF2" w:rsidRDefault="00F51539" w:rsidP="00F5153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Прохідна та </w:t>
            </w:r>
            <w:r>
              <w:rPr>
                <w:sz w:val="24"/>
                <w:szCs w:val="24"/>
              </w:rPr>
              <w:t>адміністративна будівля фабрики</w:t>
            </w:r>
          </w:p>
        </w:tc>
        <w:tc>
          <w:tcPr>
            <w:tcW w:w="177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86BF2">
        <w:tc>
          <w:tcPr>
            <w:tcW w:w="51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645" w:type="dxa"/>
          </w:tcPr>
          <w:p w:rsidR="00D86BF2" w:rsidRDefault="00D86BF2" w:rsidP="00F5153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51539">
              <w:rPr>
                <w:sz w:val="24"/>
                <w:szCs w:val="24"/>
                <w:lang w:val="uk-UA"/>
              </w:rPr>
              <w:t>ПРОГРЕС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7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86BF2">
        <w:tc>
          <w:tcPr>
            <w:tcW w:w="51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645" w:type="dxa"/>
          </w:tcPr>
          <w:p w:rsidR="00D86BF2" w:rsidRPr="00F51539" w:rsidRDefault="00F51539" w:rsidP="00F5153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Фабрика з</w:t>
            </w:r>
            <w:proofErr w:type="spellStart"/>
            <w:r w:rsidRPr="00F51539">
              <w:rPr>
                <w:sz w:val="24"/>
                <w:szCs w:val="24"/>
              </w:rPr>
              <w:t>аснована</w:t>
            </w:r>
            <w:proofErr w:type="spellEnd"/>
            <w:r w:rsidRPr="00F51539">
              <w:rPr>
                <w:sz w:val="24"/>
                <w:szCs w:val="24"/>
              </w:rPr>
              <w:t xml:space="preserve"> у 1961</w:t>
            </w:r>
            <w:r>
              <w:rPr>
                <w:sz w:val="24"/>
                <w:szCs w:val="24"/>
                <w:lang w:val="uk-UA"/>
              </w:rPr>
              <w:t xml:space="preserve"> р.</w:t>
            </w:r>
            <w:r w:rsidRPr="00F51539">
              <w:rPr>
                <w:sz w:val="24"/>
                <w:szCs w:val="24"/>
              </w:rPr>
              <w:t xml:space="preserve"> Вивіска ймовірно з того часу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77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86BF2">
        <w:tc>
          <w:tcPr>
            <w:tcW w:w="51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64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розташована вздовж головного фасаду будівлі н</w:t>
            </w:r>
            <w:r>
              <w:rPr>
                <w:sz w:val="24"/>
                <w:szCs w:val="24"/>
                <w:lang w:val="uk-UA"/>
              </w:rPr>
              <w:t>ад</w:t>
            </w:r>
            <w:r>
              <w:rPr>
                <w:sz w:val="24"/>
                <w:szCs w:val="24"/>
              </w:rPr>
              <w:t xml:space="preserve"> другим поверхом </w:t>
            </w:r>
            <w:r>
              <w:rPr>
                <w:sz w:val="24"/>
                <w:szCs w:val="24"/>
                <w:lang w:val="uk-UA"/>
              </w:rPr>
              <w:t>(дахова конструкція)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7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86BF2">
        <w:tc>
          <w:tcPr>
            <w:tcW w:w="51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645" w:type="dxa"/>
          </w:tcPr>
          <w:p w:rsidR="00D86BF2" w:rsidRDefault="00D86BF2" w:rsidP="00F5153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виконана у вигляді окремих об’ємних літер, встановлених на металевих кронштейнах уздовж парапету будівлі. Літери виготовлені з металу та пофарбовані у </w:t>
            </w:r>
            <w:r w:rsidR="00F51539">
              <w:rPr>
                <w:sz w:val="24"/>
                <w:szCs w:val="24"/>
                <w:lang w:val="uk-UA"/>
              </w:rPr>
              <w:t>мідний колір</w:t>
            </w:r>
            <w:r>
              <w:rPr>
                <w:sz w:val="24"/>
                <w:szCs w:val="24"/>
              </w:rPr>
              <w:t>. Композиція формує напис та має лінійне розташування.</w:t>
            </w:r>
          </w:p>
        </w:tc>
        <w:tc>
          <w:tcPr>
            <w:tcW w:w="177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86BF2">
        <w:tc>
          <w:tcPr>
            <w:tcW w:w="51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645" w:type="dxa"/>
          </w:tcPr>
          <w:p w:rsidR="00D86BF2" w:rsidRDefault="00D86BF2" w:rsidP="00F5153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 конструкції </w:t>
            </w:r>
            <w:r w:rsidR="00F51539">
              <w:rPr>
                <w:sz w:val="24"/>
                <w:szCs w:val="24"/>
                <w:lang w:val="uk-UA"/>
              </w:rPr>
              <w:t>добрий</w:t>
            </w:r>
            <w:r>
              <w:rPr>
                <w:sz w:val="24"/>
                <w:szCs w:val="24"/>
              </w:rPr>
              <w:t xml:space="preserve">. </w:t>
            </w:r>
            <w:r w:rsidR="00F51539" w:rsidRPr="00F51539">
              <w:rPr>
                <w:sz w:val="24"/>
                <w:szCs w:val="24"/>
              </w:rPr>
              <w:t>Вивіска відновлена в рамках глобального ремонту підприємства.</w:t>
            </w:r>
          </w:p>
        </w:tc>
        <w:tc>
          <w:tcPr>
            <w:tcW w:w="177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1F74FE" w:rsidRDefault="001F74FE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1F74FE" w:rsidRDefault="002A0346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</w:t>
      </w:r>
      <w:r w:rsidR="00F51539">
        <w:rPr>
          <w:rFonts w:ascii="Times New Roman" w:eastAsia="Times New Roman" w:hAnsi="Times New Roman" w:cs="Times New Roman"/>
          <w:color w:val="221E1F"/>
          <w:sz w:val="24"/>
          <w:szCs w:val="24"/>
        </w:rPr>
        <w:t xml:space="preserve"> історичної вивіски проведено 31.07</w:t>
      </w: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.2026 р.</w:t>
      </w:r>
    </w:p>
    <w:p w:rsidR="001F74FE" w:rsidRDefault="001F74F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2tht88almvzn" w:colFirst="0" w:colLast="0"/>
      <w:bookmarkEnd w:id="0"/>
    </w:p>
    <w:p w:rsidR="00D86BF2" w:rsidRDefault="00D86BF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74FE" w:rsidRDefault="001F74F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1539" w:rsidRPr="00F51539" w:rsidRDefault="00F51539" w:rsidP="00F5153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539">
        <w:rPr>
          <w:rFonts w:ascii="Times New Roman" w:eastAsia="Times New Roman" w:hAnsi="Times New Roman" w:cs="Times New Roman"/>
          <w:color w:val="000000"/>
          <w:sz w:val="24"/>
          <w:szCs w:val="24"/>
        </w:rPr>
        <w:t>в.о. директорки офісу,</w:t>
      </w:r>
    </w:p>
    <w:p w:rsidR="001F74FE" w:rsidRDefault="00F51539" w:rsidP="00F5153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539">
        <w:rPr>
          <w:rFonts w:ascii="Times New Roman" w:eastAsia="Times New Roman" w:hAnsi="Times New Roman" w:cs="Times New Roman"/>
          <w:color w:val="000000"/>
          <w:sz w:val="24"/>
          <w:szCs w:val="24"/>
        </w:rPr>
        <w:t>заступник директорки офісу                                                                     Святослав КІНДРАТІВ</w:t>
      </w:r>
    </w:p>
    <w:p w:rsidR="002A0346" w:rsidRDefault="002A0346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86BF2" w:rsidRDefault="00D86BF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51539" w:rsidRDefault="00F51539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86BF2" w:rsidRDefault="00D86BF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51539" w:rsidRPr="00F51539" w:rsidRDefault="002A0346" w:rsidP="00F51539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Додаток до інвентаризаційної картки історичної вивіски </w:t>
      </w:r>
      <w:r w:rsidR="00F51539" w:rsidRPr="00F5153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ФАБРИКА «ПРОГРЕС» </w:t>
      </w:r>
    </w:p>
    <w:p w:rsidR="001F74FE" w:rsidRDefault="00F51539" w:rsidP="00F51539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5153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вул. </w:t>
      </w:r>
      <w:proofErr w:type="spellStart"/>
      <w:r w:rsidRPr="00F51539">
        <w:rPr>
          <w:rFonts w:ascii="Times New Roman" w:eastAsia="Times New Roman" w:hAnsi="Times New Roman" w:cs="Times New Roman"/>
          <w:color w:val="000000"/>
          <w:sz w:val="20"/>
          <w:szCs w:val="20"/>
        </w:rPr>
        <w:t>Жовківська</w:t>
      </w:r>
      <w:proofErr w:type="spellEnd"/>
      <w:r w:rsidRPr="00F51539">
        <w:rPr>
          <w:rFonts w:ascii="Times New Roman" w:eastAsia="Times New Roman" w:hAnsi="Times New Roman" w:cs="Times New Roman"/>
          <w:color w:val="000000"/>
          <w:sz w:val="20"/>
          <w:szCs w:val="20"/>
        </w:rPr>
        <w:t>, 30  у м. Львові</w:t>
      </w:r>
    </w:p>
    <w:p w:rsidR="00F51539" w:rsidRDefault="00F51539" w:rsidP="00F51539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51539" w:rsidRDefault="00F51539" w:rsidP="00F51539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GoBack"/>
      <w:bookmarkEnd w:id="1"/>
    </w:p>
    <w:p w:rsidR="001F74FE" w:rsidRDefault="002A034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 w:rsidR="00F51539">
        <w:rPr>
          <w:rFonts w:ascii="Times New Roman" w:eastAsia="Times New Roman" w:hAnsi="Times New Roman" w:cs="Times New Roman"/>
          <w:sz w:val="20"/>
          <w:szCs w:val="20"/>
        </w:rPr>
        <w:t>31</w:t>
      </w:r>
      <w:r w:rsidR="00F51539">
        <w:rPr>
          <w:rFonts w:ascii="Times New Roman" w:eastAsia="Times New Roman" w:hAnsi="Times New Roman" w:cs="Times New Roman"/>
          <w:color w:val="000000"/>
          <w:sz w:val="20"/>
          <w:szCs w:val="20"/>
        </w:rPr>
        <w:t>.07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.2026</w:t>
      </w:r>
    </w:p>
    <w:p w:rsidR="001F74FE" w:rsidRDefault="001F74F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A0346" w:rsidRDefault="00F5153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4pt;margin-top:4.1pt;width:474.75pt;height:318pt;z-index:-251656192;mso-position-horizontal-relative:text;mso-position-vertical-relative:text;mso-width-relative:page;mso-height-relative:page">
            <v:imagedata r:id="rId6" o:title="IMG_8476" croptop="3219f" cropbottom="3817f"/>
          </v:shape>
        </w:pict>
      </w:r>
    </w:p>
    <w:p w:rsidR="001F74FE" w:rsidRDefault="00F5153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shape id="_x0000_s1027" type="#_x0000_t75" style="position:absolute;left:0;text-align:left;margin-left:.4pt;margin-top:330.8pt;width:474.75pt;height:285.85pt;z-index:-251654144;mso-position-horizontal-relative:text;mso-position-vertical-relative:text;mso-width-relative:page;mso-height-relative:page">
            <v:imagedata r:id="rId7" o:title="IMG_8478" croptop="12951f"/>
          </v:shape>
        </w:pict>
      </w:r>
    </w:p>
    <w:sectPr w:rsidR="001F74FE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04260BE-1A6E-4A0A-A9C4-D118C24E34B4}"/>
    <w:embedBold r:id="rId2" w:fontKey="{2D979236-E9AA-4476-BA23-F0FAC7579DA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B56A009-6940-4558-B660-EA659D358DDF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A9C569F-6A52-41C2-8AF4-F15FF1B52F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FE"/>
    <w:rsid w:val="001F74FE"/>
    <w:rsid w:val="00223C73"/>
    <w:rsid w:val="002A0346"/>
    <w:rsid w:val="00D86BF2"/>
    <w:rsid w:val="00F5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FD33DD"/>
  <w15:docId w15:val="{5DC669B4-F180-4F15-B451-CE097CB2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M/r7zpqkpix1wPGaaYcNB4OdDA==">CgMxLjAyDmguMnRodDg4YWxtdnpuOAByITFpb19aa2JYX1VPRWVMR0g3VVFzc1pfZHYwVUZQMFBOOA==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1036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6</cp:revision>
  <dcterms:created xsi:type="dcterms:W3CDTF">2026-08-27T08:12:00Z</dcterms:created>
  <dcterms:modified xsi:type="dcterms:W3CDTF">2026-09-03T12:28:00Z</dcterms:modified>
</cp:coreProperties>
</file>