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62C" w:rsidRDefault="00C92B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3F562C">
        <w:trPr>
          <w:trHeight w:val="1275"/>
        </w:trPr>
        <w:tc>
          <w:tcPr>
            <w:tcW w:w="284" w:type="dxa"/>
          </w:tcPr>
          <w:p w:rsidR="003F562C" w:rsidRDefault="003F562C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3F562C" w:rsidRDefault="00C92B54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3F562C" w:rsidRDefault="00C92B54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3F562C" w:rsidRDefault="00C92B54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3F562C" w:rsidRDefault="003F562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F562C" w:rsidRDefault="00C92B5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3F562C" w:rsidRDefault="00C92B54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«ЕЛЕКТРОТОВАРИ» </w:t>
      </w:r>
    </w:p>
    <w:p w:rsidR="003F562C" w:rsidRDefault="00C92B54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К. Левицького, 26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3F562C">
        <w:tc>
          <w:tcPr>
            <w:tcW w:w="517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3F562C">
        <w:tc>
          <w:tcPr>
            <w:tcW w:w="517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К. Левицького, 26</w:t>
            </w:r>
          </w:p>
        </w:tc>
        <w:tc>
          <w:tcPr>
            <w:tcW w:w="2126" w:type="dxa"/>
          </w:tcPr>
          <w:p w:rsidR="003F562C" w:rsidRDefault="003F562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F562C">
        <w:tc>
          <w:tcPr>
            <w:tcW w:w="517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3F562C" w:rsidRDefault="00C92B5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Пам'ятка архітектури місцевого значення. Охоронний номер 4798-Лв</w:t>
            </w:r>
          </w:p>
        </w:tc>
        <w:tc>
          <w:tcPr>
            <w:tcW w:w="2126" w:type="dxa"/>
          </w:tcPr>
          <w:p w:rsidR="003F562C" w:rsidRDefault="003F562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«ЕЛЕКТРОТОВАРИ»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1972 р.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під балконом на рівні першого поверху над входом у приміщення </w:t>
            </w:r>
          </w:p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(на розі вул. К. Левицького – вул. М. </w:t>
            </w:r>
            <w:proofErr w:type="spellStart"/>
            <w:r>
              <w:rPr>
                <w:sz w:val="24"/>
                <w:szCs w:val="24"/>
              </w:rPr>
              <w:t>Конопницької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 конструкції вивіски (матеріал, техніка виконання, </w:t>
            </w:r>
            <w:r w:rsidR="00A45098">
              <w:rPr>
                <w:sz w:val="24"/>
                <w:szCs w:val="24"/>
              </w:rPr>
              <w:t>колористика</w:t>
            </w:r>
            <w:bookmarkStart w:id="0" w:name="_GoBack"/>
            <w:bookmarkEnd w:id="0"/>
            <w:r>
              <w:rPr>
                <w:sz w:val="24"/>
                <w:szCs w:val="24"/>
              </w:rPr>
              <w:t>)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літер. Літери металеві (бокова та задня стінки), лицева частина – пластик. Освітлення виконано за допомогою неонових трубок, які повторюють контур літер. Кольори – білий, червоний. 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BF50E4">
        <w:tc>
          <w:tcPr>
            <w:tcW w:w="517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листопаді 2025 р. проведено реставрацію вивіски. </w:t>
            </w:r>
          </w:p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добрий.</w:t>
            </w:r>
          </w:p>
        </w:tc>
        <w:tc>
          <w:tcPr>
            <w:tcW w:w="2126" w:type="dxa"/>
          </w:tcPr>
          <w:p w:rsidR="00BF50E4" w:rsidRDefault="00BF50E4" w:rsidP="00BF50E4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3F562C" w:rsidRDefault="003F562C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3F562C" w:rsidRDefault="00C92B54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3F562C" w:rsidRDefault="003F562C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50E4" w:rsidRDefault="00BF50E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B54" w:rsidRDefault="00C92B54" w:rsidP="00C92B5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BF50E4" w:rsidRPr="00C92B54" w:rsidRDefault="00BF50E4" w:rsidP="00C92B54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B54" w:rsidRDefault="00C92B54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Додаток до інвентаризаційної картки історичної вивіски «ЕЛЕКТРОТОВАРИ» </w:t>
      </w:r>
    </w:p>
    <w:p w:rsidR="003F562C" w:rsidRDefault="00C92B54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вул. К. Левицького, 26 у м. Львові </w:t>
      </w:r>
    </w:p>
    <w:p w:rsidR="003F562C" w:rsidRDefault="003F562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62C" w:rsidRDefault="00C92B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3F562C" w:rsidRDefault="00C92B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-19514</wp:posOffset>
            </wp:positionH>
            <wp:positionV relativeFrom="paragraph">
              <wp:posOffset>119361</wp:posOffset>
            </wp:positionV>
            <wp:extent cx="5998775" cy="5868537"/>
            <wp:effectExtent l="0" t="0" r="254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t="12568" b="14238"/>
                    <a:stretch/>
                  </pic:blipFill>
                  <pic:spPr bwMode="auto">
                    <a:xfrm>
                      <a:off x="0" y="0"/>
                      <a:ext cx="6003489" cy="587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562C" w:rsidRDefault="003F562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62C" w:rsidRDefault="003F562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F562C" w:rsidRDefault="003F562C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92B54" w:rsidRDefault="00C92B54">
      <w:pPr>
        <w:spacing w:after="0"/>
        <w:jc w:val="center"/>
        <w:rPr>
          <w:noProof/>
          <w:lang w:val="uk-UA"/>
        </w:rPr>
      </w:pPr>
    </w:p>
    <w:p w:rsidR="00C92B54" w:rsidRDefault="00C92B54">
      <w:pPr>
        <w:spacing w:after="0"/>
        <w:jc w:val="center"/>
        <w:rPr>
          <w:noProof/>
          <w:lang w:val="uk-UA"/>
        </w:rPr>
      </w:pPr>
    </w:p>
    <w:p w:rsidR="003F562C" w:rsidRDefault="00C92B5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-18415</wp:posOffset>
            </wp:positionH>
            <wp:positionV relativeFrom="paragraph">
              <wp:posOffset>5336843</wp:posOffset>
            </wp:positionV>
            <wp:extent cx="6005159" cy="2524836"/>
            <wp:effectExtent l="0" t="0" r="0" b="8890"/>
            <wp:wrapNone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7"/>
                    <a:srcRect t="22752" b="21217"/>
                    <a:stretch/>
                  </pic:blipFill>
                  <pic:spPr bwMode="auto">
                    <a:xfrm>
                      <a:off x="0" y="0"/>
                      <a:ext cx="6005159" cy="2524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562C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486427D-2400-4C21-8BBD-674021A09077}"/>
    <w:embedBold r:id="rId2" w:fontKey="{DE7223A5-655D-43BD-BB44-5183B876143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E26DFD5-F45A-4D19-B894-21DE69804CF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C44EA6F-187D-4603-AED5-348968EF22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2C"/>
    <w:rsid w:val="003F562C"/>
    <w:rsid w:val="00A45098"/>
    <w:rsid w:val="00BF50E4"/>
    <w:rsid w:val="00C9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50053-9DDD-43BE-8CFD-DB5B3066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PQ4UrSgRRF/Y+fuU9LZrUMwuJA==">CgMxLjA4AHIhMXBsM1ZQUVBJNV9OYVJPUnN6Y0RVMDBBU1liVEFIbVRE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1064</Words>
  <Characters>608</Characters>
  <Application>Microsoft Office Word</Application>
  <DocSecurity>0</DocSecurity>
  <Lines>5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2026-08-27T12:36:00Z</dcterms:created>
  <dcterms:modified xsi:type="dcterms:W3CDTF">2026-08-28T07:04:00Z</dcterms:modified>
</cp:coreProperties>
</file>