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F1" w:rsidRDefault="002C1C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EC7BF1">
        <w:trPr>
          <w:trHeight w:val="1275"/>
        </w:trPr>
        <w:tc>
          <w:tcPr>
            <w:tcW w:w="284" w:type="dxa"/>
          </w:tcPr>
          <w:p w:rsidR="00EC7BF1" w:rsidRDefault="00EC7B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EC7BF1" w:rsidRDefault="002C1CDC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EC7BF1" w:rsidRDefault="002C1CDC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EC7BF1" w:rsidRDefault="002C1CD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EC7BF1" w:rsidRDefault="00EC7B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EC7BF1" w:rsidRDefault="002C1CDC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EC7BF1" w:rsidRDefault="002C1CDC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«ПРОДУКТИ» </w:t>
      </w:r>
    </w:p>
    <w:p w:rsidR="00EC7BF1" w:rsidRDefault="002C1CDC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Остроградських, 14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EC7BF1">
        <w:tc>
          <w:tcPr>
            <w:tcW w:w="517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EC7BF1">
        <w:tc>
          <w:tcPr>
            <w:tcW w:w="517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2C1CDC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Остроградських, 14</w:t>
            </w:r>
          </w:p>
        </w:tc>
        <w:tc>
          <w:tcPr>
            <w:tcW w:w="2126" w:type="dxa"/>
          </w:tcPr>
          <w:p w:rsidR="00EC7BF1" w:rsidRDefault="00EC7B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7BF1">
        <w:tc>
          <w:tcPr>
            <w:tcW w:w="517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EC7BF1" w:rsidRDefault="002C1CD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EC7BF1" w:rsidRDefault="00EC7B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B03DD">
        <w:tc>
          <w:tcPr>
            <w:tcW w:w="517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 з комерційними площами на першому поверсі.</w:t>
            </w:r>
          </w:p>
        </w:tc>
        <w:tc>
          <w:tcPr>
            <w:tcW w:w="2126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B03DD">
        <w:tc>
          <w:tcPr>
            <w:tcW w:w="517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«ПРОДУКТИ»</w:t>
            </w:r>
          </w:p>
        </w:tc>
        <w:tc>
          <w:tcPr>
            <w:tcW w:w="2126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B03DD">
        <w:tc>
          <w:tcPr>
            <w:tcW w:w="517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B03DD">
        <w:tc>
          <w:tcPr>
            <w:tcW w:w="517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 входом у торговельне приміщення.</w:t>
            </w:r>
          </w:p>
        </w:tc>
        <w:tc>
          <w:tcPr>
            <w:tcW w:w="2126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B03DD">
        <w:tc>
          <w:tcPr>
            <w:tcW w:w="517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Металеві окремі </w:t>
            </w:r>
            <w:r>
              <w:rPr>
                <w:sz w:val="24"/>
                <w:szCs w:val="24"/>
                <w:lang w:val="uk-UA"/>
              </w:rPr>
              <w:t xml:space="preserve">об’ємні </w:t>
            </w:r>
            <w:r>
              <w:rPr>
                <w:sz w:val="24"/>
                <w:szCs w:val="24"/>
              </w:rPr>
              <w:t>літери</w:t>
            </w:r>
            <w:r>
              <w:rPr>
                <w:sz w:val="24"/>
                <w:szCs w:val="24"/>
                <w:lang w:val="uk-UA"/>
              </w:rPr>
              <w:t>, прикріплені на шпильках з відривом від фасаду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Конструкція вивіски формує півколо, повторюючи овал фрамуги дверного прорізу.</w:t>
            </w:r>
            <w:r>
              <w:rPr>
                <w:sz w:val="24"/>
                <w:szCs w:val="24"/>
              </w:rPr>
              <w:t xml:space="preserve"> </w:t>
            </w:r>
            <w:r w:rsidRPr="002C1CDC">
              <w:rPr>
                <w:sz w:val="24"/>
                <w:szCs w:val="24"/>
              </w:rPr>
              <w:t xml:space="preserve">Остання продуктова вивіска, збережена у Львові. </w:t>
            </w:r>
          </w:p>
        </w:tc>
        <w:tc>
          <w:tcPr>
            <w:tcW w:w="2126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B03DD">
        <w:tc>
          <w:tcPr>
            <w:tcW w:w="517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Стан незадовільний</w:t>
            </w:r>
            <w:r>
              <w:rPr>
                <w:sz w:val="24"/>
                <w:szCs w:val="24"/>
              </w:rPr>
              <w:t xml:space="preserve">. </w:t>
            </w:r>
          </w:p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Потребує кріплення буква «Д» </w:t>
            </w:r>
            <w:r>
              <w:rPr>
                <w:sz w:val="24"/>
                <w:szCs w:val="24"/>
                <w:lang w:val="uk-UA"/>
              </w:rPr>
              <w:t xml:space="preserve">яка </w:t>
            </w:r>
            <w:r>
              <w:rPr>
                <w:sz w:val="24"/>
                <w:szCs w:val="24"/>
              </w:rPr>
              <w:t xml:space="preserve">з 2011 року похилена </w:t>
            </w:r>
            <w:r>
              <w:rPr>
                <w:sz w:val="24"/>
                <w:szCs w:val="24"/>
                <w:lang w:val="uk-UA"/>
              </w:rPr>
              <w:t>до</w:t>
            </w:r>
            <w:r>
              <w:rPr>
                <w:sz w:val="24"/>
                <w:szCs w:val="24"/>
              </w:rPr>
              <w:t>низ</w:t>
            </w:r>
            <w:r>
              <w:rPr>
                <w:sz w:val="24"/>
                <w:szCs w:val="24"/>
                <w:lang w:val="uk-UA"/>
              </w:rPr>
              <w:t>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B03DD" w:rsidRDefault="009B03DD" w:rsidP="009B03D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EC7BF1" w:rsidRDefault="00EC7B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EC7BF1" w:rsidRDefault="002C1CDC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EC7BF1" w:rsidRDefault="00EC7B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3DD" w:rsidRDefault="009B03D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BF1" w:rsidRDefault="00EC7B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BF1" w:rsidRDefault="00EC7B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BF1" w:rsidRDefault="00EC7B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BF1" w:rsidRDefault="002C1CD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9B03DD" w:rsidRDefault="009B03D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C7BF1" w:rsidRDefault="00EC7B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BF1" w:rsidRDefault="00EC7B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1CDC" w:rsidRDefault="002C1CD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ПРОДУКТИ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EC7BF1" w:rsidRDefault="002C1CD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Остроградських, 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EC7BF1" w:rsidRDefault="00EC7BF1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7BF1" w:rsidRDefault="002C1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EC7BF1" w:rsidRDefault="002C1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50800</wp:posOffset>
            </wp:positionH>
            <wp:positionV relativeFrom="paragraph">
              <wp:posOffset>60147</wp:posOffset>
            </wp:positionV>
            <wp:extent cx="5932627" cy="444066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627" cy="4440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BF1" w:rsidRDefault="00EC7B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7BF1" w:rsidRDefault="00EC7B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7BF1" w:rsidRDefault="00EC7B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C1CDC" w:rsidRDefault="002C1CDC">
      <w:pPr>
        <w:spacing w:after="0"/>
        <w:jc w:val="center"/>
        <w:rPr>
          <w:noProof/>
          <w:lang w:val="uk-UA"/>
        </w:rPr>
      </w:pPr>
    </w:p>
    <w:p w:rsidR="00EC7BF1" w:rsidRDefault="002C1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606679</wp:posOffset>
            </wp:positionH>
            <wp:positionV relativeFrom="paragraph">
              <wp:posOffset>3920490</wp:posOffset>
            </wp:positionV>
            <wp:extent cx="4516242" cy="4111142"/>
            <wp:effectExtent l="0" t="0" r="0" b="381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7"/>
                    <a:srcRect t="16101" b="15505"/>
                    <a:stretch/>
                  </pic:blipFill>
                  <pic:spPr bwMode="auto">
                    <a:xfrm>
                      <a:off x="0" y="0"/>
                      <a:ext cx="4516242" cy="4111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7BF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9360D4B-C687-488B-956D-88E0EFC010E9}"/>
    <w:embedBold r:id="rId2" w:fontKey="{A4C153BE-9845-4588-9AD0-BBF911C7AF5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2AF8915-77BC-4B2B-B468-EE39071F5B3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A493BE1-76FB-47AF-830F-9BE2A84A3D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F1"/>
    <w:rsid w:val="002C1CDC"/>
    <w:rsid w:val="009B03DD"/>
    <w:rsid w:val="00EC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40EA"/>
  <w15:docId w15:val="{E10A5EAB-2B20-47B3-BD57-6C9C50B5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yEy3QCT/K0KdfBe85iRNZ/KbA==">CgMxLjA4AHIhMUJ1aThMaUZtLXItWGdwVU9BTGFxZ2RTdlNGdUtBUjRO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954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2026-08-27T11:47:00Z</dcterms:created>
  <dcterms:modified xsi:type="dcterms:W3CDTF">2026-08-28T07:08:00Z</dcterms:modified>
</cp:coreProperties>
</file>