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9F1" w:rsidRDefault="005F66D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7216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8669F1">
        <w:trPr>
          <w:trHeight w:val="1275"/>
        </w:trPr>
        <w:tc>
          <w:tcPr>
            <w:tcW w:w="284" w:type="dxa"/>
          </w:tcPr>
          <w:p w:rsidR="008669F1" w:rsidRDefault="008669F1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8669F1" w:rsidRDefault="005F66DF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8669F1" w:rsidRDefault="005F66DF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8669F1" w:rsidRDefault="005F66DF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112A73" w:rsidRDefault="00112A73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396CC1" w:rsidRDefault="00396CC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 xml:space="preserve">ПАЛАЦ КУЛЬТУРИ 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«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РАЙДУГА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» </w:t>
      </w:r>
    </w:p>
    <w:p w:rsidR="008669F1" w:rsidRDefault="005F66DF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на вул. 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  <w:lang w:val="uk-UA"/>
        </w:rPr>
        <w:t>Б. Хмельницького</w:t>
      </w:r>
      <w:r w:rsidR="00112A73"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, 114</w:t>
      </w: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  у м. Львові</w:t>
      </w:r>
    </w:p>
    <w:tbl>
      <w:tblPr>
        <w:tblStyle w:val="a6"/>
        <w:tblW w:w="96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288"/>
        <w:gridCol w:w="2126"/>
      </w:tblGrid>
      <w:tr w:rsidR="008669F1"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288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8669F1" w:rsidTr="00112A73">
        <w:trPr>
          <w:trHeight w:val="722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288" w:type="dxa"/>
          </w:tcPr>
          <w:p w:rsidR="00112A73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8669F1" w:rsidRDefault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400F18">
              <w:rPr>
                <w:sz w:val="24"/>
                <w:szCs w:val="24"/>
              </w:rPr>
              <w:t xml:space="preserve">вул. </w:t>
            </w:r>
            <w:r w:rsidR="00112A73" w:rsidRPr="00112A73">
              <w:rPr>
                <w:sz w:val="24"/>
                <w:szCs w:val="24"/>
              </w:rPr>
              <w:t>Б. Хмельницького, 114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8669F1">
        <w:trPr>
          <w:trHeight w:val="728"/>
        </w:trPr>
        <w:tc>
          <w:tcPr>
            <w:tcW w:w="517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8669F1" w:rsidRDefault="005F66DF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288" w:type="dxa"/>
          </w:tcPr>
          <w:p w:rsidR="008669F1" w:rsidRPr="005F66DF" w:rsidRDefault="005F66DF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 w:rsidRPr="005F66DF"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8669F1" w:rsidRDefault="008669F1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69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288" w:type="dxa"/>
          </w:tcPr>
          <w:p w:rsidR="00134F6C" w:rsidRPr="00400F18" w:rsidRDefault="00112A73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Нежитлова будівля.  Колишній палац культури</w:t>
            </w:r>
            <w:r w:rsidR="00400F18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288" w:type="dxa"/>
          </w:tcPr>
          <w:p w:rsidR="00134F6C" w:rsidRDefault="00112A73" w:rsidP="00400F18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 w:rsidRPr="00112A73">
              <w:rPr>
                <w:sz w:val="24"/>
                <w:szCs w:val="24"/>
              </w:rPr>
              <w:t xml:space="preserve">ПАЛАЦ КУЛЬТУРИ </w:t>
            </w:r>
            <w:r>
              <w:rPr>
                <w:sz w:val="24"/>
                <w:szCs w:val="24"/>
                <w:lang w:val="uk-UA"/>
              </w:rPr>
              <w:t xml:space="preserve">АТ </w:t>
            </w:r>
            <w:r w:rsidRPr="00112A73">
              <w:rPr>
                <w:sz w:val="24"/>
                <w:szCs w:val="24"/>
              </w:rPr>
              <w:t>«РАЙДУГА»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288" w:type="dxa"/>
          </w:tcPr>
          <w:p w:rsidR="00134F6C" w:rsidRPr="00400F18" w:rsidRDefault="00112A73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70-ті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9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288" w:type="dxa"/>
          </w:tcPr>
          <w:p w:rsidR="00134F6C" w:rsidRDefault="00400F18" w:rsidP="00112A73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Була розміщена на </w:t>
            </w:r>
            <w:r w:rsidR="00112A73">
              <w:rPr>
                <w:sz w:val="24"/>
                <w:szCs w:val="24"/>
                <w:lang w:val="uk-UA"/>
              </w:rPr>
              <w:t>фризі головного фасаду будівлі над другим поверхом</w:t>
            </w:r>
            <w:r w:rsidR="00134F6C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288" w:type="dxa"/>
          </w:tcPr>
          <w:p w:rsidR="00134F6C" w:rsidRPr="00112A73" w:rsidRDefault="00112A73" w:rsidP="00400F18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Окремі об’ємні металеві літери.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134F6C" w:rsidTr="00112A73">
        <w:trPr>
          <w:trHeight w:val="738"/>
        </w:trPr>
        <w:tc>
          <w:tcPr>
            <w:tcW w:w="517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288" w:type="dxa"/>
          </w:tcPr>
          <w:p w:rsidR="00112A73" w:rsidRDefault="00400F18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400F18">
              <w:rPr>
                <w:sz w:val="24"/>
                <w:szCs w:val="24"/>
              </w:rPr>
              <w:t xml:space="preserve">Букви демонтовані. </w:t>
            </w:r>
          </w:p>
          <w:p w:rsidR="00134F6C" w:rsidRPr="00400F18" w:rsidRDefault="00400F18" w:rsidP="00112A73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</w:t>
            </w:r>
            <w:proofErr w:type="spellStart"/>
            <w:r w:rsidRPr="00400F18">
              <w:rPr>
                <w:sz w:val="24"/>
                <w:szCs w:val="24"/>
              </w:rPr>
              <w:t>ісце</w:t>
            </w:r>
            <w:proofErr w:type="spellEnd"/>
            <w:r w:rsidRPr="00400F18">
              <w:rPr>
                <w:sz w:val="24"/>
                <w:szCs w:val="24"/>
              </w:rPr>
              <w:t xml:space="preserve"> перебування невідоме</w:t>
            </w:r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2126" w:type="dxa"/>
          </w:tcPr>
          <w:p w:rsidR="00134F6C" w:rsidRDefault="00134F6C" w:rsidP="00134F6C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8669F1" w:rsidRDefault="008669F1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</w:p>
    <w:p w:rsidR="008669F1" w:rsidRDefault="005F66DF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</w:t>
      </w:r>
      <w:r w:rsidR="00400F18">
        <w:rPr>
          <w:rFonts w:ascii="Times New Roman" w:eastAsia="Times New Roman" w:hAnsi="Times New Roman" w:cs="Times New Roman"/>
          <w:color w:val="221E1F"/>
          <w:sz w:val="24"/>
          <w:szCs w:val="24"/>
        </w:rPr>
        <w:t xml:space="preserve"> історичної вивіски проведено 31.07</w:t>
      </w: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.2026 р.</w:t>
      </w: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66DF" w:rsidRDefault="005F66DF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69F1" w:rsidRDefault="008669F1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00F18" w:rsidRPr="00400F18" w:rsidRDefault="00400F18" w:rsidP="00400F18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в.о. директорки офісу,</w:t>
      </w:r>
    </w:p>
    <w:p w:rsidR="008669F1" w:rsidRDefault="00400F18" w:rsidP="00400F1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  <w:r w:rsidRPr="00400F18">
        <w:rPr>
          <w:rFonts w:ascii="Times New Roman" w:eastAsia="Times New Roman" w:hAnsi="Times New Roman" w:cs="Times New Roman"/>
          <w:color w:val="000000"/>
          <w:sz w:val="24"/>
          <w:szCs w:val="24"/>
        </w:rPr>
        <w:t>заступник директорки офісу                                                                     Святослав КІНДРАТІВ</w:t>
      </w: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5F66DF" w:rsidRDefault="005F66DF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134F6C" w:rsidRDefault="00134F6C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Pr="00112A73" w:rsidRDefault="005F66DF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Додаток до інвентаризаційної картки історичної вивіски </w:t>
      </w:r>
      <w:r w:rsidR="00112A73" w:rsidRPr="00112A73">
        <w:rPr>
          <w:rFonts w:ascii="Times New Roman" w:eastAsia="Times New Roman" w:hAnsi="Times New Roman" w:cs="Times New Roman"/>
          <w:sz w:val="20"/>
          <w:szCs w:val="20"/>
        </w:rPr>
        <w:t xml:space="preserve">ПАЛАЦ КУЛЬТУРИ «РАЙДУГА» </w:t>
      </w:r>
    </w:p>
    <w:p w:rsidR="008669F1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112A73">
        <w:rPr>
          <w:rFonts w:ascii="Times New Roman" w:eastAsia="Times New Roman" w:hAnsi="Times New Roman" w:cs="Times New Roman"/>
          <w:sz w:val="20"/>
          <w:szCs w:val="20"/>
        </w:rPr>
        <w:t>на вул. Б. Хмельницького, 114  у м. Львові</w:t>
      </w:r>
    </w:p>
    <w:p w:rsidR="00112A73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 w:rsidP="00112A73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5F66DF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 w:rsidR="00400F18">
        <w:rPr>
          <w:rFonts w:ascii="Times New Roman" w:eastAsia="Times New Roman" w:hAnsi="Times New Roman" w:cs="Times New Roman"/>
          <w:sz w:val="20"/>
          <w:szCs w:val="20"/>
        </w:rPr>
        <w:t>31.07</w:t>
      </w:r>
      <w:r>
        <w:rPr>
          <w:rFonts w:ascii="Times New Roman" w:eastAsia="Times New Roman" w:hAnsi="Times New Roman" w:cs="Times New Roman"/>
          <w:sz w:val="20"/>
          <w:szCs w:val="20"/>
        </w:rPr>
        <w:t>.2026</w:t>
      </w:r>
    </w:p>
    <w:p w:rsidR="00396CC1" w:rsidRDefault="00112A7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6pt;margin-top:7.15pt;width:474.2pt;height:272.4pt;z-index:-251657216;mso-position-horizontal-relative:text;mso-position-vertical-relative:text;mso-width-relative:page;mso-height-relative:page">
            <v:imagedata r:id="rId6" o:title="IMG_8492" croptop="6674f" cropbottom="13054f" cropleft="5731f"/>
          </v:shape>
        </w:pict>
      </w: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400F1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396CC1" w:rsidRDefault="00396CC1" w:rsidP="00112A73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00F18" w:rsidRDefault="00400F18" w:rsidP="00400F18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С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таном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r w:rsidR="00112A73">
        <w:rPr>
          <w:rFonts w:ascii="Times New Roman" w:eastAsia="Times New Roman" w:hAnsi="Times New Roman" w:cs="Times New Roman"/>
          <w:sz w:val="20"/>
          <w:szCs w:val="20"/>
          <w:lang w:val="uk-UA"/>
        </w:rPr>
        <w:t>2011</w:t>
      </w:r>
      <w:r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рік</w:t>
      </w:r>
    </w:p>
    <w:p w:rsidR="00112A73" w:rsidRDefault="00112A7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112A73">
        <w:rPr>
          <w:rFonts w:ascii="Times New Roman" w:eastAsia="Times New Roman" w:hAnsi="Times New Roman" w:cs="Times New Roman"/>
          <w:color w:val="000000"/>
          <w:sz w:val="20"/>
          <w:szCs w:val="2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97765</wp:posOffset>
            </wp:positionV>
            <wp:extent cx="5968365" cy="425704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4" t="17142" r="3810"/>
                    <a:stretch/>
                  </pic:blipFill>
                  <pic:spPr bwMode="auto">
                    <a:xfrm>
                      <a:off x="0" y="0"/>
                      <a:ext cx="5968365" cy="4257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CC1" w:rsidRDefault="00396CC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112A73" w:rsidRDefault="00112A73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8669F1" w:rsidRDefault="008669F1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sectPr w:rsidR="008669F1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A5B5DE1-E791-4BC2-9EF7-6644EB399E57}"/>
    <w:embedBold r:id="rId2" w:fontKey="{93FB3A95-D719-4BEE-B2AB-4207F8EB229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0D67451D-C629-4EC3-BE09-7A142EE6BDE3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23A3908-5770-4261-ABBB-1A70C03618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9F1"/>
    <w:rsid w:val="00112A73"/>
    <w:rsid w:val="00134F6C"/>
    <w:rsid w:val="00396CC1"/>
    <w:rsid w:val="00400F18"/>
    <w:rsid w:val="005F66DF"/>
    <w:rsid w:val="00866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9CFD62B"/>
  <w15:docId w15:val="{7F794FDB-5518-4389-B986-9572236A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gTpLhoW78J7ooBmBUHoTGmOpSA==">CgMxLjA4AHIhMVliYzhEOEw2d19oY1BOVnY3TlFCbHhBdWdPUldBSHEw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908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6</cp:revision>
  <dcterms:created xsi:type="dcterms:W3CDTF">2026-08-27T12:30:00Z</dcterms:created>
  <dcterms:modified xsi:type="dcterms:W3CDTF">2026-09-03T12:39:00Z</dcterms:modified>
</cp:coreProperties>
</file>